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Override PartName="/word/media/rId30.png" ContentType="image/png"/>
  <Override PartName="/word/media/rId174.png" ContentType="image/png"/>
  <Override PartName="/word/media/rId183.png" ContentType="image/png"/>
  <Override PartName="/word/media/rId192.png" ContentType="image/png"/>
  <Override PartName="/word/media/rId203.png" ContentType="image/png"/>
  <Override PartName="/word/media/rId212.png" ContentType="image/png"/>
  <Override PartName="/word/media/rId226.png" ContentType="image/png"/>
  <Override PartName="/word/media/rId240.png" ContentType="image/png"/>
  <Override PartName="/word/media/rId261.png" ContentType="image/png"/>
  <Override PartName="/word/media/rId275.png" ContentType="image/png"/>
  <Override PartName="/word/media/rId284.png" ContentType="image/png"/>
  <Override PartName="/word/media/rId34.png" ContentType="image/png"/>
  <Override PartName="/word/media/rId292.png" ContentType="image/png"/>
  <Override PartName="/word/media/rId300.png" ContentType="image/png"/>
  <Override PartName="/word/media/rId339.png" ContentType="image/png"/>
  <Override PartName="/word/media/rId342.png" ContentType="image/png"/>
  <Override PartName="/word/media/rId345.png" ContentType="image/png"/>
  <Override PartName="/word/media/rId348.png" ContentType="image/png"/>
  <Override PartName="/word/media/rId351.png" ContentType="image/png"/>
  <Override PartName="/word/media/rId419.png" ContentType="image/png"/>
  <Override PartName="/word/media/rId43.png" ContentType="image/png"/>
  <Override PartName="/word/media/rId453.png" ContentType="image/png"/>
  <Override PartName="/word/media/rId503.png" ContentType="image/png"/>
  <Override PartName="/word/media/rId512.png" ContentType="image/png"/>
  <Override PartName="/word/media/rId519.png" ContentType="image/png"/>
  <Override PartName="/word/media/rId525.png" ContentType="image/png"/>
  <Override PartName="/word/media/rId47.png" ContentType="image/png"/>
  <Override PartName="/word/media/rId107.png" ContentType="image/png"/>
  <Override PartName="/word/media/rId116.png" ContentType="image/png"/>
  <Override PartName="/word/media/rId132.png" ContentType="image/png"/>
  <Override PartName="/word/media/rId151.png" ContentType="image/png"/>
  <Override PartName="/word/media/rId16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福建水务营收系统-新-详细设计说明书</w:t>
      </w:r>
    </w:p>
    <w:p>
      <w:pPr>
        <w:pStyle w:val="Author"/>
      </w:pPr>
      <w:r>
        <w:rPr>
          <w:rFonts w:hint="eastAsia"/>
        </w:rPr>
        <w:t xml:space="preserve">系统设计团队</w:t>
      </w:r>
    </w:p>
    <w:p>
      <w:pPr>
        <w:pStyle w:val="Date"/>
      </w:pPr>
      <w:r>
        <w:rPr>
          <w:rFonts w:hint="eastAsia"/>
        </w:rPr>
        <w:t xml:space="preserve">2024年12月19日</w:t>
      </w:r>
    </w:p>
    <w:sdt>
      <w:sdtPr>
        <w:docPartObj>
          <w:docPartGallery w:val="Table of Contents"/>
          <w:docPartUnique/>
        </w:docPartObj>
      </w:sdtPr>
      <w:sdtContent>
        <w:p>
          <w:pPr>
            <w:pStyle w:val="TOCHeading"/>
          </w:pPr>
          <w:r>
            <w:t xml:space="preserve">Table of Contents</w:t>
          </w:r>
        </w:p>
        <w:p>
          <w:r>
            <w:fldChar w:fldCharType="begin" w:dirty="true"/>
            <w:instrText xml:space="preserve">TOC \o "1-4" \h \z \u</w:instrText>
            <w:fldChar w:fldCharType="separate"/>
            <w:fldChar w:fldCharType="end"/>
          </w:r>
        </w:p>
      </w:sdtContent>
    </w:sdt>
    <w:bookmarkStart w:id="21" w:name="福建水务数智营收管理系统详细设计说明书"/>
    <w:p>
      <w:pPr>
        <w:pStyle w:val="1"/>
      </w:pPr>
      <w:r>
        <w:rPr>
          <w:rFonts w:hint="eastAsia"/>
        </w:rPr>
        <w:t xml:space="preserve">福建水务数智营收管理系统详细设计说明书</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rFonts w:hint="eastAsia"/>
              </w:rPr>
              <w:t xml:space="preserve">文件状态：</w:t>
            </w:r>
          </w:p>
        </w:tc>
        <w:tc>
          <w:tcPr/>
          <w:p>
            <w:pPr>
              <w:pStyle w:val="Compact"/>
              <w:jc w:val="left"/>
            </w:pPr>
            <w:r>
              <w:rPr>
                <w:rFonts w:hint="eastAsia"/>
              </w:rPr>
              <w:t xml:space="preserve">文档密级：</w:t>
            </w:r>
          </w:p>
        </w:tc>
        <w:tc>
          <w:tcPr/>
          <w:p>
            <w:pPr>
              <w:pStyle w:val="Compact"/>
              <w:jc w:val="left"/>
            </w:pPr>
            <w:r>
              <w:rPr>
                <w:rFonts w:hint="eastAsia"/>
              </w:rPr>
              <w:t xml:space="preserve">公开</w:t>
            </w:r>
          </w:p>
        </w:tc>
      </w:tr>
      <w:tr>
        <w:tc>
          <w:tcPr/>
          <w:p>
            <w:pPr>
              <w:pStyle w:val="Compact"/>
              <w:jc w:val="left"/>
            </w:pPr>
            <w:r>
              <w:rPr>
                <w:rFonts w:hint="eastAsia"/>
              </w:rPr>
              <w:t xml:space="preserve">【】草稿</w:t>
            </w:r>
          </w:p>
        </w:tc>
        <w:tc>
          <w:tcPr/>
          <w:p>
            <w:pPr>
              <w:pStyle w:val="Compact"/>
            </w:pPr>
          </w:p>
        </w:tc>
        <w:tc>
          <w:tcPr/>
          <w:p>
            <w:pPr>
              <w:pStyle w:val="Compact"/>
            </w:pPr>
          </w:p>
        </w:tc>
      </w:tr>
      <w:tr>
        <w:tc>
          <w:tcPr/>
          <w:p>
            <w:pPr>
              <w:pStyle w:val="Compact"/>
              <w:jc w:val="left"/>
            </w:pPr>
            <w:r>
              <w:rPr>
                <w:rFonts w:hint="eastAsia"/>
              </w:rPr>
              <w:t xml:space="preserve">【√】修改稿</w:t>
            </w:r>
          </w:p>
        </w:tc>
        <w:tc>
          <w:tcPr/>
          <w:p>
            <w:pPr>
              <w:pStyle w:val="Compact"/>
            </w:pPr>
          </w:p>
        </w:tc>
        <w:tc>
          <w:tcPr/>
          <w:p>
            <w:pPr>
              <w:pStyle w:val="Compact"/>
            </w:pPr>
          </w:p>
        </w:tc>
      </w:tr>
      <w:tr>
        <w:tc>
          <w:tcPr/>
          <w:p>
            <w:pPr>
              <w:pStyle w:val="Compact"/>
              <w:jc w:val="left"/>
            </w:pPr>
            <w:r>
              <w:rPr>
                <w:rFonts w:hint="eastAsia"/>
              </w:rPr>
              <w:t xml:space="preserve">【】正式发布</w:t>
            </w:r>
          </w:p>
        </w:tc>
        <w:tc>
          <w:tcPr/>
          <w:p>
            <w:pPr>
              <w:pStyle w:val="Compact"/>
            </w:pPr>
          </w:p>
        </w:tc>
        <w:tc>
          <w:tcPr/>
          <w:p>
            <w:pPr>
              <w:pStyle w:val="Compact"/>
            </w:pPr>
          </w:p>
        </w:tc>
      </w:tr>
      <w:tr>
        <w:tc>
          <w:tcPr/>
          <w:p>
            <w:pPr>
              <w:pStyle w:val="Compact"/>
            </w:pPr>
          </w:p>
        </w:tc>
        <w:tc>
          <w:tcPr/>
          <w:p>
            <w:pPr>
              <w:pStyle w:val="Compact"/>
              <w:jc w:val="left"/>
            </w:pPr>
            <w:r>
              <w:rPr>
                <w:rFonts w:hint="eastAsia"/>
                <w:b/>
                <w:bCs/>
              </w:rPr>
              <w:t xml:space="preserve">当前版本：</w:t>
            </w:r>
          </w:p>
        </w:tc>
        <w:tc>
          <w:tcPr/>
          <w:p>
            <w:pPr>
              <w:pStyle w:val="Compact"/>
              <w:jc w:val="left"/>
            </w:pPr>
            <w:r>
              <w:rPr>
                <w:b/>
                <w:bCs/>
              </w:rPr>
              <w:t xml:space="preserve">V1.5</w:t>
            </w:r>
          </w:p>
        </w:tc>
      </w:tr>
      <w:tr>
        <w:tc>
          <w:tcPr/>
          <w:p>
            <w:pPr>
              <w:pStyle w:val="Compact"/>
            </w:pPr>
          </w:p>
        </w:tc>
        <w:tc>
          <w:tcPr/>
          <w:p>
            <w:pPr>
              <w:pStyle w:val="Compact"/>
              <w:jc w:val="left"/>
            </w:pPr>
            <w:r>
              <w:rPr>
                <w:rFonts w:hint="eastAsia"/>
                <w:b/>
                <w:bCs/>
              </w:rPr>
              <w:t xml:space="preserve">作者：</w:t>
            </w:r>
          </w:p>
        </w:tc>
        <w:tc>
          <w:tcPr/>
          <w:p>
            <w:pPr>
              <w:pStyle w:val="Compact"/>
              <w:jc w:val="left"/>
            </w:pPr>
            <w:r>
              <w:rPr>
                <w:rFonts w:hint="eastAsia"/>
                <w:b/>
                <w:bCs/>
              </w:rPr>
              <w:t xml:space="preserve">唐伟杰</w:t>
            </w:r>
          </w:p>
        </w:tc>
      </w:tr>
      <w:tr>
        <w:tc>
          <w:tcPr/>
          <w:p>
            <w:pPr>
              <w:pStyle w:val="Compact"/>
            </w:pPr>
          </w:p>
        </w:tc>
        <w:tc>
          <w:tcPr/>
          <w:p>
            <w:pPr>
              <w:pStyle w:val="Compact"/>
              <w:jc w:val="left"/>
            </w:pPr>
            <w:r>
              <w:rPr>
                <w:rFonts w:hint="eastAsia"/>
                <w:b/>
                <w:bCs/>
              </w:rPr>
              <w:t xml:space="preserve">完成日期：</w:t>
            </w:r>
          </w:p>
        </w:tc>
        <w:tc>
          <w:tcPr/>
          <w:p>
            <w:pPr>
              <w:pStyle w:val="Compact"/>
              <w:jc w:val="left"/>
            </w:pPr>
            <w:r>
              <w:rPr>
                <w:b/>
                <w:bCs/>
              </w:rPr>
              <w:t xml:space="preserve">2025-08-01</w:t>
            </w:r>
          </w:p>
        </w:tc>
      </w:tr>
    </w:tbl>
    <w:bookmarkStart w:id="20" w:name="版本历史"/>
    <w:p>
      <w:pPr>
        <w:pStyle w:val="2"/>
      </w:pPr>
      <w:r>
        <w:rPr>
          <w:rFonts w:hint="eastAsia"/>
        </w:rPr>
        <w:t xml:space="preserve">版本历史</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rPr>
                <w:rFonts w:hint="eastAsia"/>
              </w:rPr>
              <w:t xml:space="preserve">日期</w:t>
            </w:r>
          </w:p>
        </w:tc>
        <w:tc>
          <w:tcPr/>
          <w:p>
            <w:pPr>
              <w:pStyle w:val="Compact"/>
              <w:jc w:val="left"/>
            </w:pPr>
            <w:r>
              <w:rPr>
                <w:rFonts w:hint="eastAsia"/>
              </w:rPr>
              <w:t xml:space="preserve">版本号</w:t>
            </w:r>
          </w:p>
        </w:tc>
        <w:tc>
          <w:tcPr/>
          <w:p>
            <w:pPr>
              <w:pStyle w:val="Compact"/>
              <w:jc w:val="left"/>
            </w:pPr>
            <w:r>
              <w:rPr>
                <w:rFonts w:hint="eastAsia"/>
              </w:rPr>
              <w:t xml:space="preserve">作者</w:t>
            </w:r>
          </w:p>
        </w:tc>
        <w:tc>
          <w:tcPr/>
          <w:p>
            <w:pPr>
              <w:pStyle w:val="Compact"/>
              <w:jc w:val="left"/>
            </w:pPr>
            <w:r>
              <w:rPr>
                <w:rFonts w:hint="eastAsia"/>
              </w:rPr>
              <w:t xml:space="preserve">备注</w:t>
            </w:r>
          </w:p>
        </w:tc>
      </w:tr>
      <w:tr>
        <w:tc>
          <w:tcPr/>
          <w:p>
            <w:pPr>
              <w:pStyle w:val="Compact"/>
              <w:jc w:val="left"/>
            </w:pPr>
            <w:r>
              <w:t xml:space="preserve">2025-07-01</w:t>
            </w:r>
          </w:p>
        </w:tc>
        <w:tc>
          <w:tcPr/>
          <w:p>
            <w:pPr>
              <w:pStyle w:val="Compact"/>
              <w:jc w:val="left"/>
            </w:pPr>
            <w:r>
              <w:t xml:space="preserve">V1.0</w:t>
            </w:r>
          </w:p>
        </w:tc>
        <w:tc>
          <w:tcPr/>
          <w:p>
            <w:pPr>
              <w:pStyle w:val="Compact"/>
              <w:jc w:val="left"/>
            </w:pPr>
            <w:r>
              <w:rPr>
                <w:rFonts w:hint="eastAsia"/>
              </w:rPr>
              <w:t xml:space="preserve">唐伟杰</w:t>
            </w:r>
          </w:p>
        </w:tc>
        <w:tc>
          <w:tcPr/>
          <w:p>
            <w:pPr>
              <w:pStyle w:val="Compact"/>
              <w:jc w:val="left"/>
            </w:pPr>
            <w:r>
              <w:rPr>
                <w:rFonts w:hint="eastAsia"/>
              </w:rPr>
              <w:t xml:space="preserve">初版</w:t>
            </w:r>
          </w:p>
        </w:tc>
      </w:tr>
      <w:tr>
        <w:tc>
          <w:tcPr/>
          <w:p>
            <w:pPr>
              <w:pStyle w:val="Compact"/>
              <w:jc w:val="left"/>
            </w:pPr>
            <w:r>
              <w:t xml:space="preserve">2025-07-17</w:t>
            </w:r>
          </w:p>
        </w:tc>
        <w:tc>
          <w:tcPr/>
          <w:p>
            <w:pPr>
              <w:pStyle w:val="Compact"/>
              <w:jc w:val="left"/>
            </w:pPr>
            <w:r>
              <w:t xml:space="preserve">V1.1</w:t>
            </w:r>
          </w:p>
        </w:tc>
        <w:tc>
          <w:tcPr/>
          <w:p>
            <w:pPr>
              <w:pStyle w:val="Compact"/>
              <w:jc w:val="left"/>
            </w:pPr>
            <w:r>
              <w:rPr>
                <w:rFonts w:hint="eastAsia"/>
              </w:rPr>
              <w:t xml:space="preserve">唐伟杰</w:t>
            </w:r>
          </w:p>
        </w:tc>
        <w:tc>
          <w:tcPr/>
          <w:p>
            <w:pPr>
              <w:pStyle w:val="Compact"/>
              <w:jc w:val="left"/>
            </w:pPr>
            <w:r>
              <w:rPr>
                <w:rFonts w:hint="eastAsia"/>
              </w:rPr>
              <w:t xml:space="preserve">补充详细设计内容</w:t>
            </w:r>
          </w:p>
        </w:tc>
      </w:tr>
      <w:tr>
        <w:tc>
          <w:tcPr/>
          <w:p>
            <w:pPr>
              <w:pStyle w:val="Compact"/>
              <w:jc w:val="left"/>
            </w:pPr>
            <w:r>
              <w:t xml:space="preserve">2025-08-01</w:t>
            </w:r>
          </w:p>
        </w:tc>
        <w:tc>
          <w:tcPr/>
          <w:p>
            <w:pPr>
              <w:pStyle w:val="Compact"/>
              <w:jc w:val="left"/>
            </w:pPr>
            <w:r>
              <w:t xml:space="preserve">V1.2</w:t>
            </w:r>
          </w:p>
        </w:tc>
        <w:tc>
          <w:tcPr/>
          <w:p>
            <w:pPr>
              <w:pStyle w:val="Compact"/>
              <w:jc w:val="left"/>
            </w:pPr>
            <w:r>
              <w:rPr>
                <w:rFonts w:hint="eastAsia"/>
              </w:rPr>
              <w:t xml:space="preserve">唐伟杰</w:t>
            </w:r>
          </w:p>
        </w:tc>
        <w:tc>
          <w:tcPr/>
          <w:p>
            <w:pPr>
              <w:pStyle w:val="Compact"/>
              <w:jc w:val="left"/>
            </w:pPr>
            <w:r>
              <w:t xml:space="preserve">1. </w:t>
            </w:r>
            <w:r>
              <w:rPr>
                <w:rFonts w:hint="eastAsia"/>
              </w:rPr>
              <w:t xml:space="preserve">同步更新概要设计中的子系统和模块结构。</w:t>
            </w:r>
            <w:r>
              <w:t xml:space="preserve">2. </w:t>
            </w:r>
            <w:r>
              <w:rPr>
                <w:rFonts w:hint="eastAsia"/>
              </w:rPr>
              <w:t xml:space="preserve">重构表务、报装、客户服务子系统，确保逻辑清晰。</w:t>
            </w:r>
            <w:r>
              <w:t xml:space="preserve">3. </w:t>
            </w:r>
            <w:r>
              <w:rPr>
                <w:rFonts w:hint="eastAsia"/>
              </w:rPr>
              <w:t xml:space="preserve">补充和完善数据库设计章节，解决缺失和不明确的问题。</w:t>
            </w:r>
            <w:r>
              <w:t xml:space="preserve">4. </w:t>
            </w:r>
            <w:r>
              <w:rPr>
                <w:rFonts w:hint="eastAsia"/>
              </w:rPr>
              <w:t xml:space="preserve">全面审查并修正文档，提升整体质量和一致性。</w:t>
            </w:r>
          </w:p>
        </w:tc>
      </w:tr>
      <w:tr>
        <w:tc>
          <w:tcPr/>
          <w:p>
            <w:pPr>
              <w:pStyle w:val="Compact"/>
              <w:jc w:val="left"/>
            </w:pPr>
            <w:r>
              <w:t xml:space="preserve">2025-08-01</w:t>
            </w:r>
          </w:p>
        </w:tc>
        <w:tc>
          <w:tcPr/>
          <w:p>
            <w:pPr>
              <w:pStyle w:val="Compact"/>
              <w:jc w:val="left"/>
            </w:pPr>
            <w:r>
              <w:t xml:space="preserve">V1.3</w:t>
            </w:r>
          </w:p>
        </w:tc>
        <w:tc>
          <w:tcPr/>
          <w:p>
            <w:pPr>
              <w:pStyle w:val="Compact"/>
              <w:jc w:val="left"/>
            </w:pPr>
            <w:r>
              <w:rPr>
                <w:rFonts w:hint="eastAsia"/>
              </w:rPr>
              <w:t xml:space="preserve">唐伟杰</w:t>
            </w:r>
          </w:p>
        </w:tc>
        <w:tc>
          <w:tcPr/>
          <w:p>
            <w:pPr>
              <w:pStyle w:val="Compact"/>
              <w:jc w:val="left"/>
            </w:pPr>
            <w:r>
              <w:rPr>
                <w:rFonts w:hint="eastAsia"/>
              </w:rPr>
              <w:t xml:space="preserve">数据库系统变更：将OpenGauss替换为达梦数据库</w:t>
            </w:r>
            <w:r>
              <w:t xml:space="preserve"> </w:t>
            </w:r>
            <w:r>
              <w:rPr>
                <w:rFonts w:hint="eastAsia"/>
              </w:rPr>
              <w:t xml:space="preserve">8.0+，更新所有相关架构图和技术描述。</w:t>
            </w:r>
          </w:p>
        </w:tc>
      </w:tr>
      <w:tr>
        <w:tc>
          <w:tcPr/>
          <w:p>
            <w:pPr>
              <w:pStyle w:val="Compact"/>
              <w:jc w:val="left"/>
            </w:pPr>
            <w:r>
              <w:t xml:space="preserve">2025-08-01</w:t>
            </w:r>
          </w:p>
        </w:tc>
        <w:tc>
          <w:tcPr/>
          <w:p>
            <w:pPr>
              <w:pStyle w:val="Compact"/>
              <w:jc w:val="left"/>
            </w:pPr>
            <w:r>
              <w:t xml:space="preserve">V1.4</w:t>
            </w:r>
          </w:p>
        </w:tc>
        <w:tc>
          <w:tcPr/>
          <w:p>
            <w:pPr>
              <w:pStyle w:val="Compact"/>
              <w:jc w:val="left"/>
            </w:pPr>
            <w:r>
              <w:rPr>
                <w:rFonts w:hint="eastAsia"/>
              </w:rPr>
              <w:t xml:space="preserve">唐伟杰</w:t>
            </w:r>
          </w:p>
        </w:tc>
        <w:tc>
          <w:tcPr/>
          <w:p>
            <w:pPr>
              <w:pStyle w:val="Compact"/>
              <w:jc w:val="left"/>
            </w:pPr>
            <w:r>
              <w:rPr>
                <w:rFonts w:hint="eastAsia"/>
              </w:rPr>
              <w:t xml:space="preserve">单点登录采用OAuth2.0协议：完善单点登录模块设计，新增OAuth2.0授权流程、接口设计和相关数据表。</w:t>
            </w:r>
          </w:p>
        </w:tc>
      </w:tr>
    </w:tbl>
    <w:bookmarkEnd w:id="20"/>
    <w:bookmarkEnd w:id="21"/>
    <w:bookmarkStart w:id="22" w:name="目录"/>
    <w:p>
      <w:pPr>
        <w:pStyle w:val="1"/>
      </w:pPr>
      <w:r>
        <w:rPr>
          <w:rFonts w:hint="eastAsia"/>
        </w:rPr>
        <w:t xml:space="preserve">目录</w:t>
      </w:r>
    </w:p>
    <w:p>
      <w:pPr>
        <w:pStyle w:val="Compact"/>
        <w:numPr>
          <w:ilvl w:val="0"/>
          <w:numId w:val="1001"/>
        </w:numPr>
      </w:pPr>
      <w:hyperlink w:anchor="福建水务数智营收管理系统详细设计说明书">
        <w:r>
          <w:rPr>
            <w:rStyle w:val="ac"/>
            <w:rFonts w:hint="eastAsia"/>
          </w:rPr>
          <w:t xml:space="preserve">福建水务数智营收管理系统详细设计说明书</w:t>
        </w:r>
      </w:hyperlink>
    </w:p>
    <w:p>
      <w:pPr>
        <w:pStyle w:val="Compact"/>
        <w:numPr>
          <w:ilvl w:val="1"/>
          <w:numId w:val="1002"/>
        </w:numPr>
      </w:pPr>
      <w:hyperlink w:anchor="版本历史">
        <w:r>
          <w:rPr>
            <w:rStyle w:val="ac"/>
            <w:rFonts w:hint="eastAsia"/>
          </w:rPr>
          <w:t xml:space="preserve">版本历史</w:t>
        </w:r>
      </w:hyperlink>
    </w:p>
    <w:p>
      <w:pPr>
        <w:pStyle w:val="Compact"/>
        <w:numPr>
          <w:ilvl w:val="0"/>
          <w:numId w:val="1001"/>
        </w:numPr>
      </w:pPr>
      <w:hyperlink w:anchor="目录">
        <w:r>
          <w:rPr>
            <w:rStyle w:val="ac"/>
            <w:rFonts w:hint="eastAsia"/>
          </w:rPr>
          <w:t xml:space="preserve">目录</w:t>
        </w:r>
      </w:hyperlink>
    </w:p>
    <w:p>
      <w:pPr>
        <w:pStyle w:val="Compact"/>
        <w:numPr>
          <w:ilvl w:val="0"/>
          <w:numId w:val="1001"/>
        </w:numPr>
      </w:pPr>
      <w:hyperlink w:anchor="前言">
        <w:r>
          <w:rPr>
            <w:rStyle w:val="ac"/>
            <w:rFonts w:hint="eastAsia"/>
          </w:rPr>
          <w:t xml:space="preserve">前言</w:t>
        </w:r>
      </w:hyperlink>
    </w:p>
    <w:p>
      <w:pPr>
        <w:pStyle w:val="Compact"/>
        <w:numPr>
          <w:ilvl w:val="1"/>
          <w:numId w:val="1003"/>
        </w:numPr>
      </w:pPr>
      <w:hyperlink w:anchor="编写目的">
        <w:r>
          <w:rPr>
            <w:rStyle w:val="ac"/>
            <w:rFonts w:hint="eastAsia"/>
          </w:rPr>
          <w:t xml:space="preserve">编写目的</w:t>
        </w:r>
      </w:hyperlink>
    </w:p>
    <w:p>
      <w:pPr>
        <w:pStyle w:val="Compact"/>
        <w:numPr>
          <w:ilvl w:val="1"/>
          <w:numId w:val="1003"/>
        </w:numPr>
      </w:pPr>
      <w:hyperlink w:anchor="背景与任务">
        <w:r>
          <w:rPr>
            <w:rStyle w:val="ac"/>
            <w:rFonts w:hint="eastAsia"/>
          </w:rPr>
          <w:t xml:space="preserve">背景与任务</w:t>
        </w:r>
      </w:hyperlink>
    </w:p>
    <w:p>
      <w:pPr>
        <w:pStyle w:val="Compact"/>
        <w:numPr>
          <w:ilvl w:val="2"/>
          <w:numId w:val="1004"/>
        </w:numPr>
      </w:pPr>
      <w:hyperlink w:anchor="建设背景">
        <w:r>
          <w:rPr>
            <w:rStyle w:val="ac"/>
            <w:rFonts w:hint="eastAsia"/>
          </w:rPr>
          <w:t xml:space="preserve">建设背景</w:t>
        </w:r>
      </w:hyperlink>
    </w:p>
    <w:p>
      <w:pPr>
        <w:pStyle w:val="Compact"/>
        <w:numPr>
          <w:ilvl w:val="2"/>
          <w:numId w:val="1004"/>
        </w:numPr>
      </w:pPr>
      <w:hyperlink w:anchor="主要任务">
        <w:r>
          <w:rPr>
            <w:rStyle w:val="ac"/>
            <w:rFonts w:hint="eastAsia"/>
          </w:rPr>
          <w:t xml:space="preserve">主要任务</w:t>
        </w:r>
      </w:hyperlink>
    </w:p>
    <w:p>
      <w:pPr>
        <w:pStyle w:val="Compact"/>
        <w:numPr>
          <w:ilvl w:val="1"/>
          <w:numId w:val="1003"/>
        </w:numPr>
      </w:pPr>
      <w:hyperlink w:anchor="术语与缩略语">
        <w:r>
          <w:rPr>
            <w:rStyle w:val="ac"/>
            <w:rFonts w:hint="eastAsia"/>
          </w:rPr>
          <w:t xml:space="preserve">术语与缩略语</w:t>
        </w:r>
      </w:hyperlink>
    </w:p>
    <w:p>
      <w:pPr>
        <w:pStyle w:val="Compact"/>
        <w:numPr>
          <w:ilvl w:val="1"/>
          <w:numId w:val="1003"/>
        </w:numPr>
      </w:pPr>
      <w:hyperlink w:anchor="参考资料">
        <w:r>
          <w:rPr>
            <w:rStyle w:val="ac"/>
            <w:rFonts w:hint="eastAsia"/>
          </w:rPr>
          <w:t xml:space="preserve">参考资料</w:t>
        </w:r>
      </w:hyperlink>
    </w:p>
    <w:p>
      <w:pPr>
        <w:pStyle w:val="Compact"/>
        <w:numPr>
          <w:ilvl w:val="0"/>
          <w:numId w:val="1001"/>
        </w:numPr>
      </w:pPr>
      <w:hyperlink w:anchor="系统总体设计">
        <w:r>
          <w:rPr>
            <w:rStyle w:val="ac"/>
            <w:rFonts w:hint="eastAsia"/>
          </w:rPr>
          <w:t xml:space="preserve">系统总体设计</w:t>
        </w:r>
      </w:hyperlink>
    </w:p>
    <w:p>
      <w:pPr>
        <w:pStyle w:val="Compact"/>
        <w:numPr>
          <w:ilvl w:val="1"/>
          <w:numId w:val="1005"/>
        </w:numPr>
      </w:pPr>
      <w:hyperlink w:anchor="逻辑架构">
        <w:r>
          <w:rPr>
            <w:rStyle w:val="ac"/>
            <w:rFonts w:hint="eastAsia"/>
          </w:rPr>
          <w:t xml:space="preserve">逻辑架构</w:t>
        </w:r>
      </w:hyperlink>
    </w:p>
    <w:p>
      <w:pPr>
        <w:pStyle w:val="Compact"/>
        <w:numPr>
          <w:ilvl w:val="2"/>
          <w:numId w:val="1006"/>
        </w:numPr>
      </w:pPr>
      <w:hyperlink w:anchor="整体架构图">
        <w:r>
          <w:rPr>
            <w:rStyle w:val="ac"/>
            <w:rFonts w:hint="eastAsia"/>
          </w:rPr>
          <w:t xml:space="preserve">整体架构图</w:t>
        </w:r>
      </w:hyperlink>
    </w:p>
    <w:p>
      <w:pPr>
        <w:pStyle w:val="Compact"/>
        <w:numPr>
          <w:ilvl w:val="2"/>
          <w:numId w:val="1006"/>
        </w:numPr>
      </w:pPr>
      <w:hyperlink w:anchor="系统数据流向图">
        <w:r>
          <w:rPr>
            <w:rStyle w:val="ac"/>
            <w:rFonts w:hint="eastAsia"/>
          </w:rPr>
          <w:t xml:space="preserve">系统数据流向图</w:t>
        </w:r>
      </w:hyperlink>
    </w:p>
    <w:p>
      <w:pPr>
        <w:pStyle w:val="Compact"/>
        <w:numPr>
          <w:ilvl w:val="2"/>
          <w:numId w:val="1006"/>
        </w:numPr>
      </w:pPr>
      <w:hyperlink w:anchor="表现层">
        <w:r>
          <w:rPr>
            <w:rStyle w:val="ac"/>
            <w:rFonts w:hint="eastAsia"/>
          </w:rPr>
          <w:t xml:space="preserve">表现层</w:t>
        </w:r>
      </w:hyperlink>
    </w:p>
    <w:p>
      <w:pPr>
        <w:pStyle w:val="Compact"/>
        <w:numPr>
          <w:ilvl w:val="2"/>
          <w:numId w:val="1006"/>
        </w:numPr>
      </w:pPr>
      <w:hyperlink w:anchor="网关层">
        <w:r>
          <w:rPr>
            <w:rStyle w:val="ac"/>
            <w:rFonts w:hint="eastAsia"/>
          </w:rPr>
          <w:t xml:space="preserve">网关层</w:t>
        </w:r>
      </w:hyperlink>
    </w:p>
    <w:p>
      <w:pPr>
        <w:pStyle w:val="Compact"/>
        <w:numPr>
          <w:ilvl w:val="2"/>
          <w:numId w:val="1006"/>
        </w:numPr>
      </w:pPr>
      <w:hyperlink w:anchor="业务服务层">
        <w:r>
          <w:rPr>
            <w:rStyle w:val="ac"/>
            <w:rFonts w:hint="eastAsia"/>
          </w:rPr>
          <w:t xml:space="preserve">业务服务层</w:t>
        </w:r>
      </w:hyperlink>
    </w:p>
    <w:p>
      <w:pPr>
        <w:pStyle w:val="Compact"/>
        <w:numPr>
          <w:ilvl w:val="2"/>
          <w:numId w:val="1006"/>
        </w:numPr>
      </w:pPr>
      <w:hyperlink w:anchor="数据层">
        <w:r>
          <w:rPr>
            <w:rStyle w:val="ac"/>
            <w:rFonts w:hint="eastAsia"/>
          </w:rPr>
          <w:t xml:space="preserve">数据层</w:t>
        </w:r>
      </w:hyperlink>
    </w:p>
    <w:p>
      <w:pPr>
        <w:pStyle w:val="Compact"/>
        <w:numPr>
          <w:ilvl w:val="1"/>
          <w:numId w:val="1005"/>
        </w:numPr>
      </w:pPr>
      <w:hyperlink w:anchor="物理架构">
        <w:r>
          <w:rPr>
            <w:rStyle w:val="ac"/>
            <w:rFonts w:hint="eastAsia"/>
          </w:rPr>
          <w:t xml:space="preserve">物理架构</w:t>
        </w:r>
      </w:hyperlink>
    </w:p>
    <w:p>
      <w:pPr>
        <w:pStyle w:val="Compact"/>
        <w:numPr>
          <w:ilvl w:val="2"/>
          <w:numId w:val="1007"/>
        </w:numPr>
      </w:pPr>
      <w:hyperlink w:anchor="物理部署图">
        <w:r>
          <w:rPr>
            <w:rStyle w:val="ac"/>
            <w:rFonts w:hint="eastAsia"/>
          </w:rPr>
          <w:t xml:space="preserve">物理部署图</w:t>
        </w:r>
      </w:hyperlink>
    </w:p>
    <w:p>
      <w:pPr>
        <w:pStyle w:val="Compact"/>
        <w:numPr>
          <w:ilvl w:val="2"/>
          <w:numId w:val="1007"/>
        </w:numPr>
      </w:pPr>
      <w:hyperlink w:anchor="容器化部署架构">
        <w:r>
          <w:rPr>
            <w:rStyle w:val="ac"/>
            <w:rFonts w:hint="eastAsia"/>
          </w:rPr>
          <w:t xml:space="preserve">容器化部署架构</w:t>
        </w:r>
      </w:hyperlink>
    </w:p>
    <w:p>
      <w:pPr>
        <w:pStyle w:val="Compact"/>
        <w:numPr>
          <w:ilvl w:val="2"/>
          <w:numId w:val="1007"/>
        </w:numPr>
      </w:pPr>
      <w:hyperlink w:anchor="硬件配置规格表">
        <w:r>
          <w:rPr>
            <w:rStyle w:val="ac"/>
            <w:rFonts w:hint="eastAsia"/>
          </w:rPr>
          <w:t xml:space="preserve">硬件配置规格表</w:t>
        </w:r>
      </w:hyperlink>
    </w:p>
    <w:p>
      <w:pPr>
        <w:pStyle w:val="Compact"/>
        <w:numPr>
          <w:ilvl w:val="2"/>
          <w:numId w:val="1007"/>
        </w:numPr>
      </w:pPr>
      <w:hyperlink w:anchor="dmz区域">
        <w:r>
          <w:rPr>
            <w:rStyle w:val="ac"/>
            <w:rFonts w:hint="eastAsia"/>
          </w:rPr>
          <w:t xml:space="preserve">DMZ区域</w:t>
        </w:r>
      </w:hyperlink>
    </w:p>
    <w:p>
      <w:pPr>
        <w:pStyle w:val="Compact"/>
        <w:numPr>
          <w:ilvl w:val="2"/>
          <w:numId w:val="1007"/>
        </w:numPr>
      </w:pPr>
      <w:hyperlink w:anchor="应用服务区">
        <w:r>
          <w:rPr>
            <w:rStyle w:val="ac"/>
            <w:rFonts w:hint="eastAsia"/>
          </w:rPr>
          <w:t xml:space="preserve">应用服务区</w:t>
        </w:r>
      </w:hyperlink>
    </w:p>
    <w:p>
      <w:pPr>
        <w:pStyle w:val="Compact"/>
        <w:numPr>
          <w:ilvl w:val="2"/>
          <w:numId w:val="1007"/>
        </w:numPr>
      </w:pPr>
      <w:hyperlink w:anchor="数据服务区">
        <w:r>
          <w:rPr>
            <w:rStyle w:val="ac"/>
            <w:rFonts w:hint="eastAsia"/>
          </w:rPr>
          <w:t xml:space="preserve">数据服务区</w:t>
        </w:r>
      </w:hyperlink>
    </w:p>
    <w:p>
      <w:pPr>
        <w:pStyle w:val="Compact"/>
        <w:numPr>
          <w:ilvl w:val="2"/>
          <w:numId w:val="1007"/>
        </w:numPr>
      </w:pPr>
      <w:hyperlink w:anchor="管理服务区">
        <w:r>
          <w:rPr>
            <w:rStyle w:val="ac"/>
            <w:rFonts w:hint="eastAsia"/>
          </w:rPr>
          <w:t xml:space="preserve">管理服务区</w:t>
        </w:r>
      </w:hyperlink>
    </w:p>
    <w:p>
      <w:pPr>
        <w:pStyle w:val="Compact"/>
        <w:numPr>
          <w:ilvl w:val="1"/>
          <w:numId w:val="1005"/>
        </w:numPr>
      </w:pPr>
      <w:hyperlink w:anchor="对外接口">
        <w:r>
          <w:rPr>
            <w:rStyle w:val="ac"/>
            <w:rFonts w:hint="eastAsia"/>
          </w:rPr>
          <w:t xml:space="preserve">对外接口</w:t>
        </w:r>
      </w:hyperlink>
    </w:p>
    <w:p>
      <w:pPr>
        <w:pStyle w:val="Compact"/>
        <w:numPr>
          <w:ilvl w:val="1"/>
          <w:numId w:val="1005"/>
        </w:numPr>
      </w:pPr>
      <w:hyperlink w:anchor="子系统列表">
        <w:r>
          <w:rPr>
            <w:rStyle w:val="ac"/>
            <w:rFonts w:hint="eastAsia"/>
          </w:rPr>
          <w:t xml:space="preserve">子系统列表</w:t>
        </w:r>
      </w:hyperlink>
    </w:p>
    <w:p>
      <w:pPr>
        <w:pStyle w:val="Compact"/>
        <w:numPr>
          <w:ilvl w:val="1"/>
          <w:numId w:val="1005"/>
        </w:numPr>
      </w:pPr>
      <w:hyperlink w:anchor="子系统相互关系与接口">
        <w:r>
          <w:rPr>
            <w:rStyle w:val="ac"/>
            <w:rFonts w:hint="eastAsia"/>
          </w:rPr>
          <w:t xml:space="preserve">子系统相互关系与接口</w:t>
        </w:r>
      </w:hyperlink>
    </w:p>
    <w:p>
      <w:pPr>
        <w:pStyle w:val="Compact"/>
        <w:numPr>
          <w:ilvl w:val="0"/>
          <w:numId w:val="1001"/>
        </w:numPr>
      </w:pPr>
      <w:hyperlink w:anchor="子系统1设计-统一平台">
        <w:r>
          <w:rPr>
            <w:rStyle w:val="ac"/>
            <w:rFonts w:hint="eastAsia"/>
          </w:rPr>
          <w:t xml:space="preserve">子系统1设计:</w:t>
        </w:r>
        <w:r>
          <w:rPr>
            <w:rStyle w:val="ac"/>
          </w:rPr>
          <w:t xml:space="preserve"> </w:t>
        </w:r>
        <w:r>
          <w:rPr>
            <w:rStyle w:val="ac"/>
            <w:rFonts w:hint="eastAsia"/>
          </w:rPr>
          <w:t xml:space="preserve">统一平台</w:t>
        </w:r>
      </w:hyperlink>
    </w:p>
    <w:p>
      <w:pPr>
        <w:pStyle w:val="Compact"/>
        <w:numPr>
          <w:ilvl w:val="1"/>
          <w:numId w:val="1008"/>
        </w:numPr>
      </w:pPr>
      <w:hyperlink w:anchor="功能与界面">
        <w:r>
          <w:rPr>
            <w:rStyle w:val="ac"/>
            <w:rFonts w:hint="eastAsia"/>
          </w:rPr>
          <w:t xml:space="preserve">功能与界面</w:t>
        </w:r>
      </w:hyperlink>
    </w:p>
    <w:p>
      <w:pPr>
        <w:pStyle w:val="Compact"/>
        <w:numPr>
          <w:ilvl w:val="2"/>
          <w:numId w:val="1009"/>
        </w:numPr>
      </w:pPr>
      <w:hyperlink w:anchor="模块列表">
        <w:r>
          <w:rPr>
            <w:rStyle w:val="ac"/>
            <w:rFonts w:hint="eastAsia"/>
          </w:rPr>
          <w:t xml:space="preserve">模块列表</w:t>
        </w:r>
      </w:hyperlink>
    </w:p>
    <w:p>
      <w:pPr>
        <w:pStyle w:val="Compact"/>
        <w:numPr>
          <w:ilvl w:val="2"/>
          <w:numId w:val="1009"/>
        </w:numPr>
      </w:pPr>
      <w:hyperlink w:anchor="模块间关系">
        <w:r>
          <w:rPr>
            <w:rStyle w:val="ac"/>
            <w:rFonts w:hint="eastAsia"/>
          </w:rPr>
          <w:t xml:space="preserve">模块间关系</w:t>
        </w:r>
      </w:hyperlink>
    </w:p>
    <w:p>
      <w:pPr>
        <w:pStyle w:val="Compact"/>
        <w:numPr>
          <w:ilvl w:val="3"/>
          <w:numId w:val="1010"/>
        </w:numPr>
      </w:pPr>
      <w:hyperlink w:anchor="权限管理功能群">
        <w:r>
          <w:rPr>
            <w:rStyle w:val="ac"/>
            <w:rFonts w:hint="eastAsia"/>
          </w:rPr>
          <w:t xml:space="preserve">权限管理功能群</w:t>
        </w:r>
      </w:hyperlink>
    </w:p>
    <w:p>
      <w:pPr>
        <w:pStyle w:val="Compact"/>
        <w:numPr>
          <w:ilvl w:val="3"/>
          <w:numId w:val="1010"/>
        </w:numPr>
      </w:pPr>
      <w:hyperlink w:anchor="系统监控功能群">
        <w:r>
          <w:rPr>
            <w:rStyle w:val="ac"/>
            <w:rFonts w:hint="eastAsia"/>
          </w:rPr>
          <w:t xml:space="preserve">系统监控功能群</w:t>
        </w:r>
      </w:hyperlink>
    </w:p>
    <w:p>
      <w:pPr>
        <w:pStyle w:val="Compact"/>
        <w:numPr>
          <w:ilvl w:val="2"/>
          <w:numId w:val="1009"/>
        </w:numPr>
      </w:pPr>
      <w:hyperlink w:anchor="模块设计">
        <w:r>
          <w:rPr>
            <w:rStyle w:val="ac"/>
            <w:rFonts w:hint="eastAsia"/>
          </w:rPr>
          <w:t xml:space="preserve">模块设计</w:t>
        </w:r>
      </w:hyperlink>
    </w:p>
    <w:p>
      <w:pPr>
        <w:pStyle w:val="Compact"/>
        <w:numPr>
          <w:ilvl w:val="3"/>
          <w:numId w:val="1011"/>
        </w:numPr>
      </w:pPr>
      <w:hyperlink w:anchor="模块1-单点登录">
        <w:r>
          <w:rPr>
            <w:rStyle w:val="ac"/>
            <w:rFonts w:hint="eastAsia"/>
          </w:rPr>
          <w:t xml:space="preserve">模块1:</w:t>
        </w:r>
        <w:r>
          <w:rPr>
            <w:rStyle w:val="ac"/>
          </w:rPr>
          <w:t xml:space="preserve"> </w:t>
        </w:r>
        <w:r>
          <w:rPr>
            <w:rStyle w:val="ac"/>
            <w:rFonts w:hint="eastAsia"/>
          </w:rPr>
          <w:t xml:space="preserve">单点登录</w:t>
        </w:r>
      </w:hyperlink>
    </w:p>
    <w:p>
      <w:pPr>
        <w:pStyle w:val="Compact"/>
        <w:numPr>
          <w:ilvl w:val="4"/>
          <w:numId w:val="1012"/>
        </w:numPr>
      </w:pPr>
      <w:hyperlink w:anchor="功能">
        <w:r>
          <w:rPr>
            <w:rStyle w:val="ac"/>
            <w:rFonts w:hint="eastAsia"/>
          </w:rPr>
          <w:t xml:space="preserve">功能</w:t>
        </w:r>
      </w:hyperlink>
    </w:p>
    <w:p>
      <w:pPr>
        <w:pStyle w:val="Compact"/>
        <w:numPr>
          <w:ilvl w:val="4"/>
          <w:numId w:val="1012"/>
        </w:numPr>
      </w:pPr>
      <w:hyperlink w:anchor="功能1-用户登录认证">
        <w:r>
          <w:rPr>
            <w:rStyle w:val="ac"/>
            <w:rFonts w:hint="eastAsia"/>
          </w:rPr>
          <w:t xml:space="preserve">功能1:</w:t>
        </w:r>
        <w:r>
          <w:rPr>
            <w:rStyle w:val="ac"/>
          </w:rPr>
          <w:t xml:space="preserve"> </w:t>
        </w:r>
        <w:r>
          <w:rPr>
            <w:rStyle w:val="ac"/>
            <w:rFonts w:hint="eastAsia"/>
          </w:rPr>
          <w:t xml:space="preserve">用户登录认证</w:t>
        </w:r>
      </w:hyperlink>
    </w:p>
    <w:p>
      <w:pPr>
        <w:pStyle w:val="Compact"/>
        <w:numPr>
          <w:ilvl w:val="5"/>
          <w:numId w:val="1013"/>
        </w:numPr>
      </w:pPr>
      <w:hyperlink w:anchor="设计图">
        <w:r>
          <w:rPr>
            <w:rStyle w:val="ac"/>
            <w:rFonts w:hint="eastAsia"/>
          </w:rPr>
          <w:t xml:space="preserve">设计图</w:t>
        </w:r>
      </w:hyperlink>
    </w:p>
    <w:p>
      <w:pPr>
        <w:pStyle w:val="Compact"/>
        <w:numPr>
          <w:ilvl w:val="5"/>
          <w:numId w:val="1013"/>
        </w:numPr>
      </w:pPr>
      <w:hyperlink w:anchor="功能描述">
        <w:r>
          <w:rPr>
            <w:rStyle w:val="ac"/>
            <w:rFonts w:hint="eastAsia"/>
          </w:rPr>
          <w:t xml:space="preserve">功能描述</w:t>
        </w:r>
      </w:hyperlink>
    </w:p>
    <w:p>
      <w:pPr>
        <w:pStyle w:val="Compact"/>
        <w:numPr>
          <w:ilvl w:val="5"/>
          <w:numId w:val="1013"/>
        </w:numPr>
      </w:pPr>
      <w:hyperlink w:anchor="输入输出数据">
        <w:r>
          <w:rPr>
            <w:rStyle w:val="ac"/>
            <w:rFonts w:hint="eastAsia"/>
          </w:rPr>
          <w:t xml:space="preserve">输入输出数据</w:t>
        </w:r>
      </w:hyperlink>
    </w:p>
    <w:p>
      <w:pPr>
        <w:pStyle w:val="Compact"/>
        <w:numPr>
          <w:ilvl w:val="5"/>
          <w:numId w:val="1013"/>
        </w:numPr>
      </w:pPr>
      <w:hyperlink w:anchor="业务规则">
        <w:r>
          <w:rPr>
            <w:rStyle w:val="ac"/>
            <w:rFonts w:hint="eastAsia"/>
          </w:rPr>
          <w:t xml:space="preserve">业务规则</w:t>
        </w:r>
      </w:hyperlink>
    </w:p>
    <w:p>
      <w:pPr>
        <w:pStyle w:val="Compact"/>
        <w:numPr>
          <w:ilvl w:val="5"/>
          <w:numId w:val="1013"/>
        </w:numPr>
      </w:pPr>
      <w:hyperlink w:anchor="业务流程">
        <w:r>
          <w:rPr>
            <w:rStyle w:val="ac"/>
            <w:rFonts w:hint="eastAsia"/>
          </w:rPr>
          <w:t xml:space="preserve">业务流程</w:t>
        </w:r>
      </w:hyperlink>
    </w:p>
    <w:p>
      <w:pPr>
        <w:pStyle w:val="Compact"/>
        <w:numPr>
          <w:ilvl w:val="5"/>
          <w:numId w:val="1013"/>
        </w:numPr>
      </w:pPr>
      <w:hyperlink w:anchor="数据设计">
        <w:r>
          <w:rPr>
            <w:rStyle w:val="ac"/>
            <w:rFonts w:hint="eastAsia"/>
          </w:rPr>
          <w:t xml:space="preserve">数据设计</w:t>
        </w:r>
      </w:hyperlink>
    </w:p>
    <w:p>
      <w:pPr>
        <w:pStyle w:val="Compact"/>
        <w:numPr>
          <w:ilvl w:val="5"/>
          <w:numId w:val="1013"/>
        </w:numPr>
      </w:pPr>
      <w:hyperlink w:anchor="方法说明">
        <w:r>
          <w:rPr>
            <w:rStyle w:val="ac"/>
            <w:rFonts w:hint="eastAsia"/>
          </w:rPr>
          <w:t xml:space="preserve">方法说明</w:t>
        </w:r>
      </w:hyperlink>
    </w:p>
    <w:p>
      <w:pPr>
        <w:pStyle w:val="Compact"/>
        <w:numPr>
          <w:ilvl w:val="5"/>
          <w:numId w:val="1013"/>
        </w:numPr>
      </w:pPr>
      <w:hyperlink w:anchor="其他说明">
        <w:r>
          <w:rPr>
            <w:rStyle w:val="ac"/>
            <w:rFonts w:hint="eastAsia"/>
          </w:rPr>
          <w:t xml:space="preserve">其他说明</w:t>
        </w:r>
      </w:hyperlink>
    </w:p>
    <w:p>
      <w:pPr>
        <w:pStyle w:val="Compact"/>
        <w:numPr>
          <w:ilvl w:val="4"/>
          <w:numId w:val="1012"/>
        </w:numPr>
      </w:pPr>
      <w:hyperlink w:anchor="功能2-第三方登录">
        <w:r>
          <w:rPr>
            <w:rStyle w:val="ac"/>
            <w:rFonts w:hint="eastAsia"/>
          </w:rPr>
          <w:t xml:space="preserve">功能2:</w:t>
        </w:r>
        <w:r>
          <w:rPr>
            <w:rStyle w:val="ac"/>
          </w:rPr>
          <w:t xml:space="preserve"> </w:t>
        </w:r>
        <w:r>
          <w:rPr>
            <w:rStyle w:val="ac"/>
            <w:rFonts w:hint="eastAsia"/>
          </w:rPr>
          <w:t xml:space="preserve">第三方登录</w:t>
        </w:r>
      </w:hyperlink>
    </w:p>
    <w:p>
      <w:pPr>
        <w:pStyle w:val="Compact"/>
        <w:numPr>
          <w:ilvl w:val="5"/>
          <w:numId w:val="1014"/>
        </w:numPr>
      </w:pPr>
      <w:hyperlink w:anchor="功能描述-1">
        <w:r>
          <w:rPr>
            <w:rStyle w:val="ac"/>
            <w:rFonts w:hint="eastAsia"/>
          </w:rPr>
          <w:t xml:space="preserve">功能描述</w:t>
        </w:r>
      </w:hyperlink>
    </w:p>
    <w:p>
      <w:pPr>
        <w:pStyle w:val="Compact"/>
        <w:numPr>
          <w:ilvl w:val="5"/>
          <w:numId w:val="1014"/>
        </w:numPr>
      </w:pPr>
      <w:hyperlink w:anchor="业务规则-1">
        <w:r>
          <w:rPr>
            <w:rStyle w:val="ac"/>
            <w:rFonts w:hint="eastAsia"/>
          </w:rPr>
          <w:t xml:space="preserve">业务规则</w:t>
        </w:r>
      </w:hyperlink>
    </w:p>
    <w:p>
      <w:pPr>
        <w:pStyle w:val="Compact"/>
        <w:numPr>
          <w:ilvl w:val="3"/>
          <w:numId w:val="1011"/>
        </w:numPr>
      </w:pPr>
      <w:hyperlink w:anchor="接口">
        <w:r>
          <w:rPr>
            <w:rStyle w:val="ac"/>
            <w:rFonts w:hint="eastAsia"/>
          </w:rPr>
          <w:t xml:space="preserve">接口</w:t>
        </w:r>
      </w:hyperlink>
    </w:p>
    <w:p>
      <w:pPr>
        <w:pStyle w:val="Compact"/>
        <w:numPr>
          <w:ilvl w:val="4"/>
          <w:numId w:val="1015"/>
        </w:numPr>
      </w:pPr>
      <w:hyperlink w:anchor="接口1-用户登录接口">
        <w:r>
          <w:rPr>
            <w:rStyle w:val="ac"/>
            <w:rFonts w:hint="eastAsia"/>
          </w:rPr>
          <w:t xml:space="preserve">接口1:</w:t>
        </w:r>
        <w:r>
          <w:rPr>
            <w:rStyle w:val="ac"/>
          </w:rPr>
          <w:t xml:space="preserve"> </w:t>
        </w:r>
        <w:r>
          <w:rPr>
            <w:rStyle w:val="ac"/>
            <w:rFonts w:hint="eastAsia"/>
          </w:rPr>
          <w:t xml:space="preserve">用户登录接口</w:t>
        </w:r>
      </w:hyperlink>
    </w:p>
    <w:p>
      <w:pPr>
        <w:pStyle w:val="Compact"/>
        <w:numPr>
          <w:ilvl w:val="3"/>
          <w:numId w:val="1011"/>
        </w:numPr>
      </w:pPr>
      <w:hyperlink w:anchor="模块2-系统管理">
        <w:r>
          <w:rPr>
            <w:rStyle w:val="ac"/>
            <w:rFonts w:hint="eastAsia"/>
          </w:rPr>
          <w:t xml:space="preserve">模块2:</w:t>
        </w:r>
        <w:r>
          <w:rPr>
            <w:rStyle w:val="ac"/>
          </w:rPr>
          <w:t xml:space="preserve"> </w:t>
        </w:r>
        <w:r>
          <w:rPr>
            <w:rStyle w:val="ac"/>
            <w:rFonts w:hint="eastAsia"/>
          </w:rPr>
          <w:t xml:space="preserve">系统管理</w:t>
        </w:r>
      </w:hyperlink>
    </w:p>
    <w:p>
      <w:pPr>
        <w:pStyle w:val="Compact"/>
        <w:numPr>
          <w:ilvl w:val="4"/>
          <w:numId w:val="1016"/>
        </w:numPr>
      </w:pPr>
      <w:hyperlink w:anchor="功能-1">
        <w:r>
          <w:rPr>
            <w:rStyle w:val="ac"/>
            <w:rFonts w:hint="eastAsia"/>
          </w:rPr>
          <w:t xml:space="preserve">功能</w:t>
        </w:r>
      </w:hyperlink>
    </w:p>
    <w:p>
      <w:pPr>
        <w:pStyle w:val="Compact"/>
        <w:numPr>
          <w:ilvl w:val="4"/>
          <w:numId w:val="1016"/>
        </w:numPr>
      </w:pPr>
      <w:hyperlink w:anchor="功能1-用户管理">
        <w:r>
          <w:rPr>
            <w:rStyle w:val="ac"/>
            <w:rFonts w:hint="eastAsia"/>
          </w:rPr>
          <w:t xml:space="preserve">功能1:</w:t>
        </w:r>
        <w:r>
          <w:rPr>
            <w:rStyle w:val="ac"/>
          </w:rPr>
          <w:t xml:space="preserve"> </w:t>
        </w:r>
        <w:r>
          <w:rPr>
            <w:rStyle w:val="ac"/>
            <w:rFonts w:hint="eastAsia"/>
          </w:rPr>
          <w:t xml:space="preserve">用户管理</w:t>
        </w:r>
      </w:hyperlink>
    </w:p>
    <w:p>
      <w:pPr>
        <w:pStyle w:val="Compact"/>
        <w:numPr>
          <w:ilvl w:val="5"/>
          <w:numId w:val="1017"/>
        </w:numPr>
      </w:pPr>
      <w:hyperlink w:anchor="设计图-1">
        <w:r>
          <w:rPr>
            <w:rStyle w:val="ac"/>
            <w:rFonts w:hint="eastAsia"/>
          </w:rPr>
          <w:t xml:space="preserve">设计图</w:t>
        </w:r>
      </w:hyperlink>
    </w:p>
    <w:p>
      <w:pPr>
        <w:pStyle w:val="Compact"/>
        <w:numPr>
          <w:ilvl w:val="5"/>
          <w:numId w:val="1017"/>
        </w:numPr>
      </w:pPr>
      <w:hyperlink w:anchor="功能描述-2">
        <w:r>
          <w:rPr>
            <w:rStyle w:val="ac"/>
            <w:rFonts w:hint="eastAsia"/>
          </w:rPr>
          <w:t xml:space="preserve">功能描述</w:t>
        </w:r>
      </w:hyperlink>
    </w:p>
    <w:p>
      <w:pPr>
        <w:pStyle w:val="Compact"/>
        <w:numPr>
          <w:ilvl w:val="5"/>
          <w:numId w:val="1017"/>
        </w:numPr>
      </w:pPr>
      <w:hyperlink w:anchor="输入输出数据-1">
        <w:r>
          <w:rPr>
            <w:rStyle w:val="ac"/>
            <w:rFonts w:hint="eastAsia"/>
          </w:rPr>
          <w:t xml:space="preserve">输入输出数据</w:t>
        </w:r>
      </w:hyperlink>
    </w:p>
    <w:p>
      <w:pPr>
        <w:pStyle w:val="Compact"/>
        <w:numPr>
          <w:ilvl w:val="5"/>
          <w:numId w:val="1017"/>
        </w:numPr>
      </w:pPr>
      <w:hyperlink w:anchor="业务规则-2">
        <w:r>
          <w:rPr>
            <w:rStyle w:val="ac"/>
            <w:rFonts w:hint="eastAsia"/>
          </w:rPr>
          <w:t xml:space="preserve">业务规则</w:t>
        </w:r>
      </w:hyperlink>
    </w:p>
    <w:p>
      <w:pPr>
        <w:pStyle w:val="Compact"/>
        <w:numPr>
          <w:ilvl w:val="5"/>
          <w:numId w:val="1017"/>
        </w:numPr>
      </w:pPr>
      <w:hyperlink w:anchor="业务流程-1">
        <w:r>
          <w:rPr>
            <w:rStyle w:val="ac"/>
            <w:rFonts w:hint="eastAsia"/>
          </w:rPr>
          <w:t xml:space="preserve">业务流程</w:t>
        </w:r>
      </w:hyperlink>
    </w:p>
    <w:p>
      <w:pPr>
        <w:pStyle w:val="Compact"/>
        <w:numPr>
          <w:ilvl w:val="5"/>
          <w:numId w:val="1017"/>
        </w:numPr>
      </w:pPr>
      <w:hyperlink w:anchor="数据设计-1">
        <w:r>
          <w:rPr>
            <w:rStyle w:val="ac"/>
            <w:rFonts w:hint="eastAsia"/>
          </w:rPr>
          <w:t xml:space="preserve">数据设计</w:t>
        </w:r>
      </w:hyperlink>
    </w:p>
    <w:p>
      <w:pPr>
        <w:pStyle w:val="Compact"/>
        <w:numPr>
          <w:ilvl w:val="5"/>
          <w:numId w:val="1017"/>
        </w:numPr>
      </w:pPr>
      <w:hyperlink w:anchor="方法说明-1">
        <w:r>
          <w:rPr>
            <w:rStyle w:val="ac"/>
            <w:rFonts w:hint="eastAsia"/>
          </w:rPr>
          <w:t xml:space="preserve">方法说明</w:t>
        </w:r>
      </w:hyperlink>
    </w:p>
    <w:p>
      <w:pPr>
        <w:pStyle w:val="Compact"/>
        <w:numPr>
          <w:ilvl w:val="4"/>
          <w:numId w:val="1016"/>
        </w:numPr>
      </w:pPr>
      <w:hyperlink w:anchor="功能2-角色管理">
        <w:r>
          <w:rPr>
            <w:rStyle w:val="ac"/>
            <w:rFonts w:hint="eastAsia"/>
          </w:rPr>
          <w:t xml:space="preserve">功能2:</w:t>
        </w:r>
        <w:r>
          <w:rPr>
            <w:rStyle w:val="ac"/>
          </w:rPr>
          <w:t xml:space="preserve"> </w:t>
        </w:r>
        <w:r>
          <w:rPr>
            <w:rStyle w:val="ac"/>
            <w:rFonts w:hint="eastAsia"/>
          </w:rPr>
          <w:t xml:space="preserve">角色管理</w:t>
        </w:r>
      </w:hyperlink>
    </w:p>
    <w:p>
      <w:pPr>
        <w:pStyle w:val="Compact"/>
        <w:numPr>
          <w:ilvl w:val="5"/>
          <w:numId w:val="1018"/>
        </w:numPr>
      </w:pPr>
      <w:hyperlink w:anchor="功能描述-3">
        <w:r>
          <w:rPr>
            <w:rStyle w:val="ac"/>
            <w:rFonts w:hint="eastAsia"/>
          </w:rPr>
          <w:t xml:space="preserve">功能描述</w:t>
        </w:r>
      </w:hyperlink>
    </w:p>
    <w:p>
      <w:pPr>
        <w:pStyle w:val="Compact"/>
        <w:numPr>
          <w:ilvl w:val="3"/>
          <w:numId w:val="1011"/>
        </w:numPr>
      </w:pPr>
      <w:hyperlink w:anchor="接口-1">
        <w:r>
          <w:rPr>
            <w:rStyle w:val="ac"/>
            <w:rFonts w:hint="eastAsia"/>
          </w:rPr>
          <w:t xml:space="preserve">接口</w:t>
        </w:r>
      </w:hyperlink>
    </w:p>
    <w:p>
      <w:pPr>
        <w:pStyle w:val="Compact"/>
        <w:numPr>
          <w:ilvl w:val="4"/>
          <w:numId w:val="1019"/>
        </w:numPr>
      </w:pPr>
      <w:hyperlink w:anchor="接口1-用户管理接口">
        <w:r>
          <w:rPr>
            <w:rStyle w:val="ac"/>
            <w:rFonts w:hint="eastAsia"/>
          </w:rPr>
          <w:t xml:space="preserve">接口1:</w:t>
        </w:r>
        <w:r>
          <w:rPr>
            <w:rStyle w:val="ac"/>
          </w:rPr>
          <w:t xml:space="preserve"> </w:t>
        </w:r>
        <w:r>
          <w:rPr>
            <w:rStyle w:val="ac"/>
            <w:rFonts w:hint="eastAsia"/>
          </w:rPr>
          <w:t xml:space="preserve">用户管理接口</w:t>
        </w:r>
      </w:hyperlink>
    </w:p>
    <w:p>
      <w:pPr>
        <w:pStyle w:val="Compact"/>
        <w:numPr>
          <w:ilvl w:val="0"/>
          <w:numId w:val="1001"/>
        </w:numPr>
      </w:pPr>
      <w:hyperlink w:anchor="子系统2设计-营收系统">
        <w:r>
          <w:rPr>
            <w:rStyle w:val="ac"/>
            <w:rFonts w:hint="eastAsia"/>
          </w:rPr>
          <w:t xml:space="preserve">子系统2设计:</w:t>
        </w:r>
        <w:r>
          <w:rPr>
            <w:rStyle w:val="ac"/>
          </w:rPr>
          <w:t xml:space="preserve"> </w:t>
        </w:r>
        <w:r>
          <w:rPr>
            <w:rStyle w:val="ac"/>
            <w:rFonts w:hint="eastAsia"/>
          </w:rPr>
          <w:t xml:space="preserve">营收系统</w:t>
        </w:r>
      </w:hyperlink>
    </w:p>
    <w:p>
      <w:pPr>
        <w:pStyle w:val="Compact"/>
        <w:numPr>
          <w:ilvl w:val="1"/>
          <w:numId w:val="1020"/>
        </w:numPr>
      </w:pPr>
      <w:hyperlink w:anchor="功能与界面-1">
        <w:r>
          <w:rPr>
            <w:rStyle w:val="ac"/>
            <w:rFonts w:hint="eastAsia"/>
          </w:rPr>
          <w:t xml:space="preserve">功能与界面</w:t>
        </w:r>
      </w:hyperlink>
    </w:p>
    <w:p>
      <w:pPr>
        <w:pStyle w:val="Compact"/>
        <w:numPr>
          <w:ilvl w:val="1"/>
          <w:numId w:val="1020"/>
        </w:numPr>
      </w:pPr>
      <w:hyperlink w:anchor="模块列表-1">
        <w:r>
          <w:rPr>
            <w:rStyle w:val="ac"/>
            <w:rFonts w:hint="eastAsia"/>
          </w:rPr>
          <w:t xml:space="preserve">模块列表</w:t>
        </w:r>
      </w:hyperlink>
    </w:p>
    <w:p>
      <w:pPr>
        <w:pStyle w:val="Compact"/>
        <w:numPr>
          <w:ilvl w:val="1"/>
          <w:numId w:val="1020"/>
        </w:numPr>
      </w:pPr>
      <w:hyperlink w:anchor="模块间关系-1">
        <w:r>
          <w:rPr>
            <w:rStyle w:val="ac"/>
            <w:rFonts w:hint="eastAsia"/>
          </w:rPr>
          <w:t xml:space="preserve">模块间关系</w:t>
        </w:r>
      </w:hyperlink>
    </w:p>
    <w:p>
      <w:pPr>
        <w:pStyle w:val="Compact"/>
        <w:numPr>
          <w:ilvl w:val="2"/>
          <w:numId w:val="1021"/>
        </w:numPr>
      </w:pPr>
      <w:hyperlink w:anchor="营收核心业务群">
        <w:r>
          <w:rPr>
            <w:rStyle w:val="ac"/>
            <w:rFonts w:hint="eastAsia"/>
          </w:rPr>
          <w:t xml:space="preserve">营收核心业务群</w:t>
        </w:r>
      </w:hyperlink>
    </w:p>
    <w:p>
      <w:pPr>
        <w:pStyle w:val="Compact"/>
        <w:numPr>
          <w:ilvl w:val="2"/>
          <w:numId w:val="1021"/>
        </w:numPr>
      </w:pPr>
      <w:hyperlink w:anchor="客户服务业务群">
        <w:r>
          <w:rPr>
            <w:rStyle w:val="ac"/>
            <w:rFonts w:hint="eastAsia"/>
          </w:rPr>
          <w:t xml:space="preserve">客户服务业务群</w:t>
        </w:r>
      </w:hyperlink>
    </w:p>
    <w:p>
      <w:pPr>
        <w:pStyle w:val="Compact"/>
        <w:numPr>
          <w:ilvl w:val="1"/>
          <w:numId w:val="1020"/>
        </w:numPr>
      </w:pPr>
      <w:hyperlink w:anchor="模块设计-1">
        <w:r>
          <w:rPr>
            <w:rStyle w:val="ac"/>
            <w:rFonts w:hint="eastAsia"/>
          </w:rPr>
          <w:t xml:space="preserve">模块设计</w:t>
        </w:r>
      </w:hyperlink>
    </w:p>
    <w:p>
      <w:pPr>
        <w:pStyle w:val="Compact"/>
        <w:numPr>
          <w:ilvl w:val="2"/>
          <w:numId w:val="1022"/>
        </w:numPr>
      </w:pPr>
      <w:hyperlink w:anchor="模块1-客户资料管理">
        <w:r>
          <w:rPr>
            <w:rStyle w:val="ac"/>
            <w:rFonts w:hint="eastAsia"/>
          </w:rPr>
          <w:t xml:space="preserve">模块1:</w:t>
        </w:r>
        <w:r>
          <w:rPr>
            <w:rStyle w:val="ac"/>
          </w:rPr>
          <w:t xml:space="preserve"> </w:t>
        </w:r>
        <w:r>
          <w:rPr>
            <w:rStyle w:val="ac"/>
            <w:rFonts w:hint="eastAsia"/>
          </w:rPr>
          <w:t xml:space="preserve">客户资料管理</w:t>
        </w:r>
      </w:hyperlink>
    </w:p>
    <w:p>
      <w:pPr>
        <w:pStyle w:val="Compact"/>
        <w:numPr>
          <w:ilvl w:val="3"/>
          <w:numId w:val="1023"/>
        </w:numPr>
      </w:pPr>
      <w:hyperlink w:anchor="功能-2">
        <w:r>
          <w:rPr>
            <w:rStyle w:val="ac"/>
            <w:rFonts w:hint="eastAsia"/>
          </w:rPr>
          <w:t xml:space="preserve">功能</w:t>
        </w:r>
      </w:hyperlink>
    </w:p>
    <w:p>
      <w:pPr>
        <w:pStyle w:val="Compact"/>
        <w:numPr>
          <w:ilvl w:val="4"/>
          <w:numId w:val="1024"/>
        </w:numPr>
      </w:pPr>
      <w:hyperlink w:anchor="功能1-客户信息管理">
        <w:r>
          <w:rPr>
            <w:rStyle w:val="ac"/>
            <w:rFonts w:hint="eastAsia"/>
          </w:rPr>
          <w:t xml:space="preserve">功能1:</w:t>
        </w:r>
        <w:r>
          <w:rPr>
            <w:rStyle w:val="ac"/>
          </w:rPr>
          <w:t xml:space="preserve"> </w:t>
        </w:r>
        <w:r>
          <w:rPr>
            <w:rStyle w:val="ac"/>
            <w:rFonts w:hint="eastAsia"/>
          </w:rPr>
          <w:t xml:space="preserve">客户信息管理</w:t>
        </w:r>
      </w:hyperlink>
    </w:p>
    <w:p>
      <w:pPr>
        <w:pStyle w:val="Compact"/>
        <w:numPr>
          <w:ilvl w:val="5"/>
          <w:numId w:val="1025"/>
        </w:numPr>
      </w:pPr>
      <w:hyperlink w:anchor="设计图-2">
        <w:r>
          <w:rPr>
            <w:rStyle w:val="ac"/>
            <w:rFonts w:hint="eastAsia"/>
          </w:rPr>
          <w:t xml:space="preserve">设计图</w:t>
        </w:r>
      </w:hyperlink>
    </w:p>
    <w:p>
      <w:pPr>
        <w:pStyle w:val="Compact"/>
        <w:numPr>
          <w:ilvl w:val="5"/>
          <w:numId w:val="1025"/>
        </w:numPr>
      </w:pPr>
      <w:hyperlink w:anchor="功能描述-4">
        <w:r>
          <w:rPr>
            <w:rStyle w:val="ac"/>
            <w:rFonts w:hint="eastAsia"/>
          </w:rPr>
          <w:t xml:space="preserve">功能描述</w:t>
        </w:r>
      </w:hyperlink>
    </w:p>
    <w:p>
      <w:pPr>
        <w:pStyle w:val="Compact"/>
        <w:numPr>
          <w:ilvl w:val="5"/>
          <w:numId w:val="1025"/>
        </w:numPr>
      </w:pPr>
      <w:hyperlink w:anchor="输入输出数据-2">
        <w:r>
          <w:rPr>
            <w:rStyle w:val="ac"/>
            <w:rFonts w:hint="eastAsia"/>
          </w:rPr>
          <w:t xml:space="preserve">输入输出数据</w:t>
        </w:r>
      </w:hyperlink>
    </w:p>
    <w:p>
      <w:pPr>
        <w:pStyle w:val="Compact"/>
        <w:numPr>
          <w:ilvl w:val="5"/>
          <w:numId w:val="1025"/>
        </w:numPr>
      </w:pPr>
      <w:hyperlink w:anchor="业务规则-3">
        <w:r>
          <w:rPr>
            <w:rStyle w:val="ac"/>
            <w:rFonts w:hint="eastAsia"/>
          </w:rPr>
          <w:t xml:space="preserve">业务规则</w:t>
        </w:r>
      </w:hyperlink>
    </w:p>
    <w:p>
      <w:pPr>
        <w:pStyle w:val="Compact"/>
        <w:numPr>
          <w:ilvl w:val="5"/>
          <w:numId w:val="1025"/>
        </w:numPr>
      </w:pPr>
      <w:hyperlink w:anchor="业务流程-2">
        <w:r>
          <w:rPr>
            <w:rStyle w:val="ac"/>
            <w:rFonts w:hint="eastAsia"/>
          </w:rPr>
          <w:t xml:space="preserve">业务流程</w:t>
        </w:r>
      </w:hyperlink>
    </w:p>
    <w:p>
      <w:pPr>
        <w:pStyle w:val="Compact"/>
        <w:numPr>
          <w:ilvl w:val="5"/>
          <w:numId w:val="1025"/>
        </w:numPr>
      </w:pPr>
      <w:hyperlink w:anchor="数据设计-2">
        <w:r>
          <w:rPr>
            <w:rStyle w:val="ac"/>
            <w:rFonts w:hint="eastAsia"/>
          </w:rPr>
          <w:t xml:space="preserve">数据设计</w:t>
        </w:r>
      </w:hyperlink>
    </w:p>
    <w:p>
      <w:pPr>
        <w:pStyle w:val="Compact"/>
        <w:numPr>
          <w:ilvl w:val="5"/>
          <w:numId w:val="1025"/>
        </w:numPr>
      </w:pPr>
      <w:hyperlink w:anchor="方法说明-2">
        <w:r>
          <w:rPr>
            <w:rStyle w:val="ac"/>
            <w:rFonts w:hint="eastAsia"/>
          </w:rPr>
          <w:t xml:space="preserve">方法说明</w:t>
        </w:r>
      </w:hyperlink>
    </w:p>
    <w:p>
      <w:pPr>
        <w:pStyle w:val="Compact"/>
        <w:numPr>
          <w:ilvl w:val="5"/>
          <w:numId w:val="1025"/>
        </w:numPr>
      </w:pPr>
      <w:hyperlink w:anchor="其他说明-1">
        <w:r>
          <w:rPr>
            <w:rStyle w:val="ac"/>
            <w:rFonts w:hint="eastAsia"/>
          </w:rPr>
          <w:t xml:space="preserve">其他说明</w:t>
        </w:r>
      </w:hyperlink>
    </w:p>
    <w:p>
      <w:pPr>
        <w:pStyle w:val="Compact"/>
        <w:numPr>
          <w:ilvl w:val="4"/>
          <w:numId w:val="1024"/>
        </w:numPr>
      </w:pPr>
      <w:hyperlink w:anchor="功能2-抄表数据录入">
        <w:r>
          <w:rPr>
            <w:rStyle w:val="ac"/>
            <w:rFonts w:hint="eastAsia"/>
          </w:rPr>
          <w:t xml:space="preserve">功能2:</w:t>
        </w:r>
        <w:r>
          <w:rPr>
            <w:rStyle w:val="ac"/>
          </w:rPr>
          <w:t xml:space="preserve"> </w:t>
        </w:r>
        <w:r>
          <w:rPr>
            <w:rStyle w:val="ac"/>
            <w:rFonts w:hint="eastAsia"/>
          </w:rPr>
          <w:t xml:space="preserve">抄表数据录入</w:t>
        </w:r>
      </w:hyperlink>
    </w:p>
    <w:p>
      <w:pPr>
        <w:pStyle w:val="Compact"/>
        <w:numPr>
          <w:ilvl w:val="5"/>
          <w:numId w:val="1026"/>
        </w:numPr>
      </w:pPr>
      <w:hyperlink w:anchor="功能描述-5">
        <w:r>
          <w:rPr>
            <w:rStyle w:val="ac"/>
            <w:rFonts w:hint="eastAsia"/>
          </w:rPr>
          <w:t xml:space="preserve">功能描述</w:t>
        </w:r>
      </w:hyperlink>
    </w:p>
    <w:p>
      <w:pPr>
        <w:pStyle w:val="Compact"/>
        <w:numPr>
          <w:ilvl w:val="5"/>
          <w:numId w:val="1026"/>
        </w:numPr>
      </w:pPr>
      <w:hyperlink w:anchor="抄表开账业务流程图">
        <w:r>
          <w:rPr>
            <w:rStyle w:val="ac"/>
            <w:rFonts w:hint="eastAsia"/>
          </w:rPr>
          <w:t xml:space="preserve">抄表开账业务流程图</w:t>
        </w:r>
      </w:hyperlink>
    </w:p>
    <w:p>
      <w:pPr>
        <w:pStyle w:val="Compact"/>
        <w:numPr>
          <w:ilvl w:val="5"/>
          <w:numId w:val="1026"/>
        </w:numPr>
      </w:pPr>
      <w:hyperlink w:anchor="业务规则-4">
        <w:r>
          <w:rPr>
            <w:rStyle w:val="ac"/>
            <w:rFonts w:hint="eastAsia"/>
          </w:rPr>
          <w:t xml:space="preserve">业务规则</w:t>
        </w:r>
      </w:hyperlink>
    </w:p>
    <w:p>
      <w:pPr>
        <w:pStyle w:val="Compact"/>
        <w:numPr>
          <w:ilvl w:val="5"/>
          <w:numId w:val="1026"/>
        </w:numPr>
      </w:pPr>
      <w:hyperlink w:anchor="数据设计-3">
        <w:r>
          <w:rPr>
            <w:rStyle w:val="ac"/>
            <w:rFonts w:hint="eastAsia"/>
          </w:rPr>
          <w:t xml:space="preserve">数据设计</w:t>
        </w:r>
      </w:hyperlink>
    </w:p>
    <w:p>
      <w:pPr>
        <w:pStyle w:val="Compact"/>
        <w:numPr>
          <w:ilvl w:val="5"/>
          <w:numId w:val="1026"/>
        </w:numPr>
      </w:pPr>
      <w:hyperlink w:anchor="方法说明-3">
        <w:r>
          <w:rPr>
            <w:rStyle w:val="ac"/>
            <w:rFonts w:hint="eastAsia"/>
          </w:rPr>
          <w:t xml:space="preserve">方法说明</w:t>
        </w:r>
      </w:hyperlink>
    </w:p>
    <w:p>
      <w:pPr>
        <w:pStyle w:val="Compact"/>
        <w:numPr>
          <w:ilvl w:val="3"/>
          <w:numId w:val="1023"/>
        </w:numPr>
      </w:pPr>
      <w:hyperlink w:anchor="接口-2">
        <w:r>
          <w:rPr>
            <w:rStyle w:val="ac"/>
            <w:rFonts w:hint="eastAsia"/>
          </w:rPr>
          <w:t xml:space="preserve">接口</w:t>
        </w:r>
      </w:hyperlink>
    </w:p>
    <w:p>
      <w:pPr>
        <w:pStyle w:val="Compact"/>
        <w:numPr>
          <w:ilvl w:val="4"/>
          <w:numId w:val="1027"/>
        </w:numPr>
      </w:pPr>
      <w:hyperlink w:anchor="接口1-客户信息查询接口">
        <w:r>
          <w:rPr>
            <w:rStyle w:val="ac"/>
            <w:rFonts w:hint="eastAsia"/>
          </w:rPr>
          <w:t xml:space="preserve">接口1:</w:t>
        </w:r>
        <w:r>
          <w:rPr>
            <w:rStyle w:val="ac"/>
          </w:rPr>
          <w:t xml:space="preserve"> </w:t>
        </w:r>
        <w:r>
          <w:rPr>
            <w:rStyle w:val="ac"/>
            <w:rFonts w:hint="eastAsia"/>
          </w:rPr>
          <w:t xml:space="preserve">客户信息查询接口</w:t>
        </w:r>
      </w:hyperlink>
    </w:p>
    <w:p>
      <w:pPr>
        <w:pStyle w:val="Compact"/>
        <w:numPr>
          <w:ilvl w:val="2"/>
          <w:numId w:val="1022"/>
        </w:numPr>
      </w:pPr>
      <w:hyperlink w:anchor="模块2-抄表开账">
        <w:r>
          <w:rPr>
            <w:rStyle w:val="ac"/>
            <w:rFonts w:hint="eastAsia"/>
          </w:rPr>
          <w:t xml:space="preserve">模块2:</w:t>
        </w:r>
        <w:r>
          <w:rPr>
            <w:rStyle w:val="ac"/>
          </w:rPr>
          <w:t xml:space="preserve"> </w:t>
        </w:r>
        <w:r>
          <w:rPr>
            <w:rStyle w:val="ac"/>
            <w:rFonts w:hint="eastAsia"/>
          </w:rPr>
          <w:t xml:space="preserve">抄表开账</w:t>
        </w:r>
      </w:hyperlink>
    </w:p>
    <w:p>
      <w:pPr>
        <w:pStyle w:val="Compact"/>
        <w:numPr>
          <w:ilvl w:val="3"/>
          <w:numId w:val="1028"/>
        </w:numPr>
      </w:pPr>
      <w:hyperlink w:anchor="功能-3">
        <w:r>
          <w:rPr>
            <w:rStyle w:val="ac"/>
            <w:rFonts w:hint="eastAsia"/>
          </w:rPr>
          <w:t xml:space="preserve">功能</w:t>
        </w:r>
      </w:hyperlink>
    </w:p>
    <w:p>
      <w:pPr>
        <w:pStyle w:val="Compact"/>
        <w:numPr>
          <w:ilvl w:val="4"/>
          <w:numId w:val="1029"/>
        </w:numPr>
      </w:pPr>
      <w:hyperlink w:anchor="功能1-抄表录入">
        <w:r>
          <w:rPr>
            <w:rStyle w:val="ac"/>
            <w:rFonts w:hint="eastAsia"/>
          </w:rPr>
          <w:t xml:space="preserve">功能1:</w:t>
        </w:r>
        <w:r>
          <w:rPr>
            <w:rStyle w:val="ac"/>
          </w:rPr>
          <w:t xml:space="preserve"> </w:t>
        </w:r>
        <w:r>
          <w:rPr>
            <w:rStyle w:val="ac"/>
            <w:rFonts w:hint="eastAsia"/>
          </w:rPr>
          <w:t xml:space="preserve">抄表录入</w:t>
        </w:r>
      </w:hyperlink>
    </w:p>
    <w:p>
      <w:pPr>
        <w:pStyle w:val="Compact"/>
        <w:numPr>
          <w:ilvl w:val="5"/>
          <w:numId w:val="1030"/>
        </w:numPr>
      </w:pPr>
      <w:hyperlink w:anchor="设计图-3">
        <w:r>
          <w:rPr>
            <w:rStyle w:val="ac"/>
            <w:rFonts w:hint="eastAsia"/>
          </w:rPr>
          <w:t xml:space="preserve">设计图</w:t>
        </w:r>
      </w:hyperlink>
    </w:p>
    <w:p>
      <w:pPr>
        <w:pStyle w:val="Compact"/>
        <w:numPr>
          <w:ilvl w:val="5"/>
          <w:numId w:val="1030"/>
        </w:numPr>
      </w:pPr>
      <w:hyperlink w:anchor="功能描述-6">
        <w:r>
          <w:rPr>
            <w:rStyle w:val="ac"/>
            <w:rFonts w:hint="eastAsia"/>
          </w:rPr>
          <w:t xml:space="preserve">功能描述</w:t>
        </w:r>
      </w:hyperlink>
    </w:p>
    <w:p>
      <w:pPr>
        <w:pStyle w:val="Compact"/>
        <w:numPr>
          <w:ilvl w:val="5"/>
          <w:numId w:val="1030"/>
        </w:numPr>
      </w:pPr>
      <w:hyperlink w:anchor="输入输出数据-3">
        <w:r>
          <w:rPr>
            <w:rStyle w:val="ac"/>
            <w:rFonts w:hint="eastAsia"/>
          </w:rPr>
          <w:t xml:space="preserve">输入输出数据</w:t>
        </w:r>
      </w:hyperlink>
    </w:p>
    <w:p>
      <w:pPr>
        <w:pStyle w:val="Compact"/>
        <w:numPr>
          <w:ilvl w:val="5"/>
          <w:numId w:val="1030"/>
        </w:numPr>
      </w:pPr>
      <w:hyperlink w:anchor="业务规则-5">
        <w:r>
          <w:rPr>
            <w:rStyle w:val="ac"/>
            <w:rFonts w:hint="eastAsia"/>
          </w:rPr>
          <w:t xml:space="preserve">业务规则</w:t>
        </w:r>
      </w:hyperlink>
    </w:p>
    <w:p>
      <w:pPr>
        <w:pStyle w:val="Compact"/>
        <w:numPr>
          <w:ilvl w:val="5"/>
          <w:numId w:val="1030"/>
        </w:numPr>
      </w:pPr>
      <w:hyperlink w:anchor="业务流程-3">
        <w:r>
          <w:rPr>
            <w:rStyle w:val="ac"/>
            <w:rFonts w:hint="eastAsia"/>
          </w:rPr>
          <w:t xml:space="preserve">业务流程</w:t>
        </w:r>
      </w:hyperlink>
    </w:p>
    <w:p>
      <w:pPr>
        <w:pStyle w:val="Compact"/>
        <w:numPr>
          <w:ilvl w:val="5"/>
          <w:numId w:val="1030"/>
        </w:numPr>
      </w:pPr>
      <w:hyperlink w:anchor="数据设计-4">
        <w:r>
          <w:rPr>
            <w:rStyle w:val="ac"/>
            <w:rFonts w:hint="eastAsia"/>
          </w:rPr>
          <w:t xml:space="preserve">数据设计</w:t>
        </w:r>
      </w:hyperlink>
    </w:p>
    <w:p>
      <w:pPr>
        <w:pStyle w:val="Compact"/>
        <w:numPr>
          <w:ilvl w:val="5"/>
          <w:numId w:val="1030"/>
        </w:numPr>
      </w:pPr>
      <w:hyperlink w:anchor="方法说明-4">
        <w:r>
          <w:rPr>
            <w:rStyle w:val="ac"/>
            <w:rFonts w:hint="eastAsia"/>
          </w:rPr>
          <w:t xml:space="preserve">方法说明</w:t>
        </w:r>
      </w:hyperlink>
    </w:p>
    <w:p>
      <w:pPr>
        <w:pStyle w:val="Compact"/>
        <w:numPr>
          <w:ilvl w:val="5"/>
          <w:numId w:val="1030"/>
        </w:numPr>
      </w:pPr>
      <w:hyperlink w:anchor="其他说明-2">
        <w:r>
          <w:rPr>
            <w:rStyle w:val="ac"/>
            <w:rFonts w:hint="eastAsia"/>
          </w:rPr>
          <w:t xml:space="preserve">其他说明</w:t>
        </w:r>
      </w:hyperlink>
    </w:p>
    <w:p>
      <w:pPr>
        <w:pStyle w:val="Compact"/>
        <w:numPr>
          <w:ilvl w:val="4"/>
          <w:numId w:val="1029"/>
        </w:numPr>
      </w:pPr>
      <w:hyperlink w:anchor="功能2-复核开账">
        <w:r>
          <w:rPr>
            <w:rStyle w:val="ac"/>
            <w:rFonts w:hint="eastAsia"/>
          </w:rPr>
          <w:t xml:space="preserve">功能2:</w:t>
        </w:r>
        <w:r>
          <w:rPr>
            <w:rStyle w:val="ac"/>
          </w:rPr>
          <w:t xml:space="preserve"> </w:t>
        </w:r>
        <w:r>
          <w:rPr>
            <w:rStyle w:val="ac"/>
            <w:rFonts w:hint="eastAsia"/>
          </w:rPr>
          <w:t xml:space="preserve">复核开账</w:t>
        </w:r>
      </w:hyperlink>
    </w:p>
    <w:p>
      <w:pPr>
        <w:pStyle w:val="Compact"/>
        <w:numPr>
          <w:ilvl w:val="5"/>
          <w:numId w:val="1031"/>
        </w:numPr>
      </w:pPr>
      <w:hyperlink w:anchor="功能描述-7">
        <w:r>
          <w:rPr>
            <w:rStyle w:val="ac"/>
            <w:rFonts w:hint="eastAsia"/>
          </w:rPr>
          <w:t xml:space="preserve">功能描述</w:t>
        </w:r>
      </w:hyperlink>
    </w:p>
    <w:p>
      <w:pPr>
        <w:pStyle w:val="Compact"/>
        <w:numPr>
          <w:ilvl w:val="5"/>
          <w:numId w:val="1031"/>
        </w:numPr>
      </w:pPr>
      <w:hyperlink w:anchor="业务规则-6">
        <w:r>
          <w:rPr>
            <w:rStyle w:val="ac"/>
            <w:rFonts w:hint="eastAsia"/>
          </w:rPr>
          <w:t xml:space="preserve">业务规则</w:t>
        </w:r>
      </w:hyperlink>
    </w:p>
    <w:p>
      <w:pPr>
        <w:pStyle w:val="Compact"/>
        <w:numPr>
          <w:ilvl w:val="3"/>
          <w:numId w:val="1028"/>
        </w:numPr>
      </w:pPr>
      <w:hyperlink w:anchor="接口-3">
        <w:r>
          <w:rPr>
            <w:rStyle w:val="ac"/>
            <w:rFonts w:hint="eastAsia"/>
          </w:rPr>
          <w:t xml:space="preserve">接口</w:t>
        </w:r>
      </w:hyperlink>
    </w:p>
    <w:p>
      <w:pPr>
        <w:pStyle w:val="Compact"/>
        <w:numPr>
          <w:ilvl w:val="4"/>
          <w:numId w:val="1032"/>
        </w:numPr>
      </w:pPr>
      <w:hyperlink w:anchor="接口1-抄表数据提交接口">
        <w:r>
          <w:rPr>
            <w:rStyle w:val="ac"/>
            <w:rFonts w:hint="eastAsia"/>
          </w:rPr>
          <w:t xml:space="preserve">接口1:</w:t>
        </w:r>
        <w:r>
          <w:rPr>
            <w:rStyle w:val="ac"/>
          </w:rPr>
          <w:t xml:space="preserve"> </w:t>
        </w:r>
        <w:r>
          <w:rPr>
            <w:rStyle w:val="ac"/>
            <w:rFonts w:hint="eastAsia"/>
          </w:rPr>
          <w:t xml:space="preserve">抄表数据提交接口</w:t>
        </w:r>
      </w:hyperlink>
    </w:p>
    <w:p>
      <w:pPr>
        <w:pStyle w:val="Compact"/>
        <w:numPr>
          <w:ilvl w:val="2"/>
          <w:numId w:val="1022"/>
        </w:numPr>
      </w:pPr>
      <w:hyperlink w:anchor="模块3-营业收费">
        <w:r>
          <w:rPr>
            <w:rStyle w:val="ac"/>
            <w:rFonts w:hint="eastAsia"/>
          </w:rPr>
          <w:t xml:space="preserve">模块3:</w:t>
        </w:r>
        <w:r>
          <w:rPr>
            <w:rStyle w:val="ac"/>
          </w:rPr>
          <w:t xml:space="preserve"> </w:t>
        </w:r>
        <w:r>
          <w:rPr>
            <w:rStyle w:val="ac"/>
            <w:rFonts w:hint="eastAsia"/>
          </w:rPr>
          <w:t xml:space="preserve">营业收费</w:t>
        </w:r>
      </w:hyperlink>
    </w:p>
    <w:p>
      <w:pPr>
        <w:pStyle w:val="Compact"/>
        <w:numPr>
          <w:ilvl w:val="3"/>
          <w:numId w:val="1033"/>
        </w:numPr>
      </w:pPr>
      <w:hyperlink w:anchor="功能-4">
        <w:r>
          <w:rPr>
            <w:rStyle w:val="ac"/>
            <w:rFonts w:hint="eastAsia"/>
          </w:rPr>
          <w:t xml:space="preserve">功能</w:t>
        </w:r>
      </w:hyperlink>
    </w:p>
    <w:p>
      <w:pPr>
        <w:pStyle w:val="Compact"/>
        <w:numPr>
          <w:ilvl w:val="4"/>
          <w:numId w:val="1034"/>
        </w:numPr>
      </w:pPr>
      <w:hyperlink w:anchor="功能1-柜台收费">
        <w:r>
          <w:rPr>
            <w:rStyle w:val="ac"/>
            <w:rFonts w:hint="eastAsia"/>
          </w:rPr>
          <w:t xml:space="preserve">功能1:</w:t>
        </w:r>
        <w:r>
          <w:rPr>
            <w:rStyle w:val="ac"/>
          </w:rPr>
          <w:t xml:space="preserve"> </w:t>
        </w:r>
        <w:r>
          <w:rPr>
            <w:rStyle w:val="ac"/>
            <w:rFonts w:hint="eastAsia"/>
          </w:rPr>
          <w:t xml:space="preserve">柜台收费</w:t>
        </w:r>
      </w:hyperlink>
    </w:p>
    <w:p>
      <w:pPr>
        <w:pStyle w:val="Compact"/>
        <w:numPr>
          <w:ilvl w:val="5"/>
          <w:numId w:val="1035"/>
        </w:numPr>
      </w:pPr>
      <w:hyperlink w:anchor="功能描述-8">
        <w:r>
          <w:rPr>
            <w:rStyle w:val="ac"/>
            <w:rFonts w:hint="eastAsia"/>
          </w:rPr>
          <w:t xml:space="preserve">功能描述</w:t>
        </w:r>
      </w:hyperlink>
    </w:p>
    <w:p>
      <w:pPr>
        <w:pStyle w:val="Compact"/>
        <w:numPr>
          <w:ilvl w:val="5"/>
          <w:numId w:val="1035"/>
        </w:numPr>
      </w:pPr>
      <w:hyperlink w:anchor="业务规则-7">
        <w:r>
          <w:rPr>
            <w:rStyle w:val="ac"/>
            <w:rFonts w:hint="eastAsia"/>
          </w:rPr>
          <w:t xml:space="preserve">业务规则</w:t>
        </w:r>
      </w:hyperlink>
    </w:p>
    <w:p>
      <w:pPr>
        <w:pStyle w:val="Compact"/>
        <w:numPr>
          <w:ilvl w:val="5"/>
          <w:numId w:val="1035"/>
        </w:numPr>
      </w:pPr>
      <w:hyperlink w:anchor="设计图-4">
        <w:r>
          <w:rPr>
            <w:rStyle w:val="ac"/>
            <w:rFonts w:hint="eastAsia"/>
          </w:rPr>
          <w:t xml:space="preserve">设计图</w:t>
        </w:r>
      </w:hyperlink>
    </w:p>
    <w:p>
      <w:pPr>
        <w:pStyle w:val="Compact"/>
        <w:numPr>
          <w:ilvl w:val="5"/>
          <w:numId w:val="1035"/>
        </w:numPr>
      </w:pPr>
      <w:hyperlink w:anchor="功能描述-9">
        <w:r>
          <w:rPr>
            <w:rStyle w:val="ac"/>
            <w:rFonts w:hint="eastAsia"/>
          </w:rPr>
          <w:t xml:space="preserve">功能描述</w:t>
        </w:r>
      </w:hyperlink>
    </w:p>
    <w:p>
      <w:pPr>
        <w:pStyle w:val="Compact"/>
        <w:numPr>
          <w:ilvl w:val="5"/>
          <w:numId w:val="1035"/>
        </w:numPr>
      </w:pPr>
      <w:hyperlink w:anchor="柜台收费业务流程图">
        <w:r>
          <w:rPr>
            <w:rStyle w:val="ac"/>
            <w:rFonts w:hint="eastAsia"/>
          </w:rPr>
          <w:t xml:space="preserve">柜台收费业务流程图</w:t>
        </w:r>
      </w:hyperlink>
    </w:p>
    <w:p>
      <w:pPr>
        <w:pStyle w:val="Compact"/>
        <w:numPr>
          <w:ilvl w:val="5"/>
          <w:numId w:val="1035"/>
        </w:numPr>
      </w:pPr>
      <w:hyperlink w:anchor="输入输出数据-4">
        <w:r>
          <w:rPr>
            <w:rStyle w:val="ac"/>
            <w:rFonts w:hint="eastAsia"/>
          </w:rPr>
          <w:t xml:space="preserve">输入输出数据</w:t>
        </w:r>
      </w:hyperlink>
    </w:p>
    <w:p>
      <w:pPr>
        <w:pStyle w:val="Compact"/>
        <w:numPr>
          <w:ilvl w:val="5"/>
          <w:numId w:val="1035"/>
        </w:numPr>
      </w:pPr>
      <w:hyperlink w:anchor="业务规则-8">
        <w:r>
          <w:rPr>
            <w:rStyle w:val="ac"/>
            <w:rFonts w:hint="eastAsia"/>
          </w:rPr>
          <w:t xml:space="preserve">业务规则</w:t>
        </w:r>
      </w:hyperlink>
    </w:p>
    <w:p>
      <w:pPr>
        <w:pStyle w:val="Compact"/>
        <w:numPr>
          <w:ilvl w:val="5"/>
          <w:numId w:val="1035"/>
        </w:numPr>
      </w:pPr>
      <w:hyperlink w:anchor="数据设计-5">
        <w:r>
          <w:rPr>
            <w:rStyle w:val="ac"/>
            <w:rFonts w:hint="eastAsia"/>
          </w:rPr>
          <w:t xml:space="preserve">数据设计</w:t>
        </w:r>
      </w:hyperlink>
    </w:p>
    <w:p>
      <w:pPr>
        <w:pStyle w:val="Compact"/>
        <w:numPr>
          <w:ilvl w:val="5"/>
          <w:numId w:val="1035"/>
        </w:numPr>
      </w:pPr>
      <w:hyperlink w:anchor="方法说明-5">
        <w:r>
          <w:rPr>
            <w:rStyle w:val="ac"/>
            <w:rFonts w:hint="eastAsia"/>
          </w:rPr>
          <w:t xml:space="preserve">方法说明</w:t>
        </w:r>
      </w:hyperlink>
    </w:p>
    <w:p>
      <w:pPr>
        <w:pStyle w:val="Compact"/>
        <w:numPr>
          <w:ilvl w:val="5"/>
          <w:numId w:val="1035"/>
        </w:numPr>
      </w:pPr>
      <w:hyperlink w:anchor="其他说明-3">
        <w:r>
          <w:rPr>
            <w:rStyle w:val="ac"/>
            <w:rFonts w:hint="eastAsia"/>
          </w:rPr>
          <w:t xml:space="preserve">其他说明</w:t>
        </w:r>
      </w:hyperlink>
    </w:p>
    <w:p>
      <w:pPr>
        <w:pStyle w:val="Compact"/>
        <w:numPr>
          <w:ilvl w:val="2"/>
          <w:numId w:val="1022"/>
        </w:numPr>
      </w:pPr>
      <w:hyperlink w:anchor="模块4-账务处理">
        <w:r>
          <w:rPr>
            <w:rStyle w:val="ac"/>
            <w:rFonts w:hint="eastAsia"/>
          </w:rPr>
          <w:t xml:space="preserve">模块4:</w:t>
        </w:r>
        <w:r>
          <w:rPr>
            <w:rStyle w:val="ac"/>
          </w:rPr>
          <w:t xml:space="preserve"> </w:t>
        </w:r>
        <w:r>
          <w:rPr>
            <w:rStyle w:val="ac"/>
            <w:rFonts w:hint="eastAsia"/>
          </w:rPr>
          <w:t xml:space="preserve">账务处理</w:t>
        </w:r>
      </w:hyperlink>
    </w:p>
    <w:p>
      <w:pPr>
        <w:pStyle w:val="Compact"/>
        <w:numPr>
          <w:ilvl w:val="3"/>
          <w:numId w:val="1036"/>
        </w:numPr>
      </w:pPr>
      <w:hyperlink w:anchor="功能-5">
        <w:r>
          <w:rPr>
            <w:rStyle w:val="ac"/>
            <w:rFonts w:hint="eastAsia"/>
          </w:rPr>
          <w:t xml:space="preserve">功能</w:t>
        </w:r>
      </w:hyperlink>
    </w:p>
    <w:p>
      <w:pPr>
        <w:pStyle w:val="Compact"/>
        <w:numPr>
          <w:ilvl w:val="4"/>
          <w:numId w:val="1037"/>
        </w:numPr>
      </w:pPr>
      <w:hyperlink w:anchor="功能1-未销账调整">
        <w:r>
          <w:rPr>
            <w:rStyle w:val="ac"/>
            <w:rFonts w:hint="eastAsia"/>
          </w:rPr>
          <w:t xml:space="preserve">功能1:</w:t>
        </w:r>
        <w:r>
          <w:rPr>
            <w:rStyle w:val="ac"/>
          </w:rPr>
          <w:t xml:space="preserve"> </w:t>
        </w:r>
        <w:r>
          <w:rPr>
            <w:rStyle w:val="ac"/>
            <w:rFonts w:hint="eastAsia"/>
          </w:rPr>
          <w:t xml:space="preserve">未销账调整</w:t>
        </w:r>
      </w:hyperlink>
    </w:p>
    <w:p>
      <w:pPr>
        <w:pStyle w:val="Compact"/>
        <w:numPr>
          <w:ilvl w:val="5"/>
          <w:numId w:val="1038"/>
        </w:numPr>
      </w:pPr>
      <w:hyperlink w:anchor="功能描述-10">
        <w:r>
          <w:rPr>
            <w:rStyle w:val="ac"/>
            <w:rFonts w:hint="eastAsia"/>
          </w:rPr>
          <w:t xml:space="preserve">功能描述</w:t>
        </w:r>
      </w:hyperlink>
    </w:p>
    <w:p>
      <w:pPr>
        <w:pStyle w:val="Compact"/>
        <w:numPr>
          <w:ilvl w:val="5"/>
          <w:numId w:val="1038"/>
        </w:numPr>
      </w:pPr>
      <w:hyperlink w:anchor="业务规则-9">
        <w:r>
          <w:rPr>
            <w:rStyle w:val="ac"/>
            <w:rFonts w:hint="eastAsia"/>
          </w:rPr>
          <w:t xml:space="preserve">业务规则</w:t>
        </w:r>
      </w:hyperlink>
    </w:p>
    <w:p>
      <w:pPr>
        <w:pStyle w:val="Compact"/>
        <w:numPr>
          <w:ilvl w:val="5"/>
          <w:numId w:val="1038"/>
        </w:numPr>
      </w:pPr>
      <w:hyperlink w:anchor="业务流程-4">
        <w:r>
          <w:rPr>
            <w:rStyle w:val="ac"/>
            <w:rFonts w:hint="eastAsia"/>
          </w:rPr>
          <w:t xml:space="preserve">业务流程</w:t>
        </w:r>
      </w:hyperlink>
    </w:p>
    <w:p>
      <w:pPr>
        <w:pStyle w:val="Compact"/>
        <w:numPr>
          <w:ilvl w:val="5"/>
          <w:numId w:val="1038"/>
        </w:numPr>
      </w:pPr>
      <w:hyperlink w:anchor="数据设计-6">
        <w:r>
          <w:rPr>
            <w:rStyle w:val="ac"/>
            <w:rFonts w:hint="eastAsia"/>
          </w:rPr>
          <w:t xml:space="preserve">数据设计</w:t>
        </w:r>
      </w:hyperlink>
    </w:p>
    <w:p>
      <w:pPr>
        <w:pStyle w:val="Compact"/>
        <w:numPr>
          <w:ilvl w:val="5"/>
          <w:numId w:val="1038"/>
        </w:numPr>
      </w:pPr>
      <w:hyperlink w:anchor="方法说明-6">
        <w:r>
          <w:rPr>
            <w:rStyle w:val="ac"/>
            <w:rFonts w:hint="eastAsia"/>
          </w:rPr>
          <w:t xml:space="preserve">方法说明</w:t>
        </w:r>
      </w:hyperlink>
    </w:p>
    <w:p>
      <w:pPr>
        <w:pStyle w:val="Compact"/>
        <w:numPr>
          <w:ilvl w:val="4"/>
          <w:numId w:val="1037"/>
        </w:numPr>
      </w:pPr>
      <w:hyperlink w:anchor="功能2-分账调整">
        <w:r>
          <w:rPr>
            <w:rStyle w:val="ac"/>
            <w:rFonts w:hint="eastAsia"/>
          </w:rPr>
          <w:t xml:space="preserve">功能2:</w:t>
        </w:r>
        <w:r>
          <w:rPr>
            <w:rStyle w:val="ac"/>
          </w:rPr>
          <w:t xml:space="preserve"> </w:t>
        </w:r>
        <w:r>
          <w:rPr>
            <w:rStyle w:val="ac"/>
            <w:rFonts w:hint="eastAsia"/>
          </w:rPr>
          <w:t xml:space="preserve">分账调整</w:t>
        </w:r>
      </w:hyperlink>
    </w:p>
    <w:p>
      <w:pPr>
        <w:pStyle w:val="Compact"/>
        <w:numPr>
          <w:ilvl w:val="5"/>
          <w:numId w:val="1039"/>
        </w:numPr>
      </w:pPr>
      <w:hyperlink w:anchor="功能描述-11">
        <w:r>
          <w:rPr>
            <w:rStyle w:val="ac"/>
            <w:rFonts w:hint="eastAsia"/>
          </w:rPr>
          <w:t xml:space="preserve">功能描述</w:t>
        </w:r>
      </w:hyperlink>
    </w:p>
    <w:p>
      <w:pPr>
        <w:pStyle w:val="Compact"/>
        <w:numPr>
          <w:ilvl w:val="5"/>
          <w:numId w:val="1039"/>
        </w:numPr>
      </w:pPr>
      <w:hyperlink w:anchor="业务规则-10">
        <w:r>
          <w:rPr>
            <w:rStyle w:val="ac"/>
            <w:rFonts w:hint="eastAsia"/>
          </w:rPr>
          <w:t xml:space="preserve">业务规则</w:t>
        </w:r>
      </w:hyperlink>
    </w:p>
    <w:p>
      <w:pPr>
        <w:pStyle w:val="Compact"/>
        <w:numPr>
          <w:ilvl w:val="5"/>
          <w:numId w:val="1039"/>
        </w:numPr>
      </w:pPr>
      <w:hyperlink w:anchor="业务流程-5">
        <w:r>
          <w:rPr>
            <w:rStyle w:val="ac"/>
            <w:rFonts w:hint="eastAsia"/>
          </w:rPr>
          <w:t xml:space="preserve">业务流程</w:t>
        </w:r>
      </w:hyperlink>
    </w:p>
    <w:p>
      <w:pPr>
        <w:pStyle w:val="Compact"/>
        <w:numPr>
          <w:ilvl w:val="5"/>
          <w:numId w:val="1039"/>
        </w:numPr>
      </w:pPr>
      <w:hyperlink w:anchor="数据设计-7">
        <w:r>
          <w:rPr>
            <w:rStyle w:val="ac"/>
            <w:rFonts w:hint="eastAsia"/>
          </w:rPr>
          <w:t xml:space="preserve">数据设计</w:t>
        </w:r>
      </w:hyperlink>
    </w:p>
    <w:p>
      <w:pPr>
        <w:pStyle w:val="Compact"/>
        <w:numPr>
          <w:ilvl w:val="5"/>
          <w:numId w:val="1039"/>
        </w:numPr>
      </w:pPr>
      <w:hyperlink w:anchor="方法说明-7">
        <w:r>
          <w:rPr>
            <w:rStyle w:val="ac"/>
            <w:rFonts w:hint="eastAsia"/>
          </w:rPr>
          <w:t xml:space="preserve">方法说明</w:t>
        </w:r>
      </w:hyperlink>
    </w:p>
    <w:p>
      <w:pPr>
        <w:pStyle w:val="Compact"/>
        <w:numPr>
          <w:ilvl w:val="4"/>
          <w:numId w:val="1037"/>
        </w:numPr>
      </w:pPr>
      <w:hyperlink w:anchor="功能3-预付款退款">
        <w:r>
          <w:rPr>
            <w:rStyle w:val="ac"/>
            <w:rFonts w:hint="eastAsia"/>
          </w:rPr>
          <w:t xml:space="preserve">功能3:</w:t>
        </w:r>
        <w:r>
          <w:rPr>
            <w:rStyle w:val="ac"/>
          </w:rPr>
          <w:t xml:space="preserve"> </w:t>
        </w:r>
        <w:r>
          <w:rPr>
            <w:rStyle w:val="ac"/>
            <w:rFonts w:hint="eastAsia"/>
          </w:rPr>
          <w:t xml:space="preserve">预付款退款</w:t>
        </w:r>
      </w:hyperlink>
    </w:p>
    <w:p>
      <w:pPr>
        <w:pStyle w:val="Compact"/>
        <w:numPr>
          <w:ilvl w:val="5"/>
          <w:numId w:val="1040"/>
        </w:numPr>
      </w:pPr>
      <w:hyperlink w:anchor="功能描述-12">
        <w:r>
          <w:rPr>
            <w:rStyle w:val="ac"/>
            <w:rFonts w:hint="eastAsia"/>
          </w:rPr>
          <w:t xml:space="preserve">功能描述</w:t>
        </w:r>
      </w:hyperlink>
    </w:p>
    <w:p>
      <w:pPr>
        <w:pStyle w:val="Compact"/>
        <w:numPr>
          <w:ilvl w:val="5"/>
          <w:numId w:val="1040"/>
        </w:numPr>
      </w:pPr>
      <w:hyperlink w:anchor="业务规则-11">
        <w:r>
          <w:rPr>
            <w:rStyle w:val="ac"/>
            <w:rFonts w:hint="eastAsia"/>
          </w:rPr>
          <w:t xml:space="preserve">业务规则</w:t>
        </w:r>
      </w:hyperlink>
    </w:p>
    <w:p>
      <w:pPr>
        <w:pStyle w:val="Compact"/>
        <w:numPr>
          <w:ilvl w:val="5"/>
          <w:numId w:val="1040"/>
        </w:numPr>
      </w:pPr>
      <w:hyperlink w:anchor="业务流程-6">
        <w:r>
          <w:rPr>
            <w:rStyle w:val="ac"/>
            <w:rFonts w:hint="eastAsia"/>
          </w:rPr>
          <w:t xml:space="preserve">业务流程</w:t>
        </w:r>
      </w:hyperlink>
    </w:p>
    <w:p>
      <w:pPr>
        <w:pStyle w:val="Compact"/>
        <w:numPr>
          <w:ilvl w:val="5"/>
          <w:numId w:val="1040"/>
        </w:numPr>
      </w:pPr>
      <w:hyperlink w:anchor="数据设计-8">
        <w:r>
          <w:rPr>
            <w:rStyle w:val="ac"/>
            <w:rFonts w:hint="eastAsia"/>
          </w:rPr>
          <w:t xml:space="preserve">数据设计</w:t>
        </w:r>
      </w:hyperlink>
    </w:p>
    <w:p>
      <w:pPr>
        <w:pStyle w:val="Compact"/>
        <w:numPr>
          <w:ilvl w:val="5"/>
          <w:numId w:val="1040"/>
        </w:numPr>
      </w:pPr>
      <w:hyperlink w:anchor="方法说明-8">
        <w:r>
          <w:rPr>
            <w:rStyle w:val="ac"/>
            <w:rFonts w:hint="eastAsia"/>
          </w:rPr>
          <w:t xml:space="preserve">方法说明</w:t>
        </w:r>
      </w:hyperlink>
    </w:p>
    <w:p>
      <w:pPr>
        <w:pStyle w:val="Compact"/>
        <w:numPr>
          <w:ilvl w:val="4"/>
          <w:numId w:val="1037"/>
        </w:numPr>
      </w:pPr>
      <w:hyperlink w:anchor="功能4-呆坏账申请">
        <w:r>
          <w:rPr>
            <w:rStyle w:val="ac"/>
            <w:rFonts w:hint="eastAsia"/>
          </w:rPr>
          <w:t xml:space="preserve">功能4:</w:t>
        </w:r>
        <w:r>
          <w:rPr>
            <w:rStyle w:val="ac"/>
          </w:rPr>
          <w:t xml:space="preserve"> </w:t>
        </w:r>
        <w:r>
          <w:rPr>
            <w:rStyle w:val="ac"/>
            <w:rFonts w:hint="eastAsia"/>
          </w:rPr>
          <w:t xml:space="preserve">呆坏账申请</w:t>
        </w:r>
      </w:hyperlink>
    </w:p>
    <w:p>
      <w:pPr>
        <w:pStyle w:val="Compact"/>
        <w:numPr>
          <w:ilvl w:val="5"/>
          <w:numId w:val="1041"/>
        </w:numPr>
      </w:pPr>
      <w:hyperlink w:anchor="功能描述-13">
        <w:r>
          <w:rPr>
            <w:rStyle w:val="ac"/>
            <w:rFonts w:hint="eastAsia"/>
          </w:rPr>
          <w:t xml:space="preserve">功能描述</w:t>
        </w:r>
      </w:hyperlink>
    </w:p>
    <w:p>
      <w:pPr>
        <w:pStyle w:val="Compact"/>
        <w:numPr>
          <w:ilvl w:val="5"/>
          <w:numId w:val="1041"/>
        </w:numPr>
      </w:pPr>
      <w:hyperlink w:anchor="业务规则-12">
        <w:r>
          <w:rPr>
            <w:rStyle w:val="ac"/>
            <w:rFonts w:hint="eastAsia"/>
          </w:rPr>
          <w:t xml:space="preserve">业务规则</w:t>
        </w:r>
      </w:hyperlink>
    </w:p>
    <w:p>
      <w:pPr>
        <w:pStyle w:val="Compact"/>
        <w:numPr>
          <w:ilvl w:val="5"/>
          <w:numId w:val="1041"/>
        </w:numPr>
      </w:pPr>
      <w:hyperlink w:anchor="业务流程-7">
        <w:r>
          <w:rPr>
            <w:rStyle w:val="ac"/>
            <w:rFonts w:hint="eastAsia"/>
          </w:rPr>
          <w:t xml:space="preserve">业务流程</w:t>
        </w:r>
      </w:hyperlink>
    </w:p>
    <w:p>
      <w:pPr>
        <w:pStyle w:val="Compact"/>
        <w:numPr>
          <w:ilvl w:val="5"/>
          <w:numId w:val="1041"/>
        </w:numPr>
      </w:pPr>
      <w:hyperlink w:anchor="数据设计-9">
        <w:r>
          <w:rPr>
            <w:rStyle w:val="ac"/>
            <w:rFonts w:hint="eastAsia"/>
          </w:rPr>
          <w:t xml:space="preserve">数据设计</w:t>
        </w:r>
      </w:hyperlink>
    </w:p>
    <w:p>
      <w:pPr>
        <w:pStyle w:val="Compact"/>
        <w:numPr>
          <w:ilvl w:val="5"/>
          <w:numId w:val="1041"/>
        </w:numPr>
      </w:pPr>
      <w:hyperlink w:anchor="方法说明-9">
        <w:r>
          <w:rPr>
            <w:rStyle w:val="ac"/>
            <w:rFonts w:hint="eastAsia"/>
          </w:rPr>
          <w:t xml:space="preserve">方法说明</w:t>
        </w:r>
      </w:hyperlink>
    </w:p>
    <w:p>
      <w:pPr>
        <w:pStyle w:val="Compact"/>
        <w:numPr>
          <w:ilvl w:val="2"/>
          <w:numId w:val="1022"/>
        </w:numPr>
      </w:pPr>
      <w:hyperlink w:anchor="模块5-发票管理">
        <w:r>
          <w:rPr>
            <w:rStyle w:val="ac"/>
            <w:rFonts w:hint="eastAsia"/>
          </w:rPr>
          <w:t xml:space="preserve">模块5:</w:t>
        </w:r>
        <w:r>
          <w:rPr>
            <w:rStyle w:val="ac"/>
          </w:rPr>
          <w:t xml:space="preserve"> </w:t>
        </w:r>
        <w:r>
          <w:rPr>
            <w:rStyle w:val="ac"/>
            <w:rFonts w:hint="eastAsia"/>
          </w:rPr>
          <w:t xml:space="preserve">发票管理</w:t>
        </w:r>
      </w:hyperlink>
    </w:p>
    <w:p>
      <w:pPr>
        <w:pStyle w:val="Compact"/>
        <w:numPr>
          <w:ilvl w:val="3"/>
          <w:numId w:val="1042"/>
        </w:numPr>
      </w:pPr>
      <w:hyperlink w:anchor="功能-6">
        <w:r>
          <w:rPr>
            <w:rStyle w:val="ac"/>
            <w:rFonts w:hint="eastAsia"/>
          </w:rPr>
          <w:t xml:space="preserve">功能</w:t>
        </w:r>
      </w:hyperlink>
    </w:p>
    <w:p>
      <w:pPr>
        <w:pStyle w:val="Compact"/>
        <w:numPr>
          <w:ilvl w:val="4"/>
          <w:numId w:val="1043"/>
        </w:numPr>
      </w:pPr>
      <w:hyperlink w:anchor="功能1-发票查询">
        <w:r>
          <w:rPr>
            <w:rStyle w:val="ac"/>
            <w:rFonts w:hint="eastAsia"/>
          </w:rPr>
          <w:t xml:space="preserve">功能1:</w:t>
        </w:r>
        <w:r>
          <w:rPr>
            <w:rStyle w:val="ac"/>
          </w:rPr>
          <w:t xml:space="preserve"> </w:t>
        </w:r>
        <w:r>
          <w:rPr>
            <w:rStyle w:val="ac"/>
            <w:rFonts w:hint="eastAsia"/>
          </w:rPr>
          <w:t xml:space="preserve">发票查询</w:t>
        </w:r>
      </w:hyperlink>
    </w:p>
    <w:p>
      <w:pPr>
        <w:pStyle w:val="Compact"/>
        <w:numPr>
          <w:ilvl w:val="5"/>
          <w:numId w:val="1044"/>
        </w:numPr>
      </w:pPr>
      <w:hyperlink w:anchor="功能描述-14">
        <w:r>
          <w:rPr>
            <w:rStyle w:val="ac"/>
            <w:rFonts w:hint="eastAsia"/>
          </w:rPr>
          <w:t xml:space="preserve">功能描述</w:t>
        </w:r>
      </w:hyperlink>
    </w:p>
    <w:p>
      <w:pPr>
        <w:pStyle w:val="Compact"/>
        <w:numPr>
          <w:ilvl w:val="5"/>
          <w:numId w:val="1044"/>
        </w:numPr>
      </w:pPr>
      <w:hyperlink w:anchor="业务规则-13">
        <w:r>
          <w:rPr>
            <w:rStyle w:val="ac"/>
            <w:rFonts w:hint="eastAsia"/>
          </w:rPr>
          <w:t xml:space="preserve">业务规则</w:t>
        </w:r>
      </w:hyperlink>
    </w:p>
    <w:p>
      <w:pPr>
        <w:pStyle w:val="Compact"/>
        <w:numPr>
          <w:ilvl w:val="5"/>
          <w:numId w:val="1044"/>
        </w:numPr>
      </w:pPr>
      <w:hyperlink w:anchor="业务流程-8">
        <w:r>
          <w:rPr>
            <w:rStyle w:val="ac"/>
            <w:rFonts w:hint="eastAsia"/>
          </w:rPr>
          <w:t xml:space="preserve">业务流程</w:t>
        </w:r>
      </w:hyperlink>
    </w:p>
    <w:p>
      <w:pPr>
        <w:pStyle w:val="Compact"/>
        <w:numPr>
          <w:ilvl w:val="5"/>
          <w:numId w:val="1044"/>
        </w:numPr>
      </w:pPr>
      <w:hyperlink w:anchor="数据设计-10">
        <w:r>
          <w:rPr>
            <w:rStyle w:val="ac"/>
            <w:rFonts w:hint="eastAsia"/>
          </w:rPr>
          <w:t xml:space="preserve">数据设计</w:t>
        </w:r>
      </w:hyperlink>
    </w:p>
    <w:p>
      <w:pPr>
        <w:pStyle w:val="Compact"/>
        <w:numPr>
          <w:ilvl w:val="5"/>
          <w:numId w:val="1044"/>
        </w:numPr>
      </w:pPr>
      <w:hyperlink w:anchor="方法说明-10">
        <w:r>
          <w:rPr>
            <w:rStyle w:val="ac"/>
            <w:rFonts w:hint="eastAsia"/>
          </w:rPr>
          <w:t xml:space="preserve">方法说明</w:t>
        </w:r>
      </w:hyperlink>
    </w:p>
    <w:p>
      <w:pPr>
        <w:pStyle w:val="Compact"/>
        <w:numPr>
          <w:ilvl w:val="4"/>
          <w:numId w:val="1043"/>
        </w:numPr>
      </w:pPr>
      <w:hyperlink w:anchor="功能2-发票开具">
        <w:r>
          <w:rPr>
            <w:rStyle w:val="ac"/>
            <w:rFonts w:hint="eastAsia"/>
          </w:rPr>
          <w:t xml:space="preserve">功能2:</w:t>
        </w:r>
        <w:r>
          <w:rPr>
            <w:rStyle w:val="ac"/>
          </w:rPr>
          <w:t xml:space="preserve"> </w:t>
        </w:r>
        <w:r>
          <w:rPr>
            <w:rStyle w:val="ac"/>
            <w:rFonts w:hint="eastAsia"/>
          </w:rPr>
          <w:t xml:space="preserve">发票开具</w:t>
        </w:r>
      </w:hyperlink>
    </w:p>
    <w:p>
      <w:pPr>
        <w:pStyle w:val="Compact"/>
        <w:numPr>
          <w:ilvl w:val="5"/>
          <w:numId w:val="1045"/>
        </w:numPr>
      </w:pPr>
      <w:hyperlink w:anchor="功能描述-15">
        <w:r>
          <w:rPr>
            <w:rStyle w:val="ac"/>
            <w:rFonts w:hint="eastAsia"/>
          </w:rPr>
          <w:t xml:space="preserve">功能描述</w:t>
        </w:r>
      </w:hyperlink>
    </w:p>
    <w:p>
      <w:pPr>
        <w:pStyle w:val="Compact"/>
        <w:numPr>
          <w:ilvl w:val="5"/>
          <w:numId w:val="1045"/>
        </w:numPr>
      </w:pPr>
      <w:hyperlink w:anchor="业务规则-14">
        <w:r>
          <w:rPr>
            <w:rStyle w:val="ac"/>
            <w:rFonts w:hint="eastAsia"/>
          </w:rPr>
          <w:t xml:space="preserve">业务规则</w:t>
        </w:r>
      </w:hyperlink>
    </w:p>
    <w:p>
      <w:pPr>
        <w:pStyle w:val="Compact"/>
        <w:numPr>
          <w:ilvl w:val="5"/>
          <w:numId w:val="1045"/>
        </w:numPr>
      </w:pPr>
      <w:hyperlink w:anchor="业务流程-9">
        <w:r>
          <w:rPr>
            <w:rStyle w:val="ac"/>
            <w:rFonts w:hint="eastAsia"/>
          </w:rPr>
          <w:t xml:space="preserve">业务流程</w:t>
        </w:r>
      </w:hyperlink>
    </w:p>
    <w:p>
      <w:pPr>
        <w:pStyle w:val="Compact"/>
        <w:numPr>
          <w:ilvl w:val="5"/>
          <w:numId w:val="1045"/>
        </w:numPr>
      </w:pPr>
      <w:hyperlink w:anchor="数据设计-11">
        <w:r>
          <w:rPr>
            <w:rStyle w:val="ac"/>
            <w:rFonts w:hint="eastAsia"/>
          </w:rPr>
          <w:t xml:space="preserve">数据设计</w:t>
        </w:r>
      </w:hyperlink>
    </w:p>
    <w:p>
      <w:pPr>
        <w:pStyle w:val="Compact"/>
        <w:numPr>
          <w:ilvl w:val="5"/>
          <w:numId w:val="1045"/>
        </w:numPr>
      </w:pPr>
      <w:hyperlink w:anchor="方法说明-11">
        <w:r>
          <w:rPr>
            <w:rStyle w:val="ac"/>
            <w:rFonts w:hint="eastAsia"/>
          </w:rPr>
          <w:t xml:space="preserve">方法说明</w:t>
        </w:r>
      </w:hyperlink>
    </w:p>
    <w:p>
      <w:pPr>
        <w:pStyle w:val="Compact"/>
        <w:numPr>
          <w:ilvl w:val="4"/>
          <w:numId w:val="1043"/>
        </w:numPr>
      </w:pPr>
      <w:hyperlink w:anchor="功能3-电子发票管理">
        <w:r>
          <w:rPr>
            <w:rStyle w:val="ac"/>
            <w:rFonts w:hint="eastAsia"/>
          </w:rPr>
          <w:t xml:space="preserve">功能3:</w:t>
        </w:r>
        <w:r>
          <w:rPr>
            <w:rStyle w:val="ac"/>
          </w:rPr>
          <w:t xml:space="preserve"> </w:t>
        </w:r>
        <w:r>
          <w:rPr>
            <w:rStyle w:val="ac"/>
            <w:rFonts w:hint="eastAsia"/>
          </w:rPr>
          <w:t xml:space="preserve">电子发票管理</w:t>
        </w:r>
      </w:hyperlink>
    </w:p>
    <w:p>
      <w:pPr>
        <w:pStyle w:val="Compact"/>
        <w:numPr>
          <w:ilvl w:val="5"/>
          <w:numId w:val="1046"/>
        </w:numPr>
      </w:pPr>
      <w:hyperlink w:anchor="功能描述-16">
        <w:r>
          <w:rPr>
            <w:rStyle w:val="ac"/>
            <w:rFonts w:hint="eastAsia"/>
          </w:rPr>
          <w:t xml:space="preserve">功能描述</w:t>
        </w:r>
      </w:hyperlink>
    </w:p>
    <w:p>
      <w:pPr>
        <w:pStyle w:val="Compact"/>
        <w:numPr>
          <w:ilvl w:val="5"/>
          <w:numId w:val="1046"/>
        </w:numPr>
      </w:pPr>
      <w:hyperlink w:anchor="业务规则-15">
        <w:r>
          <w:rPr>
            <w:rStyle w:val="ac"/>
            <w:rFonts w:hint="eastAsia"/>
          </w:rPr>
          <w:t xml:space="preserve">业务规则</w:t>
        </w:r>
      </w:hyperlink>
    </w:p>
    <w:p>
      <w:pPr>
        <w:pStyle w:val="Compact"/>
        <w:numPr>
          <w:ilvl w:val="2"/>
          <w:numId w:val="1022"/>
        </w:numPr>
      </w:pPr>
      <w:hyperlink w:anchor="模块6-催缴管理">
        <w:r>
          <w:rPr>
            <w:rStyle w:val="ac"/>
            <w:rFonts w:hint="eastAsia"/>
          </w:rPr>
          <w:t xml:space="preserve">模块6:</w:t>
        </w:r>
        <w:r>
          <w:rPr>
            <w:rStyle w:val="ac"/>
          </w:rPr>
          <w:t xml:space="preserve"> </w:t>
        </w:r>
        <w:r>
          <w:rPr>
            <w:rStyle w:val="ac"/>
            <w:rFonts w:hint="eastAsia"/>
          </w:rPr>
          <w:t xml:space="preserve">催缴管理</w:t>
        </w:r>
      </w:hyperlink>
    </w:p>
    <w:p>
      <w:pPr>
        <w:pStyle w:val="Compact"/>
        <w:numPr>
          <w:ilvl w:val="3"/>
          <w:numId w:val="1047"/>
        </w:numPr>
      </w:pPr>
      <w:hyperlink w:anchor="功能-7">
        <w:r>
          <w:rPr>
            <w:rStyle w:val="ac"/>
            <w:rFonts w:hint="eastAsia"/>
          </w:rPr>
          <w:t xml:space="preserve">功能</w:t>
        </w:r>
      </w:hyperlink>
    </w:p>
    <w:p>
      <w:pPr>
        <w:pStyle w:val="Compact"/>
        <w:numPr>
          <w:ilvl w:val="4"/>
          <w:numId w:val="1048"/>
        </w:numPr>
      </w:pPr>
      <w:hyperlink w:anchor="功能1-欠费催缴">
        <w:r>
          <w:rPr>
            <w:rStyle w:val="ac"/>
            <w:rFonts w:hint="eastAsia"/>
          </w:rPr>
          <w:t xml:space="preserve">功能1:</w:t>
        </w:r>
        <w:r>
          <w:rPr>
            <w:rStyle w:val="ac"/>
          </w:rPr>
          <w:t xml:space="preserve"> </w:t>
        </w:r>
        <w:r>
          <w:rPr>
            <w:rStyle w:val="ac"/>
            <w:rFonts w:hint="eastAsia"/>
          </w:rPr>
          <w:t xml:space="preserve">欠费催缴</w:t>
        </w:r>
      </w:hyperlink>
    </w:p>
    <w:p>
      <w:pPr>
        <w:pStyle w:val="Compact"/>
        <w:numPr>
          <w:ilvl w:val="5"/>
          <w:numId w:val="1049"/>
        </w:numPr>
      </w:pPr>
      <w:hyperlink w:anchor="功能描述-17">
        <w:r>
          <w:rPr>
            <w:rStyle w:val="ac"/>
            <w:rFonts w:hint="eastAsia"/>
          </w:rPr>
          <w:t xml:space="preserve">功能描述</w:t>
        </w:r>
      </w:hyperlink>
    </w:p>
    <w:p>
      <w:pPr>
        <w:pStyle w:val="Compact"/>
        <w:numPr>
          <w:ilvl w:val="5"/>
          <w:numId w:val="1049"/>
        </w:numPr>
      </w:pPr>
      <w:hyperlink w:anchor="业务规则-16">
        <w:r>
          <w:rPr>
            <w:rStyle w:val="ac"/>
            <w:rFonts w:hint="eastAsia"/>
          </w:rPr>
          <w:t xml:space="preserve">业务规则</w:t>
        </w:r>
      </w:hyperlink>
    </w:p>
    <w:p>
      <w:pPr>
        <w:pStyle w:val="Compact"/>
        <w:numPr>
          <w:ilvl w:val="5"/>
          <w:numId w:val="1049"/>
        </w:numPr>
      </w:pPr>
      <w:hyperlink w:anchor="业务流程-10">
        <w:r>
          <w:rPr>
            <w:rStyle w:val="ac"/>
            <w:rFonts w:hint="eastAsia"/>
          </w:rPr>
          <w:t xml:space="preserve">业务流程</w:t>
        </w:r>
      </w:hyperlink>
    </w:p>
    <w:p>
      <w:pPr>
        <w:pStyle w:val="Compact"/>
        <w:numPr>
          <w:ilvl w:val="5"/>
          <w:numId w:val="1049"/>
        </w:numPr>
      </w:pPr>
      <w:hyperlink w:anchor="数据设计-12">
        <w:r>
          <w:rPr>
            <w:rStyle w:val="ac"/>
            <w:rFonts w:hint="eastAsia"/>
          </w:rPr>
          <w:t xml:space="preserve">数据设计</w:t>
        </w:r>
      </w:hyperlink>
    </w:p>
    <w:p>
      <w:pPr>
        <w:pStyle w:val="Compact"/>
        <w:numPr>
          <w:ilvl w:val="5"/>
          <w:numId w:val="1049"/>
        </w:numPr>
      </w:pPr>
      <w:hyperlink w:anchor="方法说明-12">
        <w:r>
          <w:rPr>
            <w:rStyle w:val="ac"/>
            <w:rFonts w:hint="eastAsia"/>
          </w:rPr>
          <w:t xml:space="preserve">方法说明</w:t>
        </w:r>
      </w:hyperlink>
    </w:p>
    <w:p>
      <w:pPr>
        <w:pStyle w:val="Compact"/>
        <w:numPr>
          <w:ilvl w:val="4"/>
          <w:numId w:val="1048"/>
        </w:numPr>
      </w:pPr>
      <w:hyperlink w:anchor="功能2-催缴记录管理">
        <w:r>
          <w:rPr>
            <w:rStyle w:val="ac"/>
            <w:rFonts w:hint="eastAsia"/>
          </w:rPr>
          <w:t xml:space="preserve">功能2:</w:t>
        </w:r>
        <w:r>
          <w:rPr>
            <w:rStyle w:val="ac"/>
          </w:rPr>
          <w:t xml:space="preserve"> </w:t>
        </w:r>
        <w:r>
          <w:rPr>
            <w:rStyle w:val="ac"/>
            <w:rFonts w:hint="eastAsia"/>
          </w:rPr>
          <w:t xml:space="preserve">催缴记录管理</w:t>
        </w:r>
      </w:hyperlink>
    </w:p>
    <w:p>
      <w:pPr>
        <w:pStyle w:val="Compact"/>
        <w:numPr>
          <w:ilvl w:val="5"/>
          <w:numId w:val="1050"/>
        </w:numPr>
      </w:pPr>
      <w:hyperlink w:anchor="功能描述-18">
        <w:r>
          <w:rPr>
            <w:rStyle w:val="ac"/>
            <w:rFonts w:hint="eastAsia"/>
          </w:rPr>
          <w:t xml:space="preserve">功能描述</w:t>
        </w:r>
      </w:hyperlink>
    </w:p>
    <w:p>
      <w:pPr>
        <w:pStyle w:val="Compact"/>
        <w:numPr>
          <w:ilvl w:val="5"/>
          <w:numId w:val="1050"/>
        </w:numPr>
      </w:pPr>
      <w:hyperlink w:anchor="业务规则-17">
        <w:r>
          <w:rPr>
            <w:rStyle w:val="ac"/>
            <w:rFonts w:hint="eastAsia"/>
          </w:rPr>
          <w:t xml:space="preserve">业务规则</w:t>
        </w:r>
      </w:hyperlink>
    </w:p>
    <w:p>
      <w:pPr>
        <w:pStyle w:val="Compact"/>
        <w:numPr>
          <w:ilvl w:val="2"/>
          <w:numId w:val="1022"/>
        </w:numPr>
      </w:pPr>
      <w:hyperlink w:anchor="模块7-统计分析">
        <w:r>
          <w:rPr>
            <w:rStyle w:val="ac"/>
            <w:rFonts w:hint="eastAsia"/>
          </w:rPr>
          <w:t xml:space="preserve">模块7:</w:t>
        </w:r>
        <w:r>
          <w:rPr>
            <w:rStyle w:val="ac"/>
          </w:rPr>
          <w:t xml:space="preserve"> </w:t>
        </w:r>
        <w:r>
          <w:rPr>
            <w:rStyle w:val="ac"/>
            <w:rFonts w:hint="eastAsia"/>
          </w:rPr>
          <w:t xml:space="preserve">统计分析</w:t>
        </w:r>
      </w:hyperlink>
    </w:p>
    <w:p>
      <w:pPr>
        <w:pStyle w:val="Compact"/>
        <w:numPr>
          <w:ilvl w:val="3"/>
          <w:numId w:val="1051"/>
        </w:numPr>
      </w:pPr>
      <w:hyperlink w:anchor="功能-8">
        <w:r>
          <w:rPr>
            <w:rStyle w:val="ac"/>
            <w:rFonts w:hint="eastAsia"/>
          </w:rPr>
          <w:t xml:space="preserve">功能</w:t>
        </w:r>
      </w:hyperlink>
    </w:p>
    <w:p>
      <w:pPr>
        <w:pStyle w:val="Compact"/>
        <w:numPr>
          <w:ilvl w:val="4"/>
          <w:numId w:val="1052"/>
        </w:numPr>
      </w:pPr>
      <w:hyperlink w:anchor="功能1-报表查询">
        <w:r>
          <w:rPr>
            <w:rStyle w:val="ac"/>
            <w:rFonts w:hint="eastAsia"/>
          </w:rPr>
          <w:t xml:space="preserve">功能1:</w:t>
        </w:r>
        <w:r>
          <w:rPr>
            <w:rStyle w:val="ac"/>
          </w:rPr>
          <w:t xml:space="preserve"> </w:t>
        </w:r>
        <w:r>
          <w:rPr>
            <w:rStyle w:val="ac"/>
            <w:rFonts w:hint="eastAsia"/>
          </w:rPr>
          <w:t xml:space="preserve">报表查询</w:t>
        </w:r>
      </w:hyperlink>
    </w:p>
    <w:p>
      <w:pPr>
        <w:pStyle w:val="Compact"/>
        <w:numPr>
          <w:ilvl w:val="5"/>
          <w:numId w:val="1053"/>
        </w:numPr>
      </w:pPr>
      <w:hyperlink w:anchor="功能描述-19">
        <w:r>
          <w:rPr>
            <w:rStyle w:val="ac"/>
            <w:rFonts w:hint="eastAsia"/>
          </w:rPr>
          <w:t xml:space="preserve">功能描述</w:t>
        </w:r>
      </w:hyperlink>
    </w:p>
    <w:p>
      <w:pPr>
        <w:pStyle w:val="Compact"/>
        <w:numPr>
          <w:ilvl w:val="5"/>
          <w:numId w:val="1053"/>
        </w:numPr>
      </w:pPr>
      <w:hyperlink w:anchor="业务规则-18">
        <w:r>
          <w:rPr>
            <w:rStyle w:val="ac"/>
            <w:rFonts w:hint="eastAsia"/>
          </w:rPr>
          <w:t xml:space="preserve">业务规则</w:t>
        </w:r>
      </w:hyperlink>
    </w:p>
    <w:p>
      <w:pPr>
        <w:pStyle w:val="Compact"/>
        <w:numPr>
          <w:ilvl w:val="5"/>
          <w:numId w:val="1053"/>
        </w:numPr>
      </w:pPr>
      <w:hyperlink w:anchor="业务流程-11">
        <w:r>
          <w:rPr>
            <w:rStyle w:val="ac"/>
            <w:rFonts w:hint="eastAsia"/>
          </w:rPr>
          <w:t xml:space="preserve">业务流程</w:t>
        </w:r>
      </w:hyperlink>
    </w:p>
    <w:p>
      <w:pPr>
        <w:pStyle w:val="Compact"/>
        <w:numPr>
          <w:ilvl w:val="5"/>
          <w:numId w:val="1053"/>
        </w:numPr>
      </w:pPr>
      <w:hyperlink w:anchor="数据设计-13">
        <w:r>
          <w:rPr>
            <w:rStyle w:val="ac"/>
            <w:rFonts w:hint="eastAsia"/>
          </w:rPr>
          <w:t xml:space="preserve">数据设计</w:t>
        </w:r>
      </w:hyperlink>
    </w:p>
    <w:p>
      <w:pPr>
        <w:pStyle w:val="Compact"/>
        <w:numPr>
          <w:ilvl w:val="5"/>
          <w:numId w:val="1053"/>
        </w:numPr>
      </w:pPr>
      <w:hyperlink w:anchor="方法说明-13">
        <w:r>
          <w:rPr>
            <w:rStyle w:val="ac"/>
            <w:rFonts w:hint="eastAsia"/>
          </w:rPr>
          <w:t xml:space="preserve">方法说明</w:t>
        </w:r>
      </w:hyperlink>
    </w:p>
    <w:p>
      <w:pPr>
        <w:pStyle w:val="Compact"/>
        <w:numPr>
          <w:ilvl w:val="4"/>
          <w:numId w:val="1052"/>
        </w:numPr>
      </w:pPr>
      <w:hyperlink w:anchor="功能2-缴费记录查询">
        <w:r>
          <w:rPr>
            <w:rStyle w:val="ac"/>
            <w:rFonts w:hint="eastAsia"/>
          </w:rPr>
          <w:t xml:space="preserve">功能2:</w:t>
        </w:r>
        <w:r>
          <w:rPr>
            <w:rStyle w:val="ac"/>
          </w:rPr>
          <w:t xml:space="preserve"> </w:t>
        </w:r>
        <w:r>
          <w:rPr>
            <w:rStyle w:val="ac"/>
            <w:rFonts w:hint="eastAsia"/>
          </w:rPr>
          <w:t xml:space="preserve">缴费记录查询</w:t>
        </w:r>
      </w:hyperlink>
    </w:p>
    <w:p>
      <w:pPr>
        <w:pStyle w:val="Compact"/>
        <w:numPr>
          <w:ilvl w:val="5"/>
          <w:numId w:val="1054"/>
        </w:numPr>
      </w:pPr>
      <w:hyperlink w:anchor="功能描述-20">
        <w:r>
          <w:rPr>
            <w:rStyle w:val="ac"/>
            <w:rFonts w:hint="eastAsia"/>
          </w:rPr>
          <w:t xml:space="preserve">功能描述</w:t>
        </w:r>
      </w:hyperlink>
    </w:p>
    <w:p>
      <w:pPr>
        <w:pStyle w:val="Compact"/>
        <w:numPr>
          <w:ilvl w:val="5"/>
          <w:numId w:val="1054"/>
        </w:numPr>
      </w:pPr>
      <w:hyperlink w:anchor="业务规则-19">
        <w:r>
          <w:rPr>
            <w:rStyle w:val="ac"/>
            <w:rFonts w:hint="eastAsia"/>
          </w:rPr>
          <w:t xml:space="preserve">业务规则</w:t>
        </w:r>
      </w:hyperlink>
    </w:p>
    <w:p>
      <w:pPr>
        <w:pStyle w:val="Compact"/>
        <w:numPr>
          <w:ilvl w:val="5"/>
          <w:numId w:val="1054"/>
        </w:numPr>
      </w:pPr>
      <w:hyperlink w:anchor="数据设计-14">
        <w:r>
          <w:rPr>
            <w:rStyle w:val="ac"/>
            <w:rFonts w:hint="eastAsia"/>
          </w:rPr>
          <w:t xml:space="preserve">数据设计</w:t>
        </w:r>
      </w:hyperlink>
    </w:p>
    <w:p>
      <w:pPr>
        <w:pStyle w:val="Compact"/>
        <w:numPr>
          <w:ilvl w:val="5"/>
          <w:numId w:val="1054"/>
        </w:numPr>
      </w:pPr>
      <w:hyperlink w:anchor="方法说明-14">
        <w:r>
          <w:rPr>
            <w:rStyle w:val="ac"/>
            <w:rFonts w:hint="eastAsia"/>
          </w:rPr>
          <w:t xml:space="preserve">方法说明</w:t>
        </w:r>
      </w:hyperlink>
    </w:p>
    <w:p>
      <w:pPr>
        <w:pStyle w:val="Compact"/>
        <w:numPr>
          <w:ilvl w:val="4"/>
          <w:numId w:val="1052"/>
        </w:numPr>
      </w:pPr>
      <w:hyperlink w:anchor="功能3-欠费查询分析">
        <w:r>
          <w:rPr>
            <w:rStyle w:val="ac"/>
            <w:rFonts w:hint="eastAsia"/>
          </w:rPr>
          <w:t xml:space="preserve">功能3:</w:t>
        </w:r>
        <w:r>
          <w:rPr>
            <w:rStyle w:val="ac"/>
          </w:rPr>
          <w:t xml:space="preserve"> </w:t>
        </w:r>
        <w:r>
          <w:rPr>
            <w:rStyle w:val="ac"/>
            <w:rFonts w:hint="eastAsia"/>
          </w:rPr>
          <w:t xml:space="preserve">欠费查询分析</w:t>
        </w:r>
      </w:hyperlink>
    </w:p>
    <w:p>
      <w:pPr>
        <w:pStyle w:val="Compact"/>
        <w:numPr>
          <w:ilvl w:val="5"/>
          <w:numId w:val="1055"/>
        </w:numPr>
      </w:pPr>
      <w:hyperlink w:anchor="功能描述-21">
        <w:r>
          <w:rPr>
            <w:rStyle w:val="ac"/>
            <w:rFonts w:hint="eastAsia"/>
          </w:rPr>
          <w:t xml:space="preserve">功能描述</w:t>
        </w:r>
      </w:hyperlink>
    </w:p>
    <w:p>
      <w:pPr>
        <w:pStyle w:val="Compact"/>
        <w:numPr>
          <w:ilvl w:val="5"/>
          <w:numId w:val="1055"/>
        </w:numPr>
      </w:pPr>
      <w:hyperlink w:anchor="业务规则-20">
        <w:r>
          <w:rPr>
            <w:rStyle w:val="ac"/>
            <w:rFonts w:hint="eastAsia"/>
          </w:rPr>
          <w:t xml:space="preserve">业务规则</w:t>
        </w:r>
      </w:hyperlink>
    </w:p>
    <w:p>
      <w:pPr>
        <w:pStyle w:val="Compact"/>
        <w:numPr>
          <w:ilvl w:val="5"/>
          <w:numId w:val="1055"/>
        </w:numPr>
      </w:pPr>
      <w:hyperlink w:anchor="数据设计-15">
        <w:r>
          <w:rPr>
            <w:rStyle w:val="ac"/>
            <w:rFonts w:hint="eastAsia"/>
          </w:rPr>
          <w:t xml:space="preserve">数据设计</w:t>
        </w:r>
      </w:hyperlink>
    </w:p>
    <w:p>
      <w:pPr>
        <w:pStyle w:val="Compact"/>
        <w:numPr>
          <w:ilvl w:val="5"/>
          <w:numId w:val="1055"/>
        </w:numPr>
      </w:pPr>
      <w:hyperlink w:anchor="方法说明-15">
        <w:r>
          <w:rPr>
            <w:rStyle w:val="ac"/>
            <w:rFonts w:hint="eastAsia"/>
          </w:rPr>
          <w:t xml:space="preserve">方法说明</w:t>
        </w:r>
      </w:hyperlink>
    </w:p>
    <w:p>
      <w:pPr>
        <w:pStyle w:val="Compact"/>
        <w:numPr>
          <w:ilvl w:val="2"/>
          <w:numId w:val="1022"/>
        </w:numPr>
      </w:pPr>
      <w:hyperlink w:anchor="模块8-代收业务">
        <w:r>
          <w:rPr>
            <w:rStyle w:val="ac"/>
            <w:rFonts w:hint="eastAsia"/>
          </w:rPr>
          <w:t xml:space="preserve">模块8:</w:t>
        </w:r>
        <w:r>
          <w:rPr>
            <w:rStyle w:val="ac"/>
          </w:rPr>
          <w:t xml:space="preserve"> </w:t>
        </w:r>
        <w:r>
          <w:rPr>
            <w:rStyle w:val="ac"/>
            <w:rFonts w:hint="eastAsia"/>
          </w:rPr>
          <w:t xml:space="preserve">代收业务</w:t>
        </w:r>
      </w:hyperlink>
    </w:p>
    <w:p>
      <w:pPr>
        <w:pStyle w:val="Compact"/>
        <w:numPr>
          <w:ilvl w:val="3"/>
          <w:numId w:val="1056"/>
        </w:numPr>
      </w:pPr>
      <w:hyperlink w:anchor="功能-9">
        <w:r>
          <w:rPr>
            <w:rStyle w:val="ac"/>
            <w:rFonts w:hint="eastAsia"/>
          </w:rPr>
          <w:t xml:space="preserve">功能</w:t>
        </w:r>
      </w:hyperlink>
    </w:p>
    <w:p>
      <w:pPr>
        <w:pStyle w:val="Compact"/>
        <w:numPr>
          <w:ilvl w:val="4"/>
          <w:numId w:val="1057"/>
        </w:numPr>
      </w:pPr>
      <w:hyperlink w:anchor="功能1-实时收费">
        <w:r>
          <w:rPr>
            <w:rStyle w:val="ac"/>
            <w:rFonts w:hint="eastAsia"/>
          </w:rPr>
          <w:t xml:space="preserve">功能1:</w:t>
        </w:r>
        <w:r>
          <w:rPr>
            <w:rStyle w:val="ac"/>
          </w:rPr>
          <w:t xml:space="preserve"> </w:t>
        </w:r>
        <w:r>
          <w:rPr>
            <w:rStyle w:val="ac"/>
            <w:rFonts w:hint="eastAsia"/>
          </w:rPr>
          <w:t xml:space="preserve">实时收费</w:t>
        </w:r>
      </w:hyperlink>
    </w:p>
    <w:p>
      <w:pPr>
        <w:pStyle w:val="Compact"/>
        <w:numPr>
          <w:ilvl w:val="5"/>
          <w:numId w:val="1058"/>
        </w:numPr>
      </w:pPr>
      <w:hyperlink w:anchor="功能描述-22">
        <w:r>
          <w:rPr>
            <w:rStyle w:val="ac"/>
            <w:rFonts w:hint="eastAsia"/>
          </w:rPr>
          <w:t xml:space="preserve">功能描述</w:t>
        </w:r>
      </w:hyperlink>
    </w:p>
    <w:p>
      <w:pPr>
        <w:pStyle w:val="Compact"/>
        <w:numPr>
          <w:ilvl w:val="5"/>
          <w:numId w:val="1058"/>
        </w:numPr>
      </w:pPr>
      <w:hyperlink w:anchor="业务规则-21">
        <w:r>
          <w:rPr>
            <w:rStyle w:val="ac"/>
            <w:rFonts w:hint="eastAsia"/>
          </w:rPr>
          <w:t xml:space="preserve">业务规则</w:t>
        </w:r>
      </w:hyperlink>
    </w:p>
    <w:p>
      <w:pPr>
        <w:pStyle w:val="Compact"/>
        <w:numPr>
          <w:ilvl w:val="5"/>
          <w:numId w:val="1058"/>
        </w:numPr>
      </w:pPr>
      <w:hyperlink w:anchor="业务流程-12">
        <w:r>
          <w:rPr>
            <w:rStyle w:val="ac"/>
            <w:rFonts w:hint="eastAsia"/>
          </w:rPr>
          <w:t xml:space="preserve">业务流程</w:t>
        </w:r>
      </w:hyperlink>
    </w:p>
    <w:p>
      <w:pPr>
        <w:pStyle w:val="Compact"/>
        <w:numPr>
          <w:ilvl w:val="5"/>
          <w:numId w:val="1058"/>
        </w:numPr>
      </w:pPr>
      <w:hyperlink w:anchor="数据设计-16">
        <w:r>
          <w:rPr>
            <w:rStyle w:val="ac"/>
            <w:rFonts w:hint="eastAsia"/>
          </w:rPr>
          <w:t xml:space="preserve">数据设计</w:t>
        </w:r>
      </w:hyperlink>
    </w:p>
    <w:p>
      <w:pPr>
        <w:pStyle w:val="Compact"/>
        <w:numPr>
          <w:ilvl w:val="5"/>
          <w:numId w:val="1058"/>
        </w:numPr>
      </w:pPr>
      <w:hyperlink w:anchor="方法说明-16">
        <w:r>
          <w:rPr>
            <w:rStyle w:val="ac"/>
            <w:rFonts w:hint="eastAsia"/>
          </w:rPr>
          <w:t xml:space="preserve">方法说明</w:t>
        </w:r>
      </w:hyperlink>
    </w:p>
    <w:p>
      <w:pPr>
        <w:pStyle w:val="Compact"/>
        <w:numPr>
          <w:ilvl w:val="4"/>
          <w:numId w:val="1057"/>
        </w:numPr>
      </w:pPr>
      <w:hyperlink w:anchor="功能2-银行代扣">
        <w:r>
          <w:rPr>
            <w:rStyle w:val="ac"/>
            <w:rFonts w:hint="eastAsia"/>
          </w:rPr>
          <w:t xml:space="preserve">功能2:</w:t>
        </w:r>
        <w:r>
          <w:rPr>
            <w:rStyle w:val="ac"/>
          </w:rPr>
          <w:t xml:space="preserve"> </w:t>
        </w:r>
        <w:r>
          <w:rPr>
            <w:rStyle w:val="ac"/>
            <w:rFonts w:hint="eastAsia"/>
          </w:rPr>
          <w:t xml:space="preserve">银行代扣</w:t>
        </w:r>
      </w:hyperlink>
    </w:p>
    <w:p>
      <w:pPr>
        <w:pStyle w:val="Compact"/>
        <w:numPr>
          <w:ilvl w:val="5"/>
          <w:numId w:val="1059"/>
        </w:numPr>
      </w:pPr>
      <w:hyperlink w:anchor="功能描述-23">
        <w:r>
          <w:rPr>
            <w:rStyle w:val="ac"/>
            <w:rFonts w:hint="eastAsia"/>
          </w:rPr>
          <w:t xml:space="preserve">功能描述</w:t>
        </w:r>
      </w:hyperlink>
    </w:p>
    <w:p>
      <w:pPr>
        <w:pStyle w:val="Compact"/>
        <w:numPr>
          <w:ilvl w:val="4"/>
          <w:numId w:val="1057"/>
        </w:numPr>
      </w:pPr>
      <w:hyperlink w:anchor="功能3-银行托收">
        <w:r>
          <w:rPr>
            <w:rStyle w:val="ac"/>
            <w:rFonts w:hint="eastAsia"/>
          </w:rPr>
          <w:t xml:space="preserve">功能3:</w:t>
        </w:r>
        <w:r>
          <w:rPr>
            <w:rStyle w:val="ac"/>
          </w:rPr>
          <w:t xml:space="preserve"> </w:t>
        </w:r>
        <w:r>
          <w:rPr>
            <w:rStyle w:val="ac"/>
            <w:rFonts w:hint="eastAsia"/>
          </w:rPr>
          <w:t xml:space="preserve">银行托收</w:t>
        </w:r>
      </w:hyperlink>
    </w:p>
    <w:p>
      <w:pPr>
        <w:pStyle w:val="Compact"/>
        <w:numPr>
          <w:ilvl w:val="5"/>
          <w:numId w:val="1060"/>
        </w:numPr>
      </w:pPr>
      <w:hyperlink w:anchor="功能描述-24">
        <w:r>
          <w:rPr>
            <w:rStyle w:val="ac"/>
            <w:rFonts w:hint="eastAsia"/>
          </w:rPr>
          <w:t xml:space="preserve">功能描述</w:t>
        </w:r>
      </w:hyperlink>
    </w:p>
    <w:p>
      <w:pPr>
        <w:pStyle w:val="Compact"/>
        <w:numPr>
          <w:ilvl w:val="2"/>
          <w:numId w:val="1022"/>
        </w:numPr>
      </w:pPr>
      <w:hyperlink w:anchor="模块9-业务工单">
        <w:r>
          <w:rPr>
            <w:rStyle w:val="ac"/>
            <w:rFonts w:hint="eastAsia"/>
          </w:rPr>
          <w:t xml:space="preserve">模块9:</w:t>
        </w:r>
        <w:r>
          <w:rPr>
            <w:rStyle w:val="ac"/>
          </w:rPr>
          <w:t xml:space="preserve"> </w:t>
        </w:r>
        <w:r>
          <w:rPr>
            <w:rStyle w:val="ac"/>
            <w:rFonts w:hint="eastAsia"/>
          </w:rPr>
          <w:t xml:space="preserve">业务工单</w:t>
        </w:r>
      </w:hyperlink>
    </w:p>
    <w:p>
      <w:pPr>
        <w:pStyle w:val="Compact"/>
        <w:numPr>
          <w:ilvl w:val="3"/>
          <w:numId w:val="1061"/>
        </w:numPr>
      </w:pPr>
      <w:hyperlink w:anchor="功能-10">
        <w:r>
          <w:rPr>
            <w:rStyle w:val="ac"/>
            <w:rFonts w:hint="eastAsia"/>
          </w:rPr>
          <w:t xml:space="preserve">功能</w:t>
        </w:r>
      </w:hyperlink>
    </w:p>
    <w:p>
      <w:pPr>
        <w:pStyle w:val="Compact"/>
        <w:numPr>
          <w:ilvl w:val="4"/>
          <w:numId w:val="1062"/>
        </w:numPr>
      </w:pPr>
      <w:hyperlink w:anchor="功能1-业务清单管理">
        <w:r>
          <w:rPr>
            <w:rStyle w:val="ac"/>
            <w:rFonts w:hint="eastAsia"/>
          </w:rPr>
          <w:t xml:space="preserve">功能1:</w:t>
        </w:r>
        <w:r>
          <w:rPr>
            <w:rStyle w:val="ac"/>
          </w:rPr>
          <w:t xml:space="preserve"> </w:t>
        </w:r>
        <w:r>
          <w:rPr>
            <w:rStyle w:val="ac"/>
            <w:rFonts w:hint="eastAsia"/>
          </w:rPr>
          <w:t xml:space="preserve">业务清单管理</w:t>
        </w:r>
      </w:hyperlink>
    </w:p>
    <w:p>
      <w:pPr>
        <w:pStyle w:val="Compact"/>
        <w:numPr>
          <w:ilvl w:val="5"/>
          <w:numId w:val="1063"/>
        </w:numPr>
      </w:pPr>
      <w:hyperlink w:anchor="功能描述-25">
        <w:r>
          <w:rPr>
            <w:rStyle w:val="ac"/>
            <w:rFonts w:hint="eastAsia"/>
          </w:rPr>
          <w:t xml:space="preserve">功能描述</w:t>
        </w:r>
      </w:hyperlink>
    </w:p>
    <w:p>
      <w:pPr>
        <w:pStyle w:val="Compact"/>
        <w:numPr>
          <w:ilvl w:val="5"/>
          <w:numId w:val="1063"/>
        </w:numPr>
      </w:pPr>
      <w:hyperlink w:anchor="业务工单流程图">
        <w:r>
          <w:rPr>
            <w:rStyle w:val="ac"/>
            <w:rFonts w:hint="eastAsia"/>
          </w:rPr>
          <w:t xml:space="preserve">业务工单流程图</w:t>
        </w:r>
      </w:hyperlink>
    </w:p>
    <w:p>
      <w:pPr>
        <w:pStyle w:val="Compact"/>
        <w:numPr>
          <w:ilvl w:val="5"/>
          <w:numId w:val="1063"/>
        </w:numPr>
      </w:pPr>
      <w:hyperlink w:anchor="业务规则-22">
        <w:r>
          <w:rPr>
            <w:rStyle w:val="ac"/>
            <w:rFonts w:hint="eastAsia"/>
          </w:rPr>
          <w:t xml:space="preserve">业务规则</w:t>
        </w:r>
      </w:hyperlink>
    </w:p>
    <w:p>
      <w:pPr>
        <w:pStyle w:val="Compact"/>
        <w:numPr>
          <w:ilvl w:val="5"/>
          <w:numId w:val="1063"/>
        </w:numPr>
      </w:pPr>
      <w:hyperlink w:anchor="数据设计-17">
        <w:r>
          <w:rPr>
            <w:rStyle w:val="ac"/>
            <w:rFonts w:hint="eastAsia"/>
          </w:rPr>
          <w:t xml:space="preserve">数据设计</w:t>
        </w:r>
      </w:hyperlink>
    </w:p>
    <w:p>
      <w:pPr>
        <w:pStyle w:val="Compact"/>
        <w:numPr>
          <w:ilvl w:val="5"/>
          <w:numId w:val="1063"/>
        </w:numPr>
      </w:pPr>
      <w:hyperlink w:anchor="方法说明-17">
        <w:r>
          <w:rPr>
            <w:rStyle w:val="ac"/>
            <w:rFonts w:hint="eastAsia"/>
          </w:rPr>
          <w:t xml:space="preserve">方法说明</w:t>
        </w:r>
      </w:hyperlink>
    </w:p>
    <w:p>
      <w:pPr>
        <w:pStyle w:val="Compact"/>
        <w:numPr>
          <w:ilvl w:val="4"/>
          <w:numId w:val="1062"/>
        </w:numPr>
      </w:pPr>
      <w:hyperlink w:anchor="功能2-上报清单管理">
        <w:r>
          <w:rPr>
            <w:rStyle w:val="ac"/>
            <w:rFonts w:hint="eastAsia"/>
          </w:rPr>
          <w:t xml:space="preserve">功能2:</w:t>
        </w:r>
        <w:r>
          <w:rPr>
            <w:rStyle w:val="ac"/>
          </w:rPr>
          <w:t xml:space="preserve"> </w:t>
        </w:r>
        <w:r>
          <w:rPr>
            <w:rStyle w:val="ac"/>
            <w:rFonts w:hint="eastAsia"/>
          </w:rPr>
          <w:t xml:space="preserve">上报清单管理</w:t>
        </w:r>
      </w:hyperlink>
    </w:p>
    <w:p>
      <w:pPr>
        <w:pStyle w:val="Compact"/>
        <w:numPr>
          <w:ilvl w:val="5"/>
          <w:numId w:val="1064"/>
        </w:numPr>
      </w:pPr>
      <w:hyperlink w:anchor="功能描述-26">
        <w:r>
          <w:rPr>
            <w:rStyle w:val="ac"/>
            <w:rFonts w:hint="eastAsia"/>
          </w:rPr>
          <w:t xml:space="preserve">功能描述</w:t>
        </w:r>
      </w:hyperlink>
    </w:p>
    <w:p>
      <w:pPr>
        <w:pStyle w:val="Compact"/>
        <w:numPr>
          <w:ilvl w:val="5"/>
          <w:numId w:val="1064"/>
        </w:numPr>
      </w:pPr>
      <w:hyperlink w:anchor="上报工单处理流程图">
        <w:r>
          <w:rPr>
            <w:rStyle w:val="ac"/>
            <w:rFonts w:hint="eastAsia"/>
          </w:rPr>
          <w:t xml:space="preserve">上报工单处理流程图</w:t>
        </w:r>
      </w:hyperlink>
    </w:p>
    <w:p>
      <w:pPr>
        <w:pStyle w:val="Compact"/>
        <w:numPr>
          <w:ilvl w:val="5"/>
          <w:numId w:val="1064"/>
        </w:numPr>
      </w:pPr>
      <w:hyperlink w:anchor="业务规则-23">
        <w:r>
          <w:rPr>
            <w:rStyle w:val="ac"/>
            <w:rFonts w:hint="eastAsia"/>
          </w:rPr>
          <w:t xml:space="preserve">业务规则</w:t>
        </w:r>
      </w:hyperlink>
    </w:p>
    <w:p>
      <w:pPr>
        <w:pStyle w:val="Compact"/>
        <w:numPr>
          <w:ilvl w:val="5"/>
          <w:numId w:val="1064"/>
        </w:numPr>
      </w:pPr>
      <w:hyperlink w:anchor="数据设计-18">
        <w:r>
          <w:rPr>
            <w:rStyle w:val="ac"/>
            <w:rFonts w:hint="eastAsia"/>
          </w:rPr>
          <w:t xml:space="preserve">数据设计</w:t>
        </w:r>
      </w:hyperlink>
    </w:p>
    <w:p>
      <w:pPr>
        <w:pStyle w:val="Compact"/>
        <w:numPr>
          <w:ilvl w:val="4"/>
          <w:numId w:val="1062"/>
        </w:numPr>
      </w:pPr>
      <w:hyperlink w:anchor="功能3-稽查工单管理">
        <w:r>
          <w:rPr>
            <w:rStyle w:val="ac"/>
            <w:rFonts w:hint="eastAsia"/>
          </w:rPr>
          <w:t xml:space="preserve">功能3:</w:t>
        </w:r>
        <w:r>
          <w:rPr>
            <w:rStyle w:val="ac"/>
          </w:rPr>
          <w:t xml:space="preserve"> </w:t>
        </w:r>
        <w:r>
          <w:rPr>
            <w:rStyle w:val="ac"/>
            <w:rFonts w:hint="eastAsia"/>
          </w:rPr>
          <w:t xml:space="preserve">稽查工单管理</w:t>
        </w:r>
      </w:hyperlink>
    </w:p>
    <w:p>
      <w:pPr>
        <w:pStyle w:val="Compact"/>
        <w:numPr>
          <w:ilvl w:val="5"/>
          <w:numId w:val="1065"/>
        </w:numPr>
      </w:pPr>
      <w:hyperlink w:anchor="功能描述-27">
        <w:r>
          <w:rPr>
            <w:rStyle w:val="ac"/>
            <w:rFonts w:hint="eastAsia"/>
          </w:rPr>
          <w:t xml:space="preserve">功能描述</w:t>
        </w:r>
      </w:hyperlink>
    </w:p>
    <w:p>
      <w:pPr>
        <w:pStyle w:val="Compact"/>
        <w:numPr>
          <w:ilvl w:val="5"/>
          <w:numId w:val="1065"/>
        </w:numPr>
      </w:pPr>
      <w:hyperlink w:anchor="稽查工单流程图">
        <w:r>
          <w:rPr>
            <w:rStyle w:val="ac"/>
            <w:rFonts w:hint="eastAsia"/>
          </w:rPr>
          <w:t xml:space="preserve">稽查工单流程图</w:t>
        </w:r>
      </w:hyperlink>
    </w:p>
    <w:p>
      <w:pPr>
        <w:pStyle w:val="Compact"/>
        <w:numPr>
          <w:ilvl w:val="5"/>
          <w:numId w:val="1065"/>
        </w:numPr>
      </w:pPr>
      <w:hyperlink w:anchor="业务规则-24">
        <w:r>
          <w:rPr>
            <w:rStyle w:val="ac"/>
            <w:rFonts w:hint="eastAsia"/>
          </w:rPr>
          <w:t xml:space="preserve">业务规则</w:t>
        </w:r>
      </w:hyperlink>
    </w:p>
    <w:p>
      <w:pPr>
        <w:pStyle w:val="Compact"/>
        <w:numPr>
          <w:ilvl w:val="5"/>
          <w:numId w:val="1065"/>
        </w:numPr>
      </w:pPr>
      <w:hyperlink w:anchor="数据设计-19">
        <w:r>
          <w:rPr>
            <w:rStyle w:val="ac"/>
            <w:rFonts w:hint="eastAsia"/>
          </w:rPr>
          <w:t xml:space="preserve">数据设计</w:t>
        </w:r>
      </w:hyperlink>
    </w:p>
    <w:p>
      <w:pPr>
        <w:pStyle w:val="Compact"/>
        <w:numPr>
          <w:ilvl w:val="4"/>
          <w:numId w:val="1062"/>
        </w:numPr>
      </w:pPr>
      <w:hyperlink w:anchor="功能4-换表工单管理">
        <w:r>
          <w:rPr>
            <w:rStyle w:val="ac"/>
            <w:rFonts w:hint="eastAsia"/>
          </w:rPr>
          <w:t xml:space="preserve">功能4:</w:t>
        </w:r>
        <w:r>
          <w:rPr>
            <w:rStyle w:val="ac"/>
          </w:rPr>
          <w:t xml:space="preserve"> </w:t>
        </w:r>
        <w:r>
          <w:rPr>
            <w:rStyle w:val="ac"/>
            <w:rFonts w:hint="eastAsia"/>
          </w:rPr>
          <w:t xml:space="preserve">换表工单管理</w:t>
        </w:r>
      </w:hyperlink>
    </w:p>
    <w:p>
      <w:pPr>
        <w:pStyle w:val="Compact"/>
        <w:numPr>
          <w:ilvl w:val="5"/>
          <w:numId w:val="1066"/>
        </w:numPr>
      </w:pPr>
      <w:hyperlink w:anchor="功能描述-28">
        <w:r>
          <w:rPr>
            <w:rStyle w:val="ac"/>
            <w:rFonts w:hint="eastAsia"/>
          </w:rPr>
          <w:t xml:space="preserve">功能描述</w:t>
        </w:r>
      </w:hyperlink>
    </w:p>
    <w:p>
      <w:pPr>
        <w:pStyle w:val="Compact"/>
        <w:numPr>
          <w:ilvl w:val="5"/>
          <w:numId w:val="1066"/>
        </w:numPr>
      </w:pPr>
      <w:hyperlink w:anchor="换表工单业务流程图">
        <w:r>
          <w:rPr>
            <w:rStyle w:val="ac"/>
            <w:rFonts w:hint="eastAsia"/>
          </w:rPr>
          <w:t xml:space="preserve">换表工单业务流程图</w:t>
        </w:r>
      </w:hyperlink>
    </w:p>
    <w:p>
      <w:pPr>
        <w:pStyle w:val="Compact"/>
        <w:numPr>
          <w:ilvl w:val="5"/>
          <w:numId w:val="1066"/>
        </w:numPr>
      </w:pPr>
      <w:hyperlink w:anchor="业务规则-25">
        <w:r>
          <w:rPr>
            <w:rStyle w:val="ac"/>
            <w:rFonts w:hint="eastAsia"/>
          </w:rPr>
          <w:t xml:space="preserve">业务规则</w:t>
        </w:r>
      </w:hyperlink>
    </w:p>
    <w:p>
      <w:pPr>
        <w:pStyle w:val="Compact"/>
        <w:numPr>
          <w:ilvl w:val="5"/>
          <w:numId w:val="1066"/>
        </w:numPr>
      </w:pPr>
      <w:hyperlink w:anchor="数据设计-20">
        <w:r>
          <w:rPr>
            <w:rStyle w:val="ac"/>
            <w:rFonts w:hint="eastAsia"/>
          </w:rPr>
          <w:t xml:space="preserve">数据设计</w:t>
        </w:r>
      </w:hyperlink>
    </w:p>
    <w:p>
      <w:pPr>
        <w:pStyle w:val="Compact"/>
        <w:numPr>
          <w:ilvl w:val="5"/>
          <w:numId w:val="1066"/>
        </w:numPr>
      </w:pPr>
      <w:hyperlink w:anchor="方法说明-18">
        <w:r>
          <w:rPr>
            <w:rStyle w:val="ac"/>
            <w:rFonts w:hint="eastAsia"/>
          </w:rPr>
          <w:t xml:space="preserve">方法说明</w:t>
        </w:r>
      </w:hyperlink>
    </w:p>
    <w:p>
      <w:pPr>
        <w:pStyle w:val="Compact"/>
        <w:numPr>
          <w:ilvl w:val="3"/>
          <w:numId w:val="1061"/>
        </w:numPr>
      </w:pPr>
      <w:hyperlink w:anchor="接口-4">
        <w:r>
          <w:rPr>
            <w:rStyle w:val="ac"/>
            <w:rFonts w:hint="eastAsia"/>
          </w:rPr>
          <w:t xml:space="preserve">接口</w:t>
        </w:r>
      </w:hyperlink>
    </w:p>
    <w:p>
      <w:pPr>
        <w:pStyle w:val="Compact"/>
        <w:numPr>
          <w:ilvl w:val="4"/>
          <w:numId w:val="1067"/>
        </w:numPr>
      </w:pPr>
      <w:hyperlink w:anchor="接口1-创建业务工单接口">
        <w:r>
          <w:rPr>
            <w:rStyle w:val="ac"/>
            <w:rFonts w:hint="eastAsia"/>
          </w:rPr>
          <w:t xml:space="preserve">接口1:</w:t>
        </w:r>
        <w:r>
          <w:rPr>
            <w:rStyle w:val="ac"/>
          </w:rPr>
          <w:t xml:space="preserve"> </w:t>
        </w:r>
        <w:r>
          <w:rPr>
            <w:rStyle w:val="ac"/>
            <w:rFonts w:hint="eastAsia"/>
          </w:rPr>
          <w:t xml:space="preserve">创建业务工单接口</w:t>
        </w:r>
      </w:hyperlink>
    </w:p>
    <w:p>
      <w:pPr>
        <w:pStyle w:val="Compact"/>
        <w:numPr>
          <w:ilvl w:val="4"/>
          <w:numId w:val="1067"/>
        </w:numPr>
      </w:pPr>
      <w:hyperlink w:anchor="接口2-工单处理接口">
        <w:r>
          <w:rPr>
            <w:rStyle w:val="ac"/>
            <w:rFonts w:hint="eastAsia"/>
          </w:rPr>
          <w:t xml:space="preserve">接口2:</w:t>
        </w:r>
        <w:r>
          <w:rPr>
            <w:rStyle w:val="ac"/>
          </w:rPr>
          <w:t xml:space="preserve"> </w:t>
        </w:r>
        <w:r>
          <w:rPr>
            <w:rStyle w:val="ac"/>
            <w:rFonts w:hint="eastAsia"/>
          </w:rPr>
          <w:t xml:space="preserve">工单处理接口</w:t>
        </w:r>
      </w:hyperlink>
    </w:p>
    <w:p>
      <w:pPr>
        <w:pStyle w:val="Compact"/>
        <w:numPr>
          <w:ilvl w:val="0"/>
          <w:numId w:val="1001"/>
        </w:numPr>
      </w:pPr>
      <w:hyperlink w:anchor="子系统3设计-表务系统">
        <w:r>
          <w:rPr>
            <w:rStyle w:val="ac"/>
            <w:rFonts w:hint="eastAsia"/>
          </w:rPr>
          <w:t xml:space="preserve">子系统3设计:</w:t>
        </w:r>
        <w:r>
          <w:rPr>
            <w:rStyle w:val="ac"/>
          </w:rPr>
          <w:t xml:space="preserve"> </w:t>
        </w:r>
        <w:r>
          <w:rPr>
            <w:rStyle w:val="ac"/>
            <w:rFonts w:hint="eastAsia"/>
          </w:rPr>
          <w:t xml:space="preserve">表务系统</w:t>
        </w:r>
      </w:hyperlink>
    </w:p>
    <w:p>
      <w:pPr>
        <w:pStyle w:val="Compact"/>
        <w:numPr>
          <w:ilvl w:val="1"/>
          <w:numId w:val="1068"/>
        </w:numPr>
      </w:pPr>
      <w:hyperlink w:anchor="功能与界面-2">
        <w:r>
          <w:rPr>
            <w:rStyle w:val="ac"/>
            <w:rFonts w:hint="eastAsia"/>
          </w:rPr>
          <w:t xml:space="preserve">功能与界面</w:t>
        </w:r>
      </w:hyperlink>
    </w:p>
    <w:p>
      <w:pPr>
        <w:pStyle w:val="Compact"/>
        <w:numPr>
          <w:ilvl w:val="1"/>
          <w:numId w:val="1068"/>
        </w:numPr>
      </w:pPr>
      <w:hyperlink w:anchor="模块列表-2">
        <w:r>
          <w:rPr>
            <w:rStyle w:val="ac"/>
            <w:rFonts w:hint="eastAsia"/>
          </w:rPr>
          <w:t xml:space="preserve">模块列表</w:t>
        </w:r>
      </w:hyperlink>
    </w:p>
    <w:p>
      <w:pPr>
        <w:pStyle w:val="Compact"/>
        <w:numPr>
          <w:ilvl w:val="1"/>
          <w:numId w:val="1068"/>
        </w:numPr>
      </w:pPr>
      <w:hyperlink w:anchor="模块设计-2">
        <w:r>
          <w:rPr>
            <w:rStyle w:val="ac"/>
            <w:rFonts w:hint="eastAsia"/>
          </w:rPr>
          <w:t xml:space="preserve">模块设计</w:t>
        </w:r>
      </w:hyperlink>
    </w:p>
    <w:p>
      <w:pPr>
        <w:pStyle w:val="Compact"/>
        <w:numPr>
          <w:ilvl w:val="2"/>
          <w:numId w:val="1069"/>
        </w:numPr>
      </w:pPr>
      <w:hyperlink w:anchor="模块1-表务仓库管理">
        <w:r>
          <w:rPr>
            <w:rStyle w:val="ac"/>
            <w:rFonts w:hint="eastAsia"/>
          </w:rPr>
          <w:t xml:space="preserve">模块1:</w:t>
        </w:r>
        <w:r>
          <w:rPr>
            <w:rStyle w:val="ac"/>
          </w:rPr>
          <w:t xml:space="preserve"> </w:t>
        </w:r>
        <w:r>
          <w:rPr>
            <w:rStyle w:val="ac"/>
            <w:rFonts w:hint="eastAsia"/>
          </w:rPr>
          <w:t xml:space="preserve">表务仓库管理</w:t>
        </w:r>
      </w:hyperlink>
    </w:p>
    <w:p>
      <w:pPr>
        <w:pStyle w:val="Compact"/>
        <w:numPr>
          <w:ilvl w:val="3"/>
          <w:numId w:val="1070"/>
        </w:numPr>
      </w:pPr>
      <w:hyperlink w:anchor="功能-11">
        <w:r>
          <w:rPr>
            <w:rStyle w:val="ac"/>
            <w:rFonts w:hint="eastAsia"/>
          </w:rPr>
          <w:t xml:space="preserve">功能</w:t>
        </w:r>
      </w:hyperlink>
    </w:p>
    <w:p>
      <w:pPr>
        <w:pStyle w:val="Compact"/>
        <w:numPr>
          <w:ilvl w:val="4"/>
          <w:numId w:val="1071"/>
        </w:numPr>
      </w:pPr>
      <w:hyperlink w:anchor="功能1-水表库存管理">
        <w:r>
          <w:rPr>
            <w:rStyle w:val="ac"/>
            <w:rFonts w:hint="eastAsia"/>
          </w:rPr>
          <w:t xml:space="preserve">功能1:</w:t>
        </w:r>
        <w:r>
          <w:rPr>
            <w:rStyle w:val="ac"/>
          </w:rPr>
          <w:t xml:space="preserve"> </w:t>
        </w:r>
        <w:r>
          <w:rPr>
            <w:rStyle w:val="ac"/>
            <w:rFonts w:hint="eastAsia"/>
          </w:rPr>
          <w:t xml:space="preserve">水表库存管理</w:t>
        </w:r>
      </w:hyperlink>
    </w:p>
    <w:p>
      <w:pPr>
        <w:pStyle w:val="Compact"/>
        <w:numPr>
          <w:ilvl w:val="5"/>
          <w:numId w:val="1072"/>
        </w:numPr>
      </w:pPr>
      <w:hyperlink w:anchor="功能描述-29">
        <w:r>
          <w:rPr>
            <w:rStyle w:val="ac"/>
            <w:rFonts w:hint="eastAsia"/>
          </w:rPr>
          <w:t xml:space="preserve">功能描述</w:t>
        </w:r>
      </w:hyperlink>
    </w:p>
    <w:p>
      <w:pPr>
        <w:pStyle w:val="Compact"/>
        <w:numPr>
          <w:ilvl w:val="5"/>
          <w:numId w:val="1072"/>
        </w:numPr>
      </w:pPr>
      <w:hyperlink w:anchor="业务规则-26">
        <w:r>
          <w:rPr>
            <w:rStyle w:val="ac"/>
            <w:rFonts w:hint="eastAsia"/>
          </w:rPr>
          <w:t xml:space="preserve">业务规则</w:t>
        </w:r>
      </w:hyperlink>
    </w:p>
    <w:p>
      <w:pPr>
        <w:pStyle w:val="Compact"/>
        <w:numPr>
          <w:ilvl w:val="5"/>
          <w:numId w:val="1072"/>
        </w:numPr>
      </w:pPr>
      <w:hyperlink w:anchor="数据设计-21">
        <w:r>
          <w:rPr>
            <w:rStyle w:val="ac"/>
            <w:rFonts w:hint="eastAsia"/>
          </w:rPr>
          <w:t xml:space="preserve">数据设计</w:t>
        </w:r>
      </w:hyperlink>
    </w:p>
    <w:p>
      <w:pPr>
        <w:pStyle w:val="Compact"/>
        <w:numPr>
          <w:ilvl w:val="5"/>
          <w:numId w:val="1072"/>
        </w:numPr>
      </w:pPr>
      <w:hyperlink w:anchor="方法说明-19">
        <w:r>
          <w:rPr>
            <w:rStyle w:val="ac"/>
            <w:rFonts w:hint="eastAsia"/>
          </w:rPr>
          <w:t xml:space="preserve">方法说明</w:t>
        </w:r>
      </w:hyperlink>
    </w:p>
    <w:p>
      <w:pPr>
        <w:pStyle w:val="Compact"/>
        <w:numPr>
          <w:ilvl w:val="4"/>
          <w:numId w:val="1071"/>
        </w:numPr>
      </w:pPr>
      <w:hyperlink w:anchor="功能2-物料管理">
        <w:r>
          <w:rPr>
            <w:rStyle w:val="ac"/>
            <w:rFonts w:hint="eastAsia"/>
          </w:rPr>
          <w:t xml:space="preserve">功能2:</w:t>
        </w:r>
        <w:r>
          <w:rPr>
            <w:rStyle w:val="ac"/>
          </w:rPr>
          <w:t xml:space="preserve"> </w:t>
        </w:r>
        <w:r>
          <w:rPr>
            <w:rStyle w:val="ac"/>
            <w:rFonts w:hint="eastAsia"/>
          </w:rPr>
          <w:t xml:space="preserve">物料管理</w:t>
        </w:r>
      </w:hyperlink>
    </w:p>
    <w:p>
      <w:pPr>
        <w:pStyle w:val="Compact"/>
        <w:numPr>
          <w:ilvl w:val="5"/>
          <w:numId w:val="1073"/>
        </w:numPr>
      </w:pPr>
      <w:hyperlink w:anchor="功能描述-30">
        <w:r>
          <w:rPr>
            <w:rStyle w:val="ac"/>
            <w:rFonts w:hint="eastAsia"/>
          </w:rPr>
          <w:t xml:space="preserve">功能描述</w:t>
        </w:r>
      </w:hyperlink>
    </w:p>
    <w:p>
      <w:pPr>
        <w:pStyle w:val="Compact"/>
        <w:numPr>
          <w:ilvl w:val="5"/>
          <w:numId w:val="1073"/>
        </w:numPr>
      </w:pPr>
      <w:hyperlink w:anchor="业务规则-27">
        <w:r>
          <w:rPr>
            <w:rStyle w:val="ac"/>
            <w:rFonts w:hint="eastAsia"/>
          </w:rPr>
          <w:t xml:space="preserve">业务规则</w:t>
        </w:r>
      </w:hyperlink>
    </w:p>
    <w:p>
      <w:pPr>
        <w:pStyle w:val="Compact"/>
        <w:numPr>
          <w:ilvl w:val="2"/>
          <w:numId w:val="1069"/>
        </w:numPr>
      </w:pPr>
      <w:hyperlink w:anchor="模块2-表务基础管理">
        <w:r>
          <w:rPr>
            <w:rStyle w:val="ac"/>
            <w:rFonts w:hint="eastAsia"/>
          </w:rPr>
          <w:t xml:space="preserve">模块2:</w:t>
        </w:r>
        <w:r>
          <w:rPr>
            <w:rStyle w:val="ac"/>
          </w:rPr>
          <w:t xml:space="preserve"> </w:t>
        </w:r>
        <w:r>
          <w:rPr>
            <w:rStyle w:val="ac"/>
            <w:rFonts w:hint="eastAsia"/>
          </w:rPr>
          <w:t xml:space="preserve">表务基础管理</w:t>
        </w:r>
      </w:hyperlink>
    </w:p>
    <w:p>
      <w:pPr>
        <w:pStyle w:val="Compact"/>
        <w:numPr>
          <w:ilvl w:val="3"/>
          <w:numId w:val="1074"/>
        </w:numPr>
      </w:pPr>
      <w:hyperlink w:anchor="功能-12">
        <w:r>
          <w:rPr>
            <w:rStyle w:val="ac"/>
            <w:rFonts w:hint="eastAsia"/>
          </w:rPr>
          <w:t xml:space="preserve">功能</w:t>
        </w:r>
      </w:hyperlink>
    </w:p>
    <w:p>
      <w:pPr>
        <w:pStyle w:val="Compact"/>
        <w:numPr>
          <w:ilvl w:val="4"/>
          <w:numId w:val="1075"/>
        </w:numPr>
      </w:pPr>
      <w:hyperlink w:anchor="功能1-水表档案管理">
        <w:r>
          <w:rPr>
            <w:rStyle w:val="ac"/>
            <w:rFonts w:hint="eastAsia"/>
          </w:rPr>
          <w:t xml:space="preserve">功能1:</w:t>
        </w:r>
        <w:r>
          <w:rPr>
            <w:rStyle w:val="ac"/>
          </w:rPr>
          <w:t xml:space="preserve"> </w:t>
        </w:r>
        <w:r>
          <w:rPr>
            <w:rStyle w:val="ac"/>
            <w:rFonts w:hint="eastAsia"/>
          </w:rPr>
          <w:t xml:space="preserve">水表档案管理</w:t>
        </w:r>
      </w:hyperlink>
    </w:p>
    <w:p>
      <w:pPr>
        <w:pStyle w:val="Compact"/>
        <w:numPr>
          <w:ilvl w:val="5"/>
          <w:numId w:val="1076"/>
        </w:numPr>
      </w:pPr>
      <w:hyperlink w:anchor="功能描述-31">
        <w:r>
          <w:rPr>
            <w:rStyle w:val="ac"/>
            <w:rFonts w:hint="eastAsia"/>
          </w:rPr>
          <w:t xml:space="preserve">功能描述</w:t>
        </w:r>
      </w:hyperlink>
    </w:p>
    <w:p>
      <w:pPr>
        <w:pStyle w:val="Compact"/>
        <w:numPr>
          <w:ilvl w:val="5"/>
          <w:numId w:val="1076"/>
        </w:numPr>
      </w:pPr>
      <w:hyperlink w:anchor="业务规则-28">
        <w:r>
          <w:rPr>
            <w:rStyle w:val="ac"/>
            <w:rFonts w:hint="eastAsia"/>
          </w:rPr>
          <w:t xml:space="preserve">业务规则</w:t>
        </w:r>
      </w:hyperlink>
    </w:p>
    <w:p>
      <w:pPr>
        <w:pStyle w:val="Compact"/>
        <w:numPr>
          <w:ilvl w:val="5"/>
          <w:numId w:val="1076"/>
        </w:numPr>
      </w:pPr>
      <w:hyperlink w:anchor="数据设计-22">
        <w:r>
          <w:rPr>
            <w:rStyle w:val="ac"/>
            <w:rFonts w:hint="eastAsia"/>
          </w:rPr>
          <w:t xml:space="preserve">数据设计</w:t>
        </w:r>
      </w:hyperlink>
    </w:p>
    <w:p>
      <w:pPr>
        <w:pStyle w:val="Compact"/>
        <w:numPr>
          <w:ilvl w:val="5"/>
          <w:numId w:val="1076"/>
        </w:numPr>
      </w:pPr>
      <w:hyperlink w:anchor="方法说明-20">
        <w:r>
          <w:rPr>
            <w:rStyle w:val="ac"/>
            <w:rFonts w:hint="eastAsia"/>
          </w:rPr>
          <w:t xml:space="preserve">方法说明</w:t>
        </w:r>
      </w:hyperlink>
    </w:p>
    <w:p>
      <w:pPr>
        <w:pStyle w:val="Compact"/>
        <w:numPr>
          <w:ilvl w:val="0"/>
          <w:numId w:val="1001"/>
        </w:numPr>
      </w:pPr>
      <w:hyperlink w:anchor="子系统4设计-报装系统">
        <w:r>
          <w:rPr>
            <w:rStyle w:val="ac"/>
            <w:rFonts w:hint="eastAsia"/>
          </w:rPr>
          <w:t xml:space="preserve">子系统4设计:</w:t>
        </w:r>
        <w:r>
          <w:rPr>
            <w:rStyle w:val="ac"/>
          </w:rPr>
          <w:t xml:space="preserve"> </w:t>
        </w:r>
        <w:r>
          <w:rPr>
            <w:rStyle w:val="ac"/>
            <w:rFonts w:hint="eastAsia"/>
          </w:rPr>
          <w:t xml:space="preserve">报装系统</w:t>
        </w:r>
      </w:hyperlink>
    </w:p>
    <w:p>
      <w:pPr>
        <w:pStyle w:val="Compact"/>
        <w:numPr>
          <w:ilvl w:val="1"/>
          <w:numId w:val="1077"/>
        </w:numPr>
      </w:pPr>
      <w:hyperlink w:anchor="功能与界面-3">
        <w:r>
          <w:rPr>
            <w:rStyle w:val="ac"/>
            <w:rFonts w:hint="eastAsia"/>
          </w:rPr>
          <w:t xml:space="preserve">功能与界面</w:t>
        </w:r>
      </w:hyperlink>
    </w:p>
    <w:p>
      <w:pPr>
        <w:pStyle w:val="Compact"/>
        <w:numPr>
          <w:ilvl w:val="1"/>
          <w:numId w:val="1077"/>
        </w:numPr>
      </w:pPr>
      <w:hyperlink w:anchor="模块列表-3">
        <w:r>
          <w:rPr>
            <w:rStyle w:val="ac"/>
            <w:rFonts w:hint="eastAsia"/>
          </w:rPr>
          <w:t xml:space="preserve">模块列表</w:t>
        </w:r>
      </w:hyperlink>
    </w:p>
    <w:p>
      <w:pPr>
        <w:pStyle w:val="Compact"/>
        <w:numPr>
          <w:ilvl w:val="1"/>
          <w:numId w:val="1077"/>
        </w:numPr>
      </w:pPr>
      <w:hyperlink w:anchor="模块设计-3">
        <w:r>
          <w:rPr>
            <w:rStyle w:val="ac"/>
            <w:rFonts w:hint="eastAsia"/>
          </w:rPr>
          <w:t xml:space="preserve">模块设计</w:t>
        </w:r>
      </w:hyperlink>
    </w:p>
    <w:p>
      <w:pPr>
        <w:pStyle w:val="Compact"/>
        <w:numPr>
          <w:ilvl w:val="2"/>
          <w:numId w:val="1078"/>
        </w:numPr>
      </w:pPr>
      <w:hyperlink w:anchor="模块1-报装流程管理">
        <w:r>
          <w:rPr>
            <w:rStyle w:val="ac"/>
            <w:rFonts w:hint="eastAsia"/>
          </w:rPr>
          <w:t xml:space="preserve">模块1:</w:t>
        </w:r>
        <w:r>
          <w:rPr>
            <w:rStyle w:val="ac"/>
          </w:rPr>
          <w:t xml:space="preserve"> </w:t>
        </w:r>
        <w:r>
          <w:rPr>
            <w:rStyle w:val="ac"/>
            <w:rFonts w:hint="eastAsia"/>
          </w:rPr>
          <w:t xml:space="preserve">报装流程管理</w:t>
        </w:r>
      </w:hyperlink>
    </w:p>
    <w:p>
      <w:pPr>
        <w:pStyle w:val="Compact"/>
        <w:numPr>
          <w:ilvl w:val="3"/>
          <w:numId w:val="1079"/>
        </w:numPr>
      </w:pPr>
      <w:hyperlink w:anchor="功能-13">
        <w:r>
          <w:rPr>
            <w:rStyle w:val="ac"/>
            <w:rFonts w:hint="eastAsia"/>
          </w:rPr>
          <w:t xml:space="preserve">功能</w:t>
        </w:r>
      </w:hyperlink>
    </w:p>
    <w:p>
      <w:pPr>
        <w:pStyle w:val="Compact"/>
        <w:numPr>
          <w:ilvl w:val="4"/>
          <w:numId w:val="1080"/>
        </w:numPr>
      </w:pPr>
      <w:hyperlink w:anchor="功能1-报装流程">
        <w:r>
          <w:rPr>
            <w:rStyle w:val="ac"/>
            <w:rFonts w:hint="eastAsia"/>
          </w:rPr>
          <w:t xml:space="preserve">功能1:</w:t>
        </w:r>
        <w:r>
          <w:rPr>
            <w:rStyle w:val="ac"/>
          </w:rPr>
          <w:t xml:space="preserve"> </w:t>
        </w:r>
        <w:r>
          <w:rPr>
            <w:rStyle w:val="ac"/>
            <w:rFonts w:hint="eastAsia"/>
          </w:rPr>
          <w:t xml:space="preserve">报装流程</w:t>
        </w:r>
      </w:hyperlink>
    </w:p>
    <w:p>
      <w:pPr>
        <w:pStyle w:val="Compact"/>
        <w:numPr>
          <w:ilvl w:val="5"/>
          <w:numId w:val="1081"/>
        </w:numPr>
      </w:pPr>
      <w:hyperlink w:anchor="功能描述-32">
        <w:r>
          <w:rPr>
            <w:rStyle w:val="ac"/>
            <w:rFonts w:hint="eastAsia"/>
          </w:rPr>
          <w:t xml:space="preserve">功能描述</w:t>
        </w:r>
      </w:hyperlink>
    </w:p>
    <w:p>
      <w:pPr>
        <w:pStyle w:val="Compact"/>
        <w:numPr>
          <w:ilvl w:val="5"/>
          <w:numId w:val="1081"/>
        </w:numPr>
      </w:pPr>
      <w:hyperlink w:anchor="新用户报装业务流程图">
        <w:r>
          <w:rPr>
            <w:rStyle w:val="ac"/>
            <w:rFonts w:hint="eastAsia"/>
          </w:rPr>
          <w:t xml:space="preserve">新用户报装业务流程图</w:t>
        </w:r>
      </w:hyperlink>
    </w:p>
    <w:p>
      <w:pPr>
        <w:pStyle w:val="Compact"/>
        <w:numPr>
          <w:ilvl w:val="5"/>
          <w:numId w:val="1081"/>
        </w:numPr>
      </w:pPr>
      <w:hyperlink w:anchor="业务规则-29">
        <w:r>
          <w:rPr>
            <w:rStyle w:val="ac"/>
            <w:rFonts w:hint="eastAsia"/>
          </w:rPr>
          <w:t xml:space="preserve">业务规则</w:t>
        </w:r>
      </w:hyperlink>
    </w:p>
    <w:p>
      <w:pPr>
        <w:pStyle w:val="Compact"/>
        <w:numPr>
          <w:ilvl w:val="5"/>
          <w:numId w:val="1081"/>
        </w:numPr>
      </w:pPr>
      <w:hyperlink w:anchor="数据设计-23">
        <w:r>
          <w:rPr>
            <w:rStyle w:val="ac"/>
            <w:rFonts w:hint="eastAsia"/>
          </w:rPr>
          <w:t xml:space="preserve">数据设计</w:t>
        </w:r>
      </w:hyperlink>
    </w:p>
    <w:p>
      <w:pPr>
        <w:pStyle w:val="Compact"/>
        <w:numPr>
          <w:ilvl w:val="5"/>
          <w:numId w:val="1081"/>
        </w:numPr>
      </w:pPr>
      <w:hyperlink w:anchor="方法说明-21">
        <w:r>
          <w:rPr>
            <w:rStyle w:val="ac"/>
            <w:rFonts w:hint="eastAsia"/>
          </w:rPr>
          <w:t xml:space="preserve">方法说明</w:t>
        </w:r>
      </w:hyperlink>
    </w:p>
    <w:p>
      <w:pPr>
        <w:pStyle w:val="Compact"/>
        <w:numPr>
          <w:ilvl w:val="2"/>
          <w:numId w:val="1078"/>
        </w:numPr>
      </w:pPr>
      <w:hyperlink w:anchor="模块2-现场踏勘管理">
        <w:r>
          <w:rPr>
            <w:rStyle w:val="ac"/>
            <w:rFonts w:hint="eastAsia"/>
          </w:rPr>
          <w:t xml:space="preserve">模块2:</w:t>
        </w:r>
        <w:r>
          <w:rPr>
            <w:rStyle w:val="ac"/>
          </w:rPr>
          <w:t xml:space="preserve"> </w:t>
        </w:r>
        <w:r>
          <w:rPr>
            <w:rStyle w:val="ac"/>
            <w:rFonts w:hint="eastAsia"/>
          </w:rPr>
          <w:t xml:space="preserve">现场踏勘管理</w:t>
        </w:r>
      </w:hyperlink>
    </w:p>
    <w:p>
      <w:pPr>
        <w:pStyle w:val="Compact"/>
        <w:numPr>
          <w:ilvl w:val="3"/>
          <w:numId w:val="1082"/>
        </w:numPr>
      </w:pPr>
      <w:hyperlink w:anchor="功能-14">
        <w:r>
          <w:rPr>
            <w:rStyle w:val="ac"/>
            <w:rFonts w:hint="eastAsia"/>
          </w:rPr>
          <w:t xml:space="preserve">功能</w:t>
        </w:r>
      </w:hyperlink>
    </w:p>
    <w:p>
      <w:pPr>
        <w:pStyle w:val="Compact"/>
        <w:numPr>
          <w:ilvl w:val="4"/>
          <w:numId w:val="1083"/>
        </w:numPr>
      </w:pPr>
      <w:hyperlink w:anchor="功能1-现场勘查">
        <w:r>
          <w:rPr>
            <w:rStyle w:val="ac"/>
            <w:rFonts w:hint="eastAsia"/>
          </w:rPr>
          <w:t xml:space="preserve">功能1:</w:t>
        </w:r>
        <w:r>
          <w:rPr>
            <w:rStyle w:val="ac"/>
          </w:rPr>
          <w:t xml:space="preserve"> </w:t>
        </w:r>
        <w:r>
          <w:rPr>
            <w:rStyle w:val="ac"/>
            <w:rFonts w:hint="eastAsia"/>
          </w:rPr>
          <w:t xml:space="preserve">现场勘查</w:t>
        </w:r>
      </w:hyperlink>
    </w:p>
    <w:p>
      <w:pPr>
        <w:pStyle w:val="Compact"/>
        <w:numPr>
          <w:ilvl w:val="5"/>
          <w:numId w:val="1084"/>
        </w:numPr>
      </w:pPr>
      <w:hyperlink w:anchor="功能描述-33">
        <w:r>
          <w:rPr>
            <w:rStyle w:val="ac"/>
            <w:rFonts w:hint="eastAsia"/>
          </w:rPr>
          <w:t xml:space="preserve">功能描述</w:t>
        </w:r>
      </w:hyperlink>
    </w:p>
    <w:p>
      <w:pPr>
        <w:pStyle w:val="Compact"/>
        <w:numPr>
          <w:ilvl w:val="5"/>
          <w:numId w:val="1084"/>
        </w:numPr>
      </w:pPr>
      <w:hyperlink w:anchor="业务规则-30">
        <w:r>
          <w:rPr>
            <w:rStyle w:val="ac"/>
            <w:rFonts w:hint="eastAsia"/>
          </w:rPr>
          <w:t xml:space="preserve">业务规则</w:t>
        </w:r>
      </w:hyperlink>
    </w:p>
    <w:p>
      <w:pPr>
        <w:pStyle w:val="Compact"/>
        <w:numPr>
          <w:ilvl w:val="5"/>
          <w:numId w:val="1084"/>
        </w:numPr>
      </w:pPr>
      <w:hyperlink w:anchor="数据设计-24">
        <w:r>
          <w:rPr>
            <w:rStyle w:val="ac"/>
            <w:rFonts w:hint="eastAsia"/>
          </w:rPr>
          <w:t xml:space="preserve">数据设计</w:t>
        </w:r>
      </w:hyperlink>
    </w:p>
    <w:p>
      <w:pPr>
        <w:pStyle w:val="Compact"/>
        <w:numPr>
          <w:ilvl w:val="5"/>
          <w:numId w:val="1084"/>
        </w:numPr>
      </w:pPr>
      <w:hyperlink w:anchor="方法说明-22">
        <w:r>
          <w:rPr>
            <w:rStyle w:val="ac"/>
            <w:rFonts w:hint="eastAsia"/>
          </w:rPr>
          <w:t xml:space="preserve">方法说明</w:t>
        </w:r>
      </w:hyperlink>
    </w:p>
    <w:p>
      <w:pPr>
        <w:pStyle w:val="Compact"/>
        <w:numPr>
          <w:ilvl w:val="4"/>
          <w:numId w:val="1083"/>
        </w:numPr>
      </w:pPr>
      <w:hyperlink w:anchor="功能2-技术方案设计">
        <w:r>
          <w:rPr>
            <w:rStyle w:val="ac"/>
            <w:rFonts w:hint="eastAsia"/>
          </w:rPr>
          <w:t xml:space="preserve">功能2:</w:t>
        </w:r>
        <w:r>
          <w:rPr>
            <w:rStyle w:val="ac"/>
          </w:rPr>
          <w:t xml:space="preserve"> </w:t>
        </w:r>
        <w:r>
          <w:rPr>
            <w:rStyle w:val="ac"/>
            <w:rFonts w:hint="eastAsia"/>
          </w:rPr>
          <w:t xml:space="preserve">技术方案设计</w:t>
        </w:r>
      </w:hyperlink>
    </w:p>
    <w:p>
      <w:pPr>
        <w:pStyle w:val="Compact"/>
        <w:numPr>
          <w:ilvl w:val="5"/>
          <w:numId w:val="1085"/>
        </w:numPr>
      </w:pPr>
      <w:hyperlink w:anchor="功能描述-34">
        <w:r>
          <w:rPr>
            <w:rStyle w:val="ac"/>
            <w:rFonts w:hint="eastAsia"/>
          </w:rPr>
          <w:t xml:space="preserve">功能描述</w:t>
        </w:r>
      </w:hyperlink>
    </w:p>
    <w:p>
      <w:pPr>
        <w:pStyle w:val="Compact"/>
        <w:numPr>
          <w:ilvl w:val="5"/>
          <w:numId w:val="1085"/>
        </w:numPr>
      </w:pPr>
      <w:hyperlink w:anchor="业务规则-31">
        <w:r>
          <w:rPr>
            <w:rStyle w:val="ac"/>
            <w:rFonts w:hint="eastAsia"/>
          </w:rPr>
          <w:t xml:space="preserve">业务规则</w:t>
        </w:r>
      </w:hyperlink>
    </w:p>
    <w:p>
      <w:pPr>
        <w:pStyle w:val="Compact"/>
        <w:numPr>
          <w:ilvl w:val="2"/>
          <w:numId w:val="1078"/>
        </w:numPr>
      </w:pPr>
      <w:hyperlink w:anchor="模块3-报装档案管理">
        <w:r>
          <w:rPr>
            <w:rStyle w:val="ac"/>
            <w:rFonts w:hint="eastAsia"/>
          </w:rPr>
          <w:t xml:space="preserve">模块3:</w:t>
        </w:r>
        <w:r>
          <w:rPr>
            <w:rStyle w:val="ac"/>
          </w:rPr>
          <w:t xml:space="preserve"> </w:t>
        </w:r>
        <w:r>
          <w:rPr>
            <w:rStyle w:val="ac"/>
            <w:rFonts w:hint="eastAsia"/>
          </w:rPr>
          <w:t xml:space="preserve">报装档案管理</w:t>
        </w:r>
      </w:hyperlink>
    </w:p>
    <w:p>
      <w:pPr>
        <w:pStyle w:val="Compact"/>
        <w:numPr>
          <w:ilvl w:val="3"/>
          <w:numId w:val="1086"/>
        </w:numPr>
      </w:pPr>
      <w:hyperlink w:anchor="功能-15">
        <w:r>
          <w:rPr>
            <w:rStyle w:val="ac"/>
            <w:rFonts w:hint="eastAsia"/>
          </w:rPr>
          <w:t xml:space="preserve">功能</w:t>
        </w:r>
      </w:hyperlink>
    </w:p>
    <w:p>
      <w:pPr>
        <w:pStyle w:val="Compact"/>
        <w:numPr>
          <w:ilvl w:val="4"/>
          <w:numId w:val="1087"/>
        </w:numPr>
      </w:pPr>
      <w:hyperlink w:anchor="功能1-报装档案管理">
        <w:r>
          <w:rPr>
            <w:rStyle w:val="ac"/>
            <w:rFonts w:hint="eastAsia"/>
          </w:rPr>
          <w:t xml:space="preserve">功能1:</w:t>
        </w:r>
        <w:r>
          <w:rPr>
            <w:rStyle w:val="ac"/>
          </w:rPr>
          <w:t xml:space="preserve"> </w:t>
        </w:r>
        <w:r>
          <w:rPr>
            <w:rStyle w:val="ac"/>
            <w:rFonts w:hint="eastAsia"/>
          </w:rPr>
          <w:t xml:space="preserve">报装档案管理</w:t>
        </w:r>
      </w:hyperlink>
    </w:p>
    <w:p>
      <w:pPr>
        <w:pStyle w:val="Compact"/>
        <w:numPr>
          <w:ilvl w:val="5"/>
          <w:numId w:val="1088"/>
        </w:numPr>
      </w:pPr>
      <w:hyperlink w:anchor="功能描述-35">
        <w:r>
          <w:rPr>
            <w:rStyle w:val="ac"/>
            <w:rFonts w:hint="eastAsia"/>
          </w:rPr>
          <w:t xml:space="preserve">功能描述</w:t>
        </w:r>
      </w:hyperlink>
    </w:p>
    <w:p>
      <w:pPr>
        <w:pStyle w:val="Compact"/>
        <w:numPr>
          <w:ilvl w:val="5"/>
          <w:numId w:val="1088"/>
        </w:numPr>
      </w:pPr>
      <w:hyperlink w:anchor="业务规则-32">
        <w:r>
          <w:rPr>
            <w:rStyle w:val="ac"/>
            <w:rFonts w:hint="eastAsia"/>
          </w:rPr>
          <w:t xml:space="preserve">业务规则</w:t>
        </w:r>
      </w:hyperlink>
    </w:p>
    <w:p>
      <w:pPr>
        <w:pStyle w:val="Compact"/>
        <w:numPr>
          <w:ilvl w:val="5"/>
          <w:numId w:val="1088"/>
        </w:numPr>
      </w:pPr>
      <w:hyperlink w:anchor="数据设计-25">
        <w:r>
          <w:rPr>
            <w:rStyle w:val="ac"/>
            <w:rFonts w:hint="eastAsia"/>
          </w:rPr>
          <w:t xml:space="preserve">数据设计</w:t>
        </w:r>
      </w:hyperlink>
    </w:p>
    <w:p>
      <w:pPr>
        <w:pStyle w:val="Compact"/>
        <w:numPr>
          <w:ilvl w:val="5"/>
          <w:numId w:val="1088"/>
        </w:numPr>
      </w:pPr>
      <w:hyperlink w:anchor="方法说明-23">
        <w:r>
          <w:rPr>
            <w:rStyle w:val="ac"/>
            <w:rFonts w:hint="eastAsia"/>
          </w:rPr>
          <w:t xml:space="preserve">方法说明</w:t>
        </w:r>
      </w:hyperlink>
    </w:p>
    <w:p>
      <w:pPr>
        <w:pStyle w:val="Compact"/>
        <w:numPr>
          <w:ilvl w:val="0"/>
          <w:numId w:val="1001"/>
        </w:numPr>
      </w:pPr>
      <w:hyperlink w:anchor="子系统5设计-客户服务">
        <w:r>
          <w:rPr>
            <w:rStyle w:val="ac"/>
            <w:rFonts w:hint="eastAsia"/>
          </w:rPr>
          <w:t xml:space="preserve">子系统5设计:</w:t>
        </w:r>
        <w:r>
          <w:rPr>
            <w:rStyle w:val="ac"/>
          </w:rPr>
          <w:t xml:space="preserve"> </w:t>
        </w:r>
        <w:r>
          <w:rPr>
            <w:rStyle w:val="ac"/>
            <w:rFonts w:hint="eastAsia"/>
          </w:rPr>
          <w:t xml:space="preserve">客户服务</w:t>
        </w:r>
      </w:hyperlink>
    </w:p>
    <w:p>
      <w:pPr>
        <w:pStyle w:val="Compact"/>
        <w:numPr>
          <w:ilvl w:val="1"/>
          <w:numId w:val="1089"/>
        </w:numPr>
      </w:pPr>
      <w:hyperlink w:anchor="功能与界面-4">
        <w:r>
          <w:rPr>
            <w:rStyle w:val="ac"/>
            <w:rFonts w:hint="eastAsia"/>
          </w:rPr>
          <w:t xml:space="preserve">功能与界面</w:t>
        </w:r>
      </w:hyperlink>
    </w:p>
    <w:p>
      <w:pPr>
        <w:pStyle w:val="Compact"/>
        <w:numPr>
          <w:ilvl w:val="1"/>
          <w:numId w:val="1089"/>
        </w:numPr>
      </w:pPr>
      <w:hyperlink w:anchor="模块列表-4">
        <w:r>
          <w:rPr>
            <w:rStyle w:val="ac"/>
            <w:rFonts w:hint="eastAsia"/>
          </w:rPr>
          <w:t xml:space="preserve">模块列表</w:t>
        </w:r>
      </w:hyperlink>
    </w:p>
    <w:p>
      <w:pPr>
        <w:pStyle w:val="Compact"/>
        <w:numPr>
          <w:ilvl w:val="1"/>
          <w:numId w:val="1089"/>
        </w:numPr>
      </w:pPr>
      <w:hyperlink w:anchor="模块设计-4">
        <w:r>
          <w:rPr>
            <w:rStyle w:val="ac"/>
            <w:rFonts w:hint="eastAsia"/>
          </w:rPr>
          <w:t xml:space="preserve">模块设计</w:t>
        </w:r>
      </w:hyperlink>
    </w:p>
    <w:p>
      <w:pPr>
        <w:pStyle w:val="Compact"/>
        <w:numPr>
          <w:ilvl w:val="2"/>
          <w:numId w:val="1090"/>
        </w:numPr>
      </w:pPr>
      <w:hyperlink w:anchor="模块1-账户绑定管理">
        <w:r>
          <w:rPr>
            <w:rStyle w:val="ac"/>
            <w:rFonts w:hint="eastAsia"/>
          </w:rPr>
          <w:t xml:space="preserve">模块1:</w:t>
        </w:r>
        <w:r>
          <w:rPr>
            <w:rStyle w:val="ac"/>
          </w:rPr>
          <w:t xml:space="preserve"> </w:t>
        </w:r>
        <w:r>
          <w:rPr>
            <w:rStyle w:val="ac"/>
            <w:rFonts w:hint="eastAsia"/>
          </w:rPr>
          <w:t xml:space="preserve">账户绑定管理</w:t>
        </w:r>
      </w:hyperlink>
    </w:p>
    <w:p>
      <w:pPr>
        <w:pStyle w:val="Compact"/>
        <w:numPr>
          <w:ilvl w:val="3"/>
          <w:numId w:val="1091"/>
        </w:numPr>
      </w:pPr>
      <w:hyperlink w:anchor="功能-16">
        <w:r>
          <w:rPr>
            <w:rStyle w:val="ac"/>
            <w:rFonts w:hint="eastAsia"/>
          </w:rPr>
          <w:t xml:space="preserve">功能</w:t>
        </w:r>
      </w:hyperlink>
    </w:p>
    <w:p>
      <w:pPr>
        <w:pStyle w:val="Compact"/>
        <w:numPr>
          <w:ilvl w:val="4"/>
          <w:numId w:val="1092"/>
        </w:numPr>
      </w:pPr>
      <w:hyperlink w:anchor="功能1-账户绑定">
        <w:r>
          <w:rPr>
            <w:rStyle w:val="ac"/>
            <w:rFonts w:hint="eastAsia"/>
          </w:rPr>
          <w:t xml:space="preserve">功能1:</w:t>
        </w:r>
        <w:r>
          <w:rPr>
            <w:rStyle w:val="ac"/>
          </w:rPr>
          <w:t xml:space="preserve"> </w:t>
        </w:r>
        <w:r>
          <w:rPr>
            <w:rStyle w:val="ac"/>
            <w:rFonts w:hint="eastAsia"/>
          </w:rPr>
          <w:t xml:space="preserve">账户绑定</w:t>
        </w:r>
      </w:hyperlink>
    </w:p>
    <w:p>
      <w:pPr>
        <w:pStyle w:val="Compact"/>
        <w:numPr>
          <w:ilvl w:val="5"/>
          <w:numId w:val="1093"/>
        </w:numPr>
      </w:pPr>
      <w:hyperlink w:anchor="功能描述-36">
        <w:r>
          <w:rPr>
            <w:rStyle w:val="ac"/>
            <w:rFonts w:hint="eastAsia"/>
          </w:rPr>
          <w:t xml:space="preserve">功能描述</w:t>
        </w:r>
      </w:hyperlink>
    </w:p>
    <w:p>
      <w:pPr>
        <w:pStyle w:val="Compact"/>
        <w:numPr>
          <w:ilvl w:val="5"/>
          <w:numId w:val="1093"/>
        </w:numPr>
      </w:pPr>
      <w:hyperlink w:anchor="业务规则-33">
        <w:r>
          <w:rPr>
            <w:rStyle w:val="ac"/>
            <w:rFonts w:hint="eastAsia"/>
          </w:rPr>
          <w:t xml:space="preserve">业务规则</w:t>
        </w:r>
      </w:hyperlink>
    </w:p>
    <w:p>
      <w:pPr>
        <w:pStyle w:val="Compact"/>
        <w:numPr>
          <w:ilvl w:val="5"/>
          <w:numId w:val="1093"/>
        </w:numPr>
      </w:pPr>
      <w:hyperlink w:anchor="数据设计-26">
        <w:r>
          <w:rPr>
            <w:rStyle w:val="ac"/>
            <w:rFonts w:hint="eastAsia"/>
          </w:rPr>
          <w:t xml:space="preserve">数据设计</w:t>
        </w:r>
      </w:hyperlink>
    </w:p>
    <w:p>
      <w:pPr>
        <w:pStyle w:val="Compact"/>
        <w:numPr>
          <w:ilvl w:val="5"/>
          <w:numId w:val="1093"/>
        </w:numPr>
      </w:pPr>
      <w:hyperlink w:anchor="方法说明-24">
        <w:r>
          <w:rPr>
            <w:rStyle w:val="ac"/>
            <w:rFonts w:hint="eastAsia"/>
          </w:rPr>
          <w:t xml:space="preserve">方法说明</w:t>
        </w:r>
      </w:hyperlink>
    </w:p>
    <w:p>
      <w:pPr>
        <w:pStyle w:val="Compact"/>
        <w:numPr>
          <w:ilvl w:val="4"/>
          <w:numId w:val="1092"/>
        </w:numPr>
      </w:pPr>
      <w:hyperlink w:anchor="功能2-账户管理">
        <w:r>
          <w:rPr>
            <w:rStyle w:val="ac"/>
            <w:rFonts w:hint="eastAsia"/>
          </w:rPr>
          <w:t xml:space="preserve">功能2:</w:t>
        </w:r>
        <w:r>
          <w:rPr>
            <w:rStyle w:val="ac"/>
          </w:rPr>
          <w:t xml:space="preserve"> </w:t>
        </w:r>
        <w:r>
          <w:rPr>
            <w:rStyle w:val="ac"/>
            <w:rFonts w:hint="eastAsia"/>
          </w:rPr>
          <w:t xml:space="preserve">账户管理</w:t>
        </w:r>
      </w:hyperlink>
    </w:p>
    <w:p>
      <w:pPr>
        <w:pStyle w:val="Compact"/>
        <w:numPr>
          <w:ilvl w:val="5"/>
          <w:numId w:val="1094"/>
        </w:numPr>
      </w:pPr>
      <w:hyperlink w:anchor="功能描述-37">
        <w:r>
          <w:rPr>
            <w:rStyle w:val="ac"/>
            <w:rFonts w:hint="eastAsia"/>
          </w:rPr>
          <w:t xml:space="preserve">功能描述</w:t>
        </w:r>
      </w:hyperlink>
    </w:p>
    <w:p>
      <w:pPr>
        <w:pStyle w:val="Compact"/>
        <w:numPr>
          <w:ilvl w:val="5"/>
          <w:numId w:val="1094"/>
        </w:numPr>
      </w:pPr>
      <w:hyperlink w:anchor="业务规则-34">
        <w:r>
          <w:rPr>
            <w:rStyle w:val="ac"/>
            <w:rFonts w:hint="eastAsia"/>
          </w:rPr>
          <w:t xml:space="preserve">业务规则</w:t>
        </w:r>
      </w:hyperlink>
    </w:p>
    <w:p>
      <w:pPr>
        <w:pStyle w:val="Compact"/>
        <w:numPr>
          <w:ilvl w:val="2"/>
          <w:numId w:val="1090"/>
        </w:numPr>
      </w:pPr>
      <w:hyperlink w:anchor="模块2-信息查询服务">
        <w:r>
          <w:rPr>
            <w:rStyle w:val="ac"/>
            <w:rFonts w:hint="eastAsia"/>
          </w:rPr>
          <w:t xml:space="preserve">模块2:</w:t>
        </w:r>
        <w:r>
          <w:rPr>
            <w:rStyle w:val="ac"/>
          </w:rPr>
          <w:t xml:space="preserve"> </w:t>
        </w:r>
        <w:r>
          <w:rPr>
            <w:rStyle w:val="ac"/>
            <w:rFonts w:hint="eastAsia"/>
          </w:rPr>
          <w:t xml:space="preserve">信息查询服务</w:t>
        </w:r>
      </w:hyperlink>
    </w:p>
    <w:p>
      <w:pPr>
        <w:pStyle w:val="Compact"/>
        <w:numPr>
          <w:ilvl w:val="3"/>
          <w:numId w:val="1095"/>
        </w:numPr>
      </w:pPr>
      <w:hyperlink w:anchor="功能-17">
        <w:r>
          <w:rPr>
            <w:rStyle w:val="ac"/>
            <w:rFonts w:hint="eastAsia"/>
          </w:rPr>
          <w:t xml:space="preserve">功能</w:t>
        </w:r>
      </w:hyperlink>
    </w:p>
    <w:p>
      <w:pPr>
        <w:pStyle w:val="Compact"/>
        <w:numPr>
          <w:ilvl w:val="4"/>
          <w:numId w:val="1096"/>
        </w:numPr>
      </w:pPr>
      <w:hyperlink w:anchor="功能1-账单查询">
        <w:r>
          <w:rPr>
            <w:rStyle w:val="ac"/>
            <w:rFonts w:hint="eastAsia"/>
          </w:rPr>
          <w:t xml:space="preserve">功能1:</w:t>
        </w:r>
        <w:r>
          <w:rPr>
            <w:rStyle w:val="ac"/>
          </w:rPr>
          <w:t xml:space="preserve"> </w:t>
        </w:r>
        <w:r>
          <w:rPr>
            <w:rStyle w:val="ac"/>
            <w:rFonts w:hint="eastAsia"/>
          </w:rPr>
          <w:t xml:space="preserve">账单查询</w:t>
        </w:r>
      </w:hyperlink>
    </w:p>
    <w:p>
      <w:pPr>
        <w:pStyle w:val="Compact"/>
        <w:numPr>
          <w:ilvl w:val="5"/>
          <w:numId w:val="1097"/>
        </w:numPr>
      </w:pPr>
      <w:hyperlink w:anchor="功能描述-38">
        <w:r>
          <w:rPr>
            <w:rStyle w:val="ac"/>
            <w:rFonts w:hint="eastAsia"/>
          </w:rPr>
          <w:t xml:space="preserve">功能描述</w:t>
        </w:r>
      </w:hyperlink>
    </w:p>
    <w:p>
      <w:pPr>
        <w:pStyle w:val="Compact"/>
        <w:numPr>
          <w:ilvl w:val="5"/>
          <w:numId w:val="1097"/>
        </w:numPr>
      </w:pPr>
      <w:hyperlink w:anchor="业务规则-35">
        <w:r>
          <w:rPr>
            <w:rStyle w:val="ac"/>
            <w:rFonts w:hint="eastAsia"/>
          </w:rPr>
          <w:t xml:space="preserve">业务规则</w:t>
        </w:r>
      </w:hyperlink>
    </w:p>
    <w:p>
      <w:pPr>
        <w:pStyle w:val="Compact"/>
        <w:numPr>
          <w:ilvl w:val="5"/>
          <w:numId w:val="1097"/>
        </w:numPr>
      </w:pPr>
      <w:hyperlink w:anchor="数据设计-27">
        <w:r>
          <w:rPr>
            <w:rStyle w:val="ac"/>
            <w:rFonts w:hint="eastAsia"/>
          </w:rPr>
          <w:t xml:space="preserve">数据设计</w:t>
        </w:r>
      </w:hyperlink>
    </w:p>
    <w:p>
      <w:pPr>
        <w:pStyle w:val="Compact"/>
        <w:numPr>
          <w:ilvl w:val="5"/>
          <w:numId w:val="1097"/>
        </w:numPr>
      </w:pPr>
      <w:hyperlink w:anchor="方法说明-25">
        <w:r>
          <w:rPr>
            <w:rStyle w:val="ac"/>
            <w:rFonts w:hint="eastAsia"/>
          </w:rPr>
          <w:t xml:space="preserve">方法说明</w:t>
        </w:r>
      </w:hyperlink>
    </w:p>
    <w:p>
      <w:pPr>
        <w:pStyle w:val="Compact"/>
        <w:numPr>
          <w:ilvl w:val="2"/>
          <w:numId w:val="1090"/>
        </w:numPr>
      </w:pPr>
      <w:hyperlink w:anchor="模块3-在线缴费服务">
        <w:r>
          <w:rPr>
            <w:rStyle w:val="ac"/>
            <w:rFonts w:hint="eastAsia"/>
          </w:rPr>
          <w:t xml:space="preserve">模块3:</w:t>
        </w:r>
        <w:r>
          <w:rPr>
            <w:rStyle w:val="ac"/>
          </w:rPr>
          <w:t xml:space="preserve"> </w:t>
        </w:r>
        <w:r>
          <w:rPr>
            <w:rStyle w:val="ac"/>
            <w:rFonts w:hint="eastAsia"/>
          </w:rPr>
          <w:t xml:space="preserve">在线缴费服务</w:t>
        </w:r>
      </w:hyperlink>
    </w:p>
    <w:p>
      <w:pPr>
        <w:pStyle w:val="Compact"/>
        <w:numPr>
          <w:ilvl w:val="3"/>
          <w:numId w:val="1098"/>
        </w:numPr>
      </w:pPr>
      <w:hyperlink w:anchor="功能-18">
        <w:r>
          <w:rPr>
            <w:rStyle w:val="ac"/>
            <w:rFonts w:hint="eastAsia"/>
          </w:rPr>
          <w:t xml:space="preserve">功能</w:t>
        </w:r>
      </w:hyperlink>
    </w:p>
    <w:p>
      <w:pPr>
        <w:pStyle w:val="Compact"/>
        <w:numPr>
          <w:ilvl w:val="4"/>
          <w:numId w:val="1099"/>
        </w:numPr>
      </w:pPr>
      <w:hyperlink w:anchor="功能1-多渠道支付">
        <w:r>
          <w:rPr>
            <w:rStyle w:val="ac"/>
            <w:rFonts w:hint="eastAsia"/>
          </w:rPr>
          <w:t xml:space="preserve">功能1:</w:t>
        </w:r>
        <w:r>
          <w:rPr>
            <w:rStyle w:val="ac"/>
          </w:rPr>
          <w:t xml:space="preserve"> </w:t>
        </w:r>
        <w:r>
          <w:rPr>
            <w:rStyle w:val="ac"/>
            <w:rFonts w:hint="eastAsia"/>
          </w:rPr>
          <w:t xml:space="preserve">多渠道支付</w:t>
        </w:r>
      </w:hyperlink>
    </w:p>
    <w:p>
      <w:pPr>
        <w:pStyle w:val="Compact"/>
        <w:numPr>
          <w:ilvl w:val="5"/>
          <w:numId w:val="1100"/>
        </w:numPr>
      </w:pPr>
      <w:hyperlink w:anchor="功能描述-39">
        <w:r>
          <w:rPr>
            <w:rStyle w:val="ac"/>
            <w:rFonts w:hint="eastAsia"/>
          </w:rPr>
          <w:t xml:space="preserve">功能描述</w:t>
        </w:r>
      </w:hyperlink>
    </w:p>
    <w:p>
      <w:pPr>
        <w:pStyle w:val="Compact"/>
        <w:numPr>
          <w:ilvl w:val="5"/>
          <w:numId w:val="1100"/>
        </w:numPr>
      </w:pPr>
      <w:hyperlink w:anchor="业务规则-36">
        <w:r>
          <w:rPr>
            <w:rStyle w:val="ac"/>
            <w:rFonts w:hint="eastAsia"/>
          </w:rPr>
          <w:t xml:space="preserve">业务规则</w:t>
        </w:r>
      </w:hyperlink>
    </w:p>
    <w:p>
      <w:pPr>
        <w:pStyle w:val="Compact"/>
        <w:numPr>
          <w:ilvl w:val="5"/>
          <w:numId w:val="1100"/>
        </w:numPr>
      </w:pPr>
      <w:hyperlink w:anchor="数据设计-28">
        <w:r>
          <w:rPr>
            <w:rStyle w:val="ac"/>
            <w:rFonts w:hint="eastAsia"/>
          </w:rPr>
          <w:t xml:space="preserve">数据设计</w:t>
        </w:r>
      </w:hyperlink>
    </w:p>
    <w:p>
      <w:pPr>
        <w:pStyle w:val="Compact"/>
        <w:numPr>
          <w:ilvl w:val="5"/>
          <w:numId w:val="1100"/>
        </w:numPr>
      </w:pPr>
      <w:hyperlink w:anchor="方法说明-26">
        <w:r>
          <w:rPr>
            <w:rStyle w:val="ac"/>
            <w:rFonts w:hint="eastAsia"/>
          </w:rPr>
          <w:t xml:space="preserve">方法说明</w:t>
        </w:r>
      </w:hyperlink>
    </w:p>
    <w:p>
      <w:pPr>
        <w:pStyle w:val="Compact"/>
        <w:numPr>
          <w:ilvl w:val="2"/>
          <w:numId w:val="1090"/>
        </w:numPr>
      </w:pPr>
      <w:hyperlink w:anchor="模块4-电子发票服务">
        <w:r>
          <w:rPr>
            <w:rStyle w:val="ac"/>
            <w:rFonts w:hint="eastAsia"/>
          </w:rPr>
          <w:t xml:space="preserve">模块4:</w:t>
        </w:r>
        <w:r>
          <w:rPr>
            <w:rStyle w:val="ac"/>
          </w:rPr>
          <w:t xml:space="preserve"> </w:t>
        </w:r>
        <w:r>
          <w:rPr>
            <w:rStyle w:val="ac"/>
            <w:rFonts w:hint="eastAsia"/>
          </w:rPr>
          <w:t xml:space="preserve">电子发票服务</w:t>
        </w:r>
      </w:hyperlink>
    </w:p>
    <w:p>
      <w:pPr>
        <w:pStyle w:val="Compact"/>
        <w:numPr>
          <w:ilvl w:val="3"/>
          <w:numId w:val="1101"/>
        </w:numPr>
      </w:pPr>
      <w:hyperlink w:anchor="功能-19">
        <w:r>
          <w:rPr>
            <w:rStyle w:val="ac"/>
            <w:rFonts w:hint="eastAsia"/>
          </w:rPr>
          <w:t xml:space="preserve">功能</w:t>
        </w:r>
      </w:hyperlink>
    </w:p>
    <w:p>
      <w:pPr>
        <w:pStyle w:val="Compact"/>
        <w:numPr>
          <w:ilvl w:val="4"/>
          <w:numId w:val="1102"/>
        </w:numPr>
      </w:pPr>
      <w:hyperlink w:anchor="功能1-发票管理">
        <w:r>
          <w:rPr>
            <w:rStyle w:val="ac"/>
            <w:rFonts w:hint="eastAsia"/>
          </w:rPr>
          <w:t xml:space="preserve">功能1:</w:t>
        </w:r>
        <w:r>
          <w:rPr>
            <w:rStyle w:val="ac"/>
          </w:rPr>
          <w:t xml:space="preserve"> </w:t>
        </w:r>
        <w:r>
          <w:rPr>
            <w:rStyle w:val="ac"/>
            <w:rFonts w:hint="eastAsia"/>
          </w:rPr>
          <w:t xml:space="preserve">发票管理</w:t>
        </w:r>
      </w:hyperlink>
    </w:p>
    <w:p>
      <w:pPr>
        <w:pStyle w:val="Compact"/>
        <w:numPr>
          <w:ilvl w:val="5"/>
          <w:numId w:val="1103"/>
        </w:numPr>
      </w:pPr>
      <w:hyperlink w:anchor="功能描述-40">
        <w:r>
          <w:rPr>
            <w:rStyle w:val="ac"/>
            <w:rFonts w:hint="eastAsia"/>
          </w:rPr>
          <w:t xml:space="preserve">功能描述</w:t>
        </w:r>
      </w:hyperlink>
    </w:p>
    <w:p>
      <w:pPr>
        <w:pStyle w:val="Compact"/>
        <w:numPr>
          <w:ilvl w:val="5"/>
          <w:numId w:val="1103"/>
        </w:numPr>
      </w:pPr>
      <w:hyperlink w:anchor="业务规则-37">
        <w:r>
          <w:rPr>
            <w:rStyle w:val="ac"/>
            <w:rFonts w:hint="eastAsia"/>
          </w:rPr>
          <w:t xml:space="preserve">业务规则</w:t>
        </w:r>
      </w:hyperlink>
    </w:p>
    <w:p>
      <w:pPr>
        <w:pStyle w:val="Compact"/>
        <w:numPr>
          <w:ilvl w:val="5"/>
          <w:numId w:val="1103"/>
        </w:numPr>
      </w:pPr>
      <w:hyperlink w:anchor="数据设计-29">
        <w:r>
          <w:rPr>
            <w:rStyle w:val="ac"/>
            <w:rFonts w:hint="eastAsia"/>
          </w:rPr>
          <w:t xml:space="preserve">数据设计</w:t>
        </w:r>
      </w:hyperlink>
    </w:p>
    <w:p>
      <w:pPr>
        <w:pStyle w:val="Compact"/>
        <w:numPr>
          <w:ilvl w:val="5"/>
          <w:numId w:val="1103"/>
        </w:numPr>
      </w:pPr>
      <w:hyperlink w:anchor="方法说明-27">
        <w:r>
          <w:rPr>
            <w:rStyle w:val="ac"/>
            <w:rFonts w:hint="eastAsia"/>
          </w:rPr>
          <w:t xml:space="preserve">方法说明</w:t>
        </w:r>
      </w:hyperlink>
    </w:p>
    <w:p>
      <w:pPr>
        <w:pStyle w:val="Compact"/>
        <w:numPr>
          <w:ilvl w:val="0"/>
          <w:numId w:val="1001"/>
        </w:numPr>
      </w:pPr>
      <w:hyperlink w:anchor="子系统6设计-手机抄表app">
        <w:r>
          <w:rPr>
            <w:rStyle w:val="ac"/>
            <w:rFonts w:hint="eastAsia"/>
          </w:rPr>
          <w:t xml:space="preserve">子系统6设计:</w:t>
        </w:r>
        <w:r>
          <w:rPr>
            <w:rStyle w:val="ac"/>
          </w:rPr>
          <w:t xml:space="preserve"> </w:t>
        </w:r>
        <w:r>
          <w:rPr>
            <w:rStyle w:val="ac"/>
            <w:rFonts w:hint="eastAsia"/>
          </w:rPr>
          <w:t xml:space="preserve">手机抄表APP</w:t>
        </w:r>
      </w:hyperlink>
    </w:p>
    <w:p>
      <w:pPr>
        <w:pStyle w:val="Compact"/>
        <w:numPr>
          <w:ilvl w:val="1"/>
          <w:numId w:val="1104"/>
        </w:numPr>
      </w:pPr>
      <w:hyperlink w:anchor="功能与界面-5">
        <w:r>
          <w:rPr>
            <w:rStyle w:val="ac"/>
            <w:rFonts w:hint="eastAsia"/>
          </w:rPr>
          <w:t xml:space="preserve">功能与界面</w:t>
        </w:r>
      </w:hyperlink>
    </w:p>
    <w:p>
      <w:pPr>
        <w:pStyle w:val="Compact"/>
        <w:numPr>
          <w:ilvl w:val="1"/>
          <w:numId w:val="1104"/>
        </w:numPr>
      </w:pPr>
      <w:hyperlink w:anchor="模块列表-5">
        <w:r>
          <w:rPr>
            <w:rStyle w:val="ac"/>
            <w:rFonts w:hint="eastAsia"/>
          </w:rPr>
          <w:t xml:space="preserve">模块列表</w:t>
        </w:r>
      </w:hyperlink>
    </w:p>
    <w:p>
      <w:pPr>
        <w:pStyle w:val="Compact"/>
        <w:numPr>
          <w:ilvl w:val="1"/>
          <w:numId w:val="1104"/>
        </w:numPr>
      </w:pPr>
      <w:hyperlink w:anchor="模块设计-5">
        <w:r>
          <w:rPr>
            <w:rStyle w:val="ac"/>
            <w:rFonts w:hint="eastAsia"/>
          </w:rPr>
          <w:t xml:space="preserve">模块设计</w:t>
        </w:r>
      </w:hyperlink>
    </w:p>
    <w:p>
      <w:pPr>
        <w:pStyle w:val="Compact"/>
        <w:numPr>
          <w:ilvl w:val="2"/>
          <w:numId w:val="1105"/>
        </w:numPr>
      </w:pPr>
      <w:hyperlink w:anchor="模块1-登录模块">
        <w:r>
          <w:rPr>
            <w:rStyle w:val="ac"/>
            <w:rFonts w:hint="eastAsia"/>
          </w:rPr>
          <w:t xml:space="preserve">模块1:</w:t>
        </w:r>
        <w:r>
          <w:rPr>
            <w:rStyle w:val="ac"/>
          </w:rPr>
          <w:t xml:space="preserve"> </w:t>
        </w:r>
        <w:r>
          <w:rPr>
            <w:rStyle w:val="ac"/>
            <w:rFonts w:hint="eastAsia"/>
          </w:rPr>
          <w:t xml:space="preserve">登录模块</w:t>
        </w:r>
      </w:hyperlink>
    </w:p>
    <w:p>
      <w:pPr>
        <w:pStyle w:val="Compact"/>
        <w:numPr>
          <w:ilvl w:val="3"/>
          <w:numId w:val="1106"/>
        </w:numPr>
      </w:pPr>
      <w:hyperlink w:anchor="功能-20">
        <w:r>
          <w:rPr>
            <w:rStyle w:val="ac"/>
            <w:rFonts w:hint="eastAsia"/>
          </w:rPr>
          <w:t xml:space="preserve">功能</w:t>
        </w:r>
      </w:hyperlink>
    </w:p>
    <w:p>
      <w:pPr>
        <w:pStyle w:val="Compact"/>
        <w:numPr>
          <w:ilvl w:val="4"/>
          <w:numId w:val="1107"/>
        </w:numPr>
      </w:pPr>
      <w:hyperlink w:anchor="功能1-核心登录功能">
        <w:r>
          <w:rPr>
            <w:rStyle w:val="ac"/>
            <w:rFonts w:hint="eastAsia"/>
          </w:rPr>
          <w:t xml:space="preserve">功能1:</w:t>
        </w:r>
        <w:r>
          <w:rPr>
            <w:rStyle w:val="ac"/>
          </w:rPr>
          <w:t xml:space="preserve"> </w:t>
        </w:r>
        <w:r>
          <w:rPr>
            <w:rStyle w:val="ac"/>
            <w:rFonts w:hint="eastAsia"/>
          </w:rPr>
          <w:t xml:space="preserve">核心登录功能</w:t>
        </w:r>
      </w:hyperlink>
    </w:p>
    <w:p>
      <w:pPr>
        <w:pStyle w:val="Compact"/>
        <w:numPr>
          <w:ilvl w:val="5"/>
          <w:numId w:val="1108"/>
        </w:numPr>
      </w:pPr>
      <w:hyperlink w:anchor="功能描述-41">
        <w:r>
          <w:rPr>
            <w:rStyle w:val="ac"/>
            <w:rFonts w:hint="eastAsia"/>
          </w:rPr>
          <w:t xml:space="preserve">功能描述</w:t>
        </w:r>
      </w:hyperlink>
    </w:p>
    <w:p>
      <w:pPr>
        <w:pStyle w:val="Compact"/>
        <w:numPr>
          <w:ilvl w:val="5"/>
          <w:numId w:val="1108"/>
        </w:numPr>
      </w:pPr>
      <w:hyperlink w:anchor="业务规则-38">
        <w:r>
          <w:rPr>
            <w:rStyle w:val="ac"/>
            <w:rFonts w:hint="eastAsia"/>
          </w:rPr>
          <w:t xml:space="preserve">业务规则</w:t>
        </w:r>
      </w:hyperlink>
    </w:p>
    <w:p>
      <w:pPr>
        <w:pStyle w:val="Compact"/>
        <w:numPr>
          <w:ilvl w:val="5"/>
          <w:numId w:val="1108"/>
        </w:numPr>
      </w:pPr>
      <w:hyperlink w:anchor="业务流程-13">
        <w:r>
          <w:rPr>
            <w:rStyle w:val="ac"/>
            <w:rFonts w:hint="eastAsia"/>
          </w:rPr>
          <w:t xml:space="preserve">业务流程</w:t>
        </w:r>
      </w:hyperlink>
    </w:p>
    <w:p>
      <w:pPr>
        <w:pStyle w:val="Compact"/>
        <w:numPr>
          <w:ilvl w:val="5"/>
          <w:numId w:val="1108"/>
        </w:numPr>
      </w:pPr>
      <w:hyperlink w:anchor="界面设计要点">
        <w:r>
          <w:rPr>
            <w:rStyle w:val="ac"/>
            <w:rFonts w:hint="eastAsia"/>
          </w:rPr>
          <w:t xml:space="preserve">界面设计要点</w:t>
        </w:r>
      </w:hyperlink>
    </w:p>
    <w:p>
      <w:pPr>
        <w:pStyle w:val="Compact"/>
        <w:numPr>
          <w:ilvl w:val="5"/>
          <w:numId w:val="1108"/>
        </w:numPr>
      </w:pPr>
      <w:hyperlink w:anchor="数据设计-30">
        <w:r>
          <w:rPr>
            <w:rStyle w:val="ac"/>
            <w:rFonts w:hint="eastAsia"/>
          </w:rPr>
          <w:t xml:space="preserve">数据设计</w:t>
        </w:r>
      </w:hyperlink>
    </w:p>
    <w:p>
      <w:pPr>
        <w:pStyle w:val="Compact"/>
        <w:numPr>
          <w:ilvl w:val="5"/>
          <w:numId w:val="1108"/>
        </w:numPr>
      </w:pPr>
      <w:hyperlink w:anchor="方法说明-28">
        <w:r>
          <w:rPr>
            <w:rStyle w:val="ac"/>
            <w:rFonts w:hint="eastAsia"/>
          </w:rPr>
          <w:t xml:space="preserve">方法说明</w:t>
        </w:r>
      </w:hyperlink>
    </w:p>
    <w:p>
      <w:pPr>
        <w:pStyle w:val="Compact"/>
        <w:numPr>
          <w:ilvl w:val="2"/>
          <w:numId w:val="1105"/>
        </w:numPr>
      </w:pPr>
      <w:hyperlink w:anchor="模块2-首页搜索模块">
        <w:r>
          <w:rPr>
            <w:rStyle w:val="ac"/>
            <w:rFonts w:hint="eastAsia"/>
          </w:rPr>
          <w:t xml:space="preserve">模块2:</w:t>
        </w:r>
        <w:r>
          <w:rPr>
            <w:rStyle w:val="ac"/>
          </w:rPr>
          <w:t xml:space="preserve"> </w:t>
        </w:r>
        <w:r>
          <w:rPr>
            <w:rStyle w:val="ac"/>
            <w:rFonts w:hint="eastAsia"/>
          </w:rPr>
          <w:t xml:space="preserve">首页搜索模块</w:t>
        </w:r>
      </w:hyperlink>
    </w:p>
    <w:p>
      <w:pPr>
        <w:pStyle w:val="Compact"/>
        <w:numPr>
          <w:ilvl w:val="3"/>
          <w:numId w:val="1109"/>
        </w:numPr>
      </w:pPr>
      <w:hyperlink w:anchor="功能-21">
        <w:r>
          <w:rPr>
            <w:rStyle w:val="ac"/>
            <w:rFonts w:hint="eastAsia"/>
          </w:rPr>
          <w:t xml:space="preserve">功能</w:t>
        </w:r>
      </w:hyperlink>
    </w:p>
    <w:p>
      <w:pPr>
        <w:pStyle w:val="Compact"/>
        <w:numPr>
          <w:ilvl w:val="4"/>
          <w:numId w:val="1110"/>
        </w:numPr>
      </w:pPr>
      <w:hyperlink w:anchor="功能1-搜索框功能">
        <w:r>
          <w:rPr>
            <w:rStyle w:val="ac"/>
            <w:rFonts w:hint="eastAsia"/>
          </w:rPr>
          <w:t xml:space="preserve">功能1:</w:t>
        </w:r>
        <w:r>
          <w:rPr>
            <w:rStyle w:val="ac"/>
          </w:rPr>
          <w:t xml:space="preserve"> </w:t>
        </w:r>
        <w:r>
          <w:rPr>
            <w:rStyle w:val="ac"/>
            <w:rFonts w:hint="eastAsia"/>
          </w:rPr>
          <w:t xml:space="preserve">搜索框功能</w:t>
        </w:r>
      </w:hyperlink>
    </w:p>
    <w:p>
      <w:pPr>
        <w:pStyle w:val="Compact"/>
        <w:numPr>
          <w:ilvl w:val="5"/>
          <w:numId w:val="1111"/>
        </w:numPr>
      </w:pPr>
      <w:hyperlink w:anchor="功能描述-42">
        <w:r>
          <w:rPr>
            <w:rStyle w:val="ac"/>
            <w:rFonts w:hint="eastAsia"/>
          </w:rPr>
          <w:t xml:space="preserve">功能描述</w:t>
        </w:r>
      </w:hyperlink>
    </w:p>
    <w:p>
      <w:pPr>
        <w:pStyle w:val="Compact"/>
        <w:numPr>
          <w:ilvl w:val="5"/>
          <w:numId w:val="1111"/>
        </w:numPr>
      </w:pPr>
      <w:hyperlink w:anchor="业务规则-39">
        <w:r>
          <w:rPr>
            <w:rStyle w:val="ac"/>
            <w:rFonts w:hint="eastAsia"/>
          </w:rPr>
          <w:t xml:space="preserve">业务规则</w:t>
        </w:r>
      </w:hyperlink>
    </w:p>
    <w:p>
      <w:pPr>
        <w:pStyle w:val="Compact"/>
        <w:numPr>
          <w:ilvl w:val="5"/>
          <w:numId w:val="1111"/>
        </w:numPr>
      </w:pPr>
      <w:hyperlink w:anchor="业务流程-14">
        <w:r>
          <w:rPr>
            <w:rStyle w:val="ac"/>
            <w:rFonts w:hint="eastAsia"/>
          </w:rPr>
          <w:t xml:space="preserve">业务流程</w:t>
        </w:r>
      </w:hyperlink>
    </w:p>
    <w:p>
      <w:pPr>
        <w:pStyle w:val="Compact"/>
        <w:numPr>
          <w:ilvl w:val="5"/>
          <w:numId w:val="1111"/>
        </w:numPr>
      </w:pPr>
      <w:hyperlink w:anchor="界面设计要点-1">
        <w:r>
          <w:rPr>
            <w:rStyle w:val="ac"/>
            <w:rFonts w:hint="eastAsia"/>
          </w:rPr>
          <w:t xml:space="preserve">界面设计要点</w:t>
        </w:r>
      </w:hyperlink>
    </w:p>
    <w:p>
      <w:pPr>
        <w:pStyle w:val="Compact"/>
        <w:numPr>
          <w:ilvl w:val="5"/>
          <w:numId w:val="1111"/>
        </w:numPr>
      </w:pPr>
      <w:hyperlink w:anchor="数据设计-31">
        <w:r>
          <w:rPr>
            <w:rStyle w:val="ac"/>
            <w:rFonts w:hint="eastAsia"/>
          </w:rPr>
          <w:t xml:space="preserve">数据设计</w:t>
        </w:r>
      </w:hyperlink>
    </w:p>
    <w:p>
      <w:pPr>
        <w:pStyle w:val="Compact"/>
        <w:numPr>
          <w:ilvl w:val="5"/>
          <w:numId w:val="1111"/>
        </w:numPr>
      </w:pPr>
      <w:hyperlink w:anchor="方法说明-29">
        <w:r>
          <w:rPr>
            <w:rStyle w:val="ac"/>
            <w:rFonts w:hint="eastAsia"/>
          </w:rPr>
          <w:t xml:space="preserve">方法说明</w:t>
        </w:r>
      </w:hyperlink>
    </w:p>
    <w:p>
      <w:pPr>
        <w:pStyle w:val="Compact"/>
        <w:numPr>
          <w:ilvl w:val="2"/>
          <w:numId w:val="1105"/>
        </w:numPr>
      </w:pPr>
      <w:hyperlink w:anchor="模块3-采集任务管理模块">
        <w:r>
          <w:rPr>
            <w:rStyle w:val="ac"/>
            <w:rFonts w:hint="eastAsia"/>
          </w:rPr>
          <w:t xml:space="preserve">模块3:</w:t>
        </w:r>
        <w:r>
          <w:rPr>
            <w:rStyle w:val="ac"/>
          </w:rPr>
          <w:t xml:space="preserve"> </w:t>
        </w:r>
        <w:r>
          <w:rPr>
            <w:rStyle w:val="ac"/>
            <w:rFonts w:hint="eastAsia"/>
          </w:rPr>
          <w:t xml:space="preserve">采集任务管理模块</w:t>
        </w:r>
      </w:hyperlink>
    </w:p>
    <w:p>
      <w:pPr>
        <w:pStyle w:val="Compact"/>
        <w:numPr>
          <w:ilvl w:val="3"/>
          <w:numId w:val="1112"/>
        </w:numPr>
      </w:pPr>
      <w:hyperlink w:anchor="功能-22">
        <w:r>
          <w:rPr>
            <w:rStyle w:val="ac"/>
            <w:rFonts w:hint="eastAsia"/>
          </w:rPr>
          <w:t xml:space="preserve">功能</w:t>
        </w:r>
      </w:hyperlink>
    </w:p>
    <w:p>
      <w:pPr>
        <w:pStyle w:val="Compact"/>
        <w:numPr>
          <w:ilvl w:val="4"/>
          <w:numId w:val="1113"/>
        </w:numPr>
      </w:pPr>
      <w:hyperlink w:anchor="功能1-任务列表管理">
        <w:r>
          <w:rPr>
            <w:rStyle w:val="ac"/>
            <w:rFonts w:hint="eastAsia"/>
          </w:rPr>
          <w:t xml:space="preserve">功能1:</w:t>
        </w:r>
        <w:r>
          <w:rPr>
            <w:rStyle w:val="ac"/>
          </w:rPr>
          <w:t xml:space="preserve"> </w:t>
        </w:r>
        <w:r>
          <w:rPr>
            <w:rStyle w:val="ac"/>
            <w:rFonts w:hint="eastAsia"/>
          </w:rPr>
          <w:t xml:space="preserve">任务列表管理</w:t>
        </w:r>
      </w:hyperlink>
    </w:p>
    <w:p>
      <w:pPr>
        <w:pStyle w:val="Compact"/>
        <w:numPr>
          <w:ilvl w:val="5"/>
          <w:numId w:val="1114"/>
        </w:numPr>
      </w:pPr>
      <w:hyperlink w:anchor="功能描述-43">
        <w:r>
          <w:rPr>
            <w:rStyle w:val="ac"/>
            <w:rFonts w:hint="eastAsia"/>
          </w:rPr>
          <w:t xml:space="preserve">功能描述</w:t>
        </w:r>
      </w:hyperlink>
    </w:p>
    <w:p>
      <w:pPr>
        <w:pStyle w:val="Compact"/>
        <w:numPr>
          <w:ilvl w:val="5"/>
          <w:numId w:val="1114"/>
        </w:numPr>
      </w:pPr>
      <w:hyperlink w:anchor="业务规则-40">
        <w:r>
          <w:rPr>
            <w:rStyle w:val="ac"/>
            <w:rFonts w:hint="eastAsia"/>
          </w:rPr>
          <w:t xml:space="preserve">业务规则</w:t>
        </w:r>
      </w:hyperlink>
    </w:p>
    <w:p>
      <w:pPr>
        <w:pStyle w:val="Compact"/>
        <w:numPr>
          <w:ilvl w:val="5"/>
          <w:numId w:val="1114"/>
        </w:numPr>
      </w:pPr>
      <w:hyperlink w:anchor="业务流程-15">
        <w:r>
          <w:rPr>
            <w:rStyle w:val="ac"/>
            <w:rFonts w:hint="eastAsia"/>
          </w:rPr>
          <w:t xml:space="preserve">业务流程</w:t>
        </w:r>
      </w:hyperlink>
    </w:p>
    <w:p>
      <w:pPr>
        <w:pStyle w:val="Compact"/>
        <w:numPr>
          <w:ilvl w:val="5"/>
          <w:numId w:val="1114"/>
        </w:numPr>
      </w:pPr>
      <w:hyperlink w:anchor="界面设计要点-2">
        <w:r>
          <w:rPr>
            <w:rStyle w:val="ac"/>
            <w:rFonts w:hint="eastAsia"/>
          </w:rPr>
          <w:t xml:space="preserve">界面设计要点</w:t>
        </w:r>
      </w:hyperlink>
    </w:p>
    <w:p>
      <w:pPr>
        <w:pStyle w:val="Compact"/>
        <w:numPr>
          <w:ilvl w:val="5"/>
          <w:numId w:val="1114"/>
        </w:numPr>
      </w:pPr>
      <w:hyperlink w:anchor="数据设计-32">
        <w:r>
          <w:rPr>
            <w:rStyle w:val="ac"/>
            <w:rFonts w:hint="eastAsia"/>
          </w:rPr>
          <w:t xml:space="preserve">数据设计</w:t>
        </w:r>
      </w:hyperlink>
    </w:p>
    <w:p>
      <w:pPr>
        <w:pStyle w:val="Compact"/>
        <w:numPr>
          <w:ilvl w:val="5"/>
          <w:numId w:val="1114"/>
        </w:numPr>
      </w:pPr>
      <w:hyperlink w:anchor="方法说明-30">
        <w:r>
          <w:rPr>
            <w:rStyle w:val="ac"/>
            <w:rFonts w:hint="eastAsia"/>
          </w:rPr>
          <w:t xml:space="preserve">方法说明</w:t>
        </w:r>
      </w:hyperlink>
    </w:p>
    <w:p>
      <w:pPr>
        <w:pStyle w:val="Compact"/>
        <w:numPr>
          <w:ilvl w:val="4"/>
          <w:numId w:val="1113"/>
        </w:numPr>
      </w:pPr>
      <w:hyperlink w:anchor="功能2-单户采集详情">
        <w:r>
          <w:rPr>
            <w:rStyle w:val="ac"/>
            <w:rFonts w:hint="eastAsia"/>
          </w:rPr>
          <w:t xml:space="preserve">功能2:</w:t>
        </w:r>
        <w:r>
          <w:rPr>
            <w:rStyle w:val="ac"/>
          </w:rPr>
          <w:t xml:space="preserve"> </w:t>
        </w:r>
        <w:r>
          <w:rPr>
            <w:rStyle w:val="ac"/>
            <w:rFonts w:hint="eastAsia"/>
          </w:rPr>
          <w:t xml:space="preserve">单户采集详情</w:t>
        </w:r>
      </w:hyperlink>
    </w:p>
    <w:p>
      <w:pPr>
        <w:pStyle w:val="Compact"/>
        <w:numPr>
          <w:ilvl w:val="5"/>
          <w:numId w:val="1115"/>
        </w:numPr>
      </w:pPr>
      <w:hyperlink w:anchor="功能描述-44">
        <w:r>
          <w:rPr>
            <w:rStyle w:val="ac"/>
            <w:rFonts w:hint="eastAsia"/>
          </w:rPr>
          <w:t xml:space="preserve">功能描述</w:t>
        </w:r>
      </w:hyperlink>
    </w:p>
    <w:p>
      <w:pPr>
        <w:pStyle w:val="Compact"/>
        <w:numPr>
          <w:ilvl w:val="5"/>
          <w:numId w:val="1115"/>
        </w:numPr>
      </w:pPr>
      <w:hyperlink w:anchor="业务规则-41">
        <w:r>
          <w:rPr>
            <w:rStyle w:val="ac"/>
            <w:rFonts w:hint="eastAsia"/>
          </w:rPr>
          <w:t xml:space="preserve">业务规则</w:t>
        </w:r>
      </w:hyperlink>
    </w:p>
    <w:p>
      <w:pPr>
        <w:pStyle w:val="Compact"/>
        <w:numPr>
          <w:ilvl w:val="5"/>
          <w:numId w:val="1115"/>
        </w:numPr>
      </w:pPr>
      <w:hyperlink w:anchor="界面设计要点-3">
        <w:r>
          <w:rPr>
            <w:rStyle w:val="ac"/>
            <w:rFonts w:hint="eastAsia"/>
          </w:rPr>
          <w:t xml:space="preserve">界面设计要点</w:t>
        </w:r>
      </w:hyperlink>
    </w:p>
    <w:p>
      <w:pPr>
        <w:pStyle w:val="Compact"/>
        <w:numPr>
          <w:ilvl w:val="2"/>
          <w:numId w:val="1105"/>
        </w:numPr>
      </w:pPr>
      <w:hyperlink w:anchor="模块4-换表工单模块">
        <w:r>
          <w:rPr>
            <w:rStyle w:val="ac"/>
            <w:rFonts w:hint="eastAsia"/>
          </w:rPr>
          <w:t xml:space="preserve">模块4:</w:t>
        </w:r>
        <w:r>
          <w:rPr>
            <w:rStyle w:val="ac"/>
          </w:rPr>
          <w:t xml:space="preserve"> </w:t>
        </w:r>
        <w:r>
          <w:rPr>
            <w:rStyle w:val="ac"/>
            <w:rFonts w:hint="eastAsia"/>
          </w:rPr>
          <w:t xml:space="preserve">换表工单模块</w:t>
        </w:r>
      </w:hyperlink>
    </w:p>
    <w:p>
      <w:pPr>
        <w:pStyle w:val="Compact"/>
        <w:numPr>
          <w:ilvl w:val="3"/>
          <w:numId w:val="1116"/>
        </w:numPr>
      </w:pPr>
      <w:hyperlink w:anchor="功能-23">
        <w:r>
          <w:rPr>
            <w:rStyle w:val="ac"/>
            <w:rFonts w:hint="eastAsia"/>
          </w:rPr>
          <w:t xml:space="preserve">功能</w:t>
        </w:r>
      </w:hyperlink>
    </w:p>
    <w:p>
      <w:pPr>
        <w:pStyle w:val="Compact"/>
        <w:numPr>
          <w:ilvl w:val="4"/>
          <w:numId w:val="1117"/>
        </w:numPr>
      </w:pPr>
      <w:hyperlink w:anchor="功能1-换表工单处理流程">
        <w:r>
          <w:rPr>
            <w:rStyle w:val="ac"/>
            <w:rFonts w:hint="eastAsia"/>
          </w:rPr>
          <w:t xml:space="preserve">功能1:</w:t>
        </w:r>
        <w:r>
          <w:rPr>
            <w:rStyle w:val="ac"/>
          </w:rPr>
          <w:t xml:space="preserve"> </w:t>
        </w:r>
        <w:r>
          <w:rPr>
            <w:rStyle w:val="ac"/>
            <w:rFonts w:hint="eastAsia"/>
          </w:rPr>
          <w:t xml:space="preserve">换表工单处理流程</w:t>
        </w:r>
      </w:hyperlink>
    </w:p>
    <w:p>
      <w:pPr>
        <w:pStyle w:val="Compact"/>
        <w:numPr>
          <w:ilvl w:val="5"/>
          <w:numId w:val="1118"/>
        </w:numPr>
      </w:pPr>
      <w:hyperlink w:anchor="功能描述-45">
        <w:r>
          <w:rPr>
            <w:rStyle w:val="ac"/>
            <w:rFonts w:hint="eastAsia"/>
          </w:rPr>
          <w:t xml:space="preserve">功能描述</w:t>
        </w:r>
      </w:hyperlink>
    </w:p>
    <w:p>
      <w:pPr>
        <w:pStyle w:val="Compact"/>
        <w:numPr>
          <w:ilvl w:val="5"/>
          <w:numId w:val="1118"/>
        </w:numPr>
      </w:pPr>
      <w:hyperlink w:anchor="业务规则-42">
        <w:r>
          <w:rPr>
            <w:rStyle w:val="ac"/>
            <w:rFonts w:hint="eastAsia"/>
          </w:rPr>
          <w:t xml:space="preserve">业务规则</w:t>
        </w:r>
      </w:hyperlink>
    </w:p>
    <w:p>
      <w:pPr>
        <w:pStyle w:val="Compact"/>
        <w:numPr>
          <w:ilvl w:val="5"/>
          <w:numId w:val="1118"/>
        </w:numPr>
      </w:pPr>
      <w:hyperlink w:anchor="业务流程-16">
        <w:r>
          <w:rPr>
            <w:rStyle w:val="ac"/>
            <w:rFonts w:hint="eastAsia"/>
          </w:rPr>
          <w:t xml:space="preserve">业务流程</w:t>
        </w:r>
      </w:hyperlink>
    </w:p>
    <w:p>
      <w:pPr>
        <w:pStyle w:val="Compact"/>
        <w:numPr>
          <w:ilvl w:val="5"/>
          <w:numId w:val="1118"/>
        </w:numPr>
      </w:pPr>
      <w:hyperlink w:anchor="界面设计要点-4">
        <w:r>
          <w:rPr>
            <w:rStyle w:val="ac"/>
            <w:rFonts w:hint="eastAsia"/>
          </w:rPr>
          <w:t xml:space="preserve">界面设计要点</w:t>
        </w:r>
      </w:hyperlink>
    </w:p>
    <w:p>
      <w:pPr>
        <w:pStyle w:val="Compact"/>
        <w:numPr>
          <w:ilvl w:val="5"/>
          <w:numId w:val="1118"/>
        </w:numPr>
      </w:pPr>
      <w:hyperlink w:anchor="数据设计-33">
        <w:r>
          <w:rPr>
            <w:rStyle w:val="ac"/>
            <w:rFonts w:hint="eastAsia"/>
          </w:rPr>
          <w:t xml:space="preserve">数据设计</w:t>
        </w:r>
      </w:hyperlink>
    </w:p>
    <w:p>
      <w:pPr>
        <w:pStyle w:val="Compact"/>
        <w:numPr>
          <w:ilvl w:val="5"/>
          <w:numId w:val="1118"/>
        </w:numPr>
      </w:pPr>
      <w:hyperlink w:anchor="方法说明-31">
        <w:r>
          <w:rPr>
            <w:rStyle w:val="ac"/>
            <w:rFonts w:hint="eastAsia"/>
          </w:rPr>
          <w:t xml:space="preserve">方法说明</w:t>
        </w:r>
      </w:hyperlink>
    </w:p>
    <w:p>
      <w:pPr>
        <w:pStyle w:val="Compact"/>
        <w:numPr>
          <w:ilvl w:val="2"/>
          <w:numId w:val="1105"/>
        </w:numPr>
      </w:pPr>
      <w:hyperlink w:anchor="模块5-其他工单模块">
        <w:r>
          <w:rPr>
            <w:rStyle w:val="ac"/>
            <w:rFonts w:hint="eastAsia"/>
          </w:rPr>
          <w:t xml:space="preserve">模块5:</w:t>
        </w:r>
        <w:r>
          <w:rPr>
            <w:rStyle w:val="ac"/>
          </w:rPr>
          <w:t xml:space="preserve"> </w:t>
        </w:r>
        <w:r>
          <w:rPr>
            <w:rStyle w:val="ac"/>
            <w:rFonts w:hint="eastAsia"/>
          </w:rPr>
          <w:t xml:space="preserve">其他工单模块</w:t>
        </w:r>
      </w:hyperlink>
    </w:p>
    <w:p>
      <w:pPr>
        <w:pStyle w:val="Compact"/>
        <w:numPr>
          <w:ilvl w:val="3"/>
          <w:numId w:val="1119"/>
        </w:numPr>
      </w:pPr>
      <w:hyperlink w:anchor="功能-24">
        <w:r>
          <w:rPr>
            <w:rStyle w:val="ac"/>
            <w:rFonts w:hint="eastAsia"/>
          </w:rPr>
          <w:t xml:space="preserve">功能</w:t>
        </w:r>
      </w:hyperlink>
    </w:p>
    <w:p>
      <w:pPr>
        <w:pStyle w:val="Compact"/>
        <w:numPr>
          <w:ilvl w:val="4"/>
          <w:numId w:val="1120"/>
        </w:numPr>
      </w:pPr>
      <w:hyperlink w:anchor="功能1-复水工单">
        <w:r>
          <w:rPr>
            <w:rStyle w:val="ac"/>
            <w:rFonts w:hint="eastAsia"/>
          </w:rPr>
          <w:t xml:space="preserve">功能1:</w:t>
        </w:r>
        <w:r>
          <w:rPr>
            <w:rStyle w:val="ac"/>
          </w:rPr>
          <w:t xml:space="preserve"> </w:t>
        </w:r>
        <w:r>
          <w:rPr>
            <w:rStyle w:val="ac"/>
            <w:rFonts w:hint="eastAsia"/>
          </w:rPr>
          <w:t xml:space="preserve">复水工单</w:t>
        </w:r>
      </w:hyperlink>
    </w:p>
    <w:p>
      <w:pPr>
        <w:pStyle w:val="Compact"/>
        <w:numPr>
          <w:ilvl w:val="5"/>
          <w:numId w:val="1121"/>
        </w:numPr>
      </w:pPr>
      <w:hyperlink w:anchor="功能描述-46">
        <w:r>
          <w:rPr>
            <w:rStyle w:val="ac"/>
            <w:rFonts w:hint="eastAsia"/>
          </w:rPr>
          <w:t xml:space="preserve">功能描述</w:t>
        </w:r>
      </w:hyperlink>
    </w:p>
    <w:p>
      <w:pPr>
        <w:pStyle w:val="Compact"/>
        <w:numPr>
          <w:ilvl w:val="5"/>
          <w:numId w:val="1121"/>
        </w:numPr>
      </w:pPr>
      <w:hyperlink w:anchor="业务流程-17">
        <w:r>
          <w:rPr>
            <w:rStyle w:val="ac"/>
            <w:rFonts w:hint="eastAsia"/>
          </w:rPr>
          <w:t xml:space="preserve">业务流程</w:t>
        </w:r>
      </w:hyperlink>
    </w:p>
    <w:p>
      <w:pPr>
        <w:pStyle w:val="Compact"/>
        <w:numPr>
          <w:ilvl w:val="4"/>
          <w:numId w:val="1120"/>
        </w:numPr>
      </w:pPr>
      <w:hyperlink w:anchor="功能2-稽查任务">
        <w:r>
          <w:rPr>
            <w:rStyle w:val="ac"/>
            <w:rFonts w:hint="eastAsia"/>
          </w:rPr>
          <w:t xml:space="preserve">功能2:</w:t>
        </w:r>
        <w:r>
          <w:rPr>
            <w:rStyle w:val="ac"/>
          </w:rPr>
          <w:t xml:space="preserve"> </w:t>
        </w:r>
        <w:r>
          <w:rPr>
            <w:rStyle w:val="ac"/>
            <w:rFonts w:hint="eastAsia"/>
          </w:rPr>
          <w:t xml:space="preserve">稽查任务</w:t>
        </w:r>
      </w:hyperlink>
    </w:p>
    <w:p>
      <w:pPr>
        <w:pStyle w:val="Compact"/>
        <w:numPr>
          <w:ilvl w:val="5"/>
          <w:numId w:val="1122"/>
        </w:numPr>
      </w:pPr>
      <w:hyperlink w:anchor="功能描述-47">
        <w:r>
          <w:rPr>
            <w:rStyle w:val="ac"/>
            <w:rFonts w:hint="eastAsia"/>
          </w:rPr>
          <w:t xml:space="preserve">功能描述</w:t>
        </w:r>
      </w:hyperlink>
    </w:p>
    <w:p>
      <w:pPr>
        <w:pStyle w:val="Compact"/>
        <w:numPr>
          <w:ilvl w:val="4"/>
          <w:numId w:val="1120"/>
        </w:numPr>
      </w:pPr>
      <w:hyperlink w:anchor="功能3-抄表稽查">
        <w:r>
          <w:rPr>
            <w:rStyle w:val="ac"/>
            <w:rFonts w:hint="eastAsia"/>
          </w:rPr>
          <w:t xml:space="preserve">功能3:</w:t>
        </w:r>
        <w:r>
          <w:rPr>
            <w:rStyle w:val="ac"/>
          </w:rPr>
          <w:t xml:space="preserve"> </w:t>
        </w:r>
        <w:r>
          <w:rPr>
            <w:rStyle w:val="ac"/>
            <w:rFonts w:hint="eastAsia"/>
          </w:rPr>
          <w:t xml:space="preserve">抄表稽查</w:t>
        </w:r>
      </w:hyperlink>
    </w:p>
    <w:p>
      <w:pPr>
        <w:pStyle w:val="Compact"/>
        <w:numPr>
          <w:ilvl w:val="5"/>
          <w:numId w:val="1123"/>
        </w:numPr>
      </w:pPr>
      <w:hyperlink w:anchor="功能描述-48">
        <w:r>
          <w:rPr>
            <w:rStyle w:val="ac"/>
            <w:rFonts w:hint="eastAsia"/>
          </w:rPr>
          <w:t xml:space="preserve">功能描述</w:t>
        </w:r>
      </w:hyperlink>
    </w:p>
    <w:p>
      <w:pPr>
        <w:pStyle w:val="Compact"/>
        <w:numPr>
          <w:ilvl w:val="5"/>
          <w:numId w:val="1123"/>
        </w:numPr>
      </w:pPr>
      <w:hyperlink w:anchor="界面设计要点-5">
        <w:r>
          <w:rPr>
            <w:rStyle w:val="ac"/>
            <w:rFonts w:hint="eastAsia"/>
          </w:rPr>
          <w:t xml:space="preserve">界面设计要点</w:t>
        </w:r>
      </w:hyperlink>
    </w:p>
    <w:p>
      <w:pPr>
        <w:pStyle w:val="Compact"/>
        <w:numPr>
          <w:ilvl w:val="4"/>
          <w:numId w:val="1120"/>
        </w:numPr>
      </w:pPr>
      <w:hyperlink w:anchor="功能4-问题上报">
        <w:r>
          <w:rPr>
            <w:rStyle w:val="ac"/>
            <w:rFonts w:hint="eastAsia"/>
          </w:rPr>
          <w:t xml:space="preserve">功能4:</w:t>
        </w:r>
        <w:r>
          <w:rPr>
            <w:rStyle w:val="ac"/>
          </w:rPr>
          <w:t xml:space="preserve"> </w:t>
        </w:r>
        <w:r>
          <w:rPr>
            <w:rStyle w:val="ac"/>
            <w:rFonts w:hint="eastAsia"/>
          </w:rPr>
          <w:t xml:space="preserve">问题上报</w:t>
        </w:r>
      </w:hyperlink>
    </w:p>
    <w:p>
      <w:pPr>
        <w:pStyle w:val="Compact"/>
        <w:numPr>
          <w:ilvl w:val="5"/>
          <w:numId w:val="1124"/>
        </w:numPr>
      </w:pPr>
      <w:hyperlink w:anchor="功能描述-49">
        <w:r>
          <w:rPr>
            <w:rStyle w:val="ac"/>
            <w:rFonts w:hint="eastAsia"/>
          </w:rPr>
          <w:t xml:space="preserve">功能描述</w:t>
        </w:r>
      </w:hyperlink>
    </w:p>
    <w:p>
      <w:pPr>
        <w:pStyle w:val="Compact"/>
        <w:numPr>
          <w:ilvl w:val="5"/>
          <w:numId w:val="1124"/>
        </w:numPr>
      </w:pPr>
      <w:hyperlink w:anchor="界面设计要点-6">
        <w:r>
          <w:rPr>
            <w:rStyle w:val="ac"/>
            <w:rFonts w:hint="eastAsia"/>
          </w:rPr>
          <w:t xml:space="preserve">界面设计要点</w:t>
        </w:r>
      </w:hyperlink>
    </w:p>
    <w:p>
      <w:pPr>
        <w:pStyle w:val="Compact"/>
        <w:numPr>
          <w:ilvl w:val="5"/>
          <w:numId w:val="1124"/>
        </w:numPr>
      </w:pPr>
      <w:hyperlink w:anchor="数据设计-34">
        <w:r>
          <w:rPr>
            <w:rStyle w:val="ac"/>
            <w:rFonts w:hint="eastAsia"/>
          </w:rPr>
          <w:t xml:space="preserve">数据设计</w:t>
        </w:r>
      </w:hyperlink>
    </w:p>
    <w:p>
      <w:pPr>
        <w:pStyle w:val="Compact"/>
        <w:numPr>
          <w:ilvl w:val="2"/>
          <w:numId w:val="1105"/>
        </w:numPr>
      </w:pPr>
      <w:hyperlink w:anchor="模块6-个人信息与系统设置模块">
        <w:r>
          <w:rPr>
            <w:rStyle w:val="ac"/>
            <w:rFonts w:hint="eastAsia"/>
          </w:rPr>
          <w:t xml:space="preserve">模块6:</w:t>
        </w:r>
        <w:r>
          <w:rPr>
            <w:rStyle w:val="ac"/>
          </w:rPr>
          <w:t xml:space="preserve"> </w:t>
        </w:r>
        <w:r>
          <w:rPr>
            <w:rStyle w:val="ac"/>
            <w:rFonts w:hint="eastAsia"/>
          </w:rPr>
          <w:t xml:space="preserve">个人信息与系统设置模块</w:t>
        </w:r>
      </w:hyperlink>
    </w:p>
    <w:p>
      <w:pPr>
        <w:pStyle w:val="Compact"/>
        <w:numPr>
          <w:ilvl w:val="3"/>
          <w:numId w:val="1125"/>
        </w:numPr>
      </w:pPr>
      <w:hyperlink w:anchor="功能-25">
        <w:r>
          <w:rPr>
            <w:rStyle w:val="ac"/>
            <w:rFonts w:hint="eastAsia"/>
          </w:rPr>
          <w:t xml:space="preserve">功能</w:t>
        </w:r>
      </w:hyperlink>
    </w:p>
    <w:p>
      <w:pPr>
        <w:pStyle w:val="Compact"/>
        <w:numPr>
          <w:ilvl w:val="4"/>
          <w:numId w:val="1126"/>
        </w:numPr>
      </w:pPr>
      <w:hyperlink w:anchor="功能1-个人信息管理">
        <w:r>
          <w:rPr>
            <w:rStyle w:val="ac"/>
            <w:rFonts w:hint="eastAsia"/>
          </w:rPr>
          <w:t xml:space="preserve">功能1:</w:t>
        </w:r>
        <w:r>
          <w:rPr>
            <w:rStyle w:val="ac"/>
          </w:rPr>
          <w:t xml:space="preserve"> </w:t>
        </w:r>
        <w:r>
          <w:rPr>
            <w:rStyle w:val="ac"/>
            <w:rFonts w:hint="eastAsia"/>
          </w:rPr>
          <w:t xml:space="preserve">个人信息管理</w:t>
        </w:r>
      </w:hyperlink>
    </w:p>
    <w:p>
      <w:pPr>
        <w:pStyle w:val="Compact"/>
        <w:numPr>
          <w:ilvl w:val="5"/>
          <w:numId w:val="1127"/>
        </w:numPr>
      </w:pPr>
      <w:hyperlink w:anchor="功能描述-50">
        <w:r>
          <w:rPr>
            <w:rStyle w:val="ac"/>
            <w:rFonts w:hint="eastAsia"/>
          </w:rPr>
          <w:t xml:space="preserve">功能描述</w:t>
        </w:r>
      </w:hyperlink>
    </w:p>
    <w:p>
      <w:pPr>
        <w:pStyle w:val="Compact"/>
        <w:numPr>
          <w:ilvl w:val="5"/>
          <w:numId w:val="1127"/>
        </w:numPr>
      </w:pPr>
      <w:hyperlink w:anchor="界面设计要点-7">
        <w:r>
          <w:rPr>
            <w:rStyle w:val="ac"/>
            <w:rFonts w:hint="eastAsia"/>
          </w:rPr>
          <w:t xml:space="preserve">界面设计要点</w:t>
        </w:r>
      </w:hyperlink>
    </w:p>
    <w:p>
      <w:pPr>
        <w:pStyle w:val="Compact"/>
        <w:numPr>
          <w:ilvl w:val="4"/>
          <w:numId w:val="1126"/>
        </w:numPr>
      </w:pPr>
      <w:hyperlink w:anchor="功能2-账户安全配置">
        <w:r>
          <w:rPr>
            <w:rStyle w:val="ac"/>
            <w:rFonts w:hint="eastAsia"/>
          </w:rPr>
          <w:t xml:space="preserve">功能2:</w:t>
        </w:r>
        <w:r>
          <w:rPr>
            <w:rStyle w:val="ac"/>
          </w:rPr>
          <w:t xml:space="preserve"> </w:t>
        </w:r>
        <w:r>
          <w:rPr>
            <w:rStyle w:val="ac"/>
            <w:rFonts w:hint="eastAsia"/>
          </w:rPr>
          <w:t xml:space="preserve">账户安全配置</w:t>
        </w:r>
      </w:hyperlink>
    </w:p>
    <w:p>
      <w:pPr>
        <w:pStyle w:val="Compact"/>
        <w:numPr>
          <w:ilvl w:val="5"/>
          <w:numId w:val="1128"/>
        </w:numPr>
      </w:pPr>
      <w:hyperlink w:anchor="功能描述-51">
        <w:r>
          <w:rPr>
            <w:rStyle w:val="ac"/>
            <w:rFonts w:hint="eastAsia"/>
          </w:rPr>
          <w:t xml:space="preserve">功能描述</w:t>
        </w:r>
      </w:hyperlink>
    </w:p>
    <w:p>
      <w:pPr>
        <w:pStyle w:val="Compact"/>
        <w:numPr>
          <w:ilvl w:val="4"/>
          <w:numId w:val="1126"/>
        </w:numPr>
      </w:pPr>
      <w:hyperlink w:anchor="功能3-系统维护选项">
        <w:r>
          <w:rPr>
            <w:rStyle w:val="ac"/>
            <w:rFonts w:hint="eastAsia"/>
          </w:rPr>
          <w:t xml:space="preserve">功能3:</w:t>
        </w:r>
        <w:r>
          <w:rPr>
            <w:rStyle w:val="ac"/>
          </w:rPr>
          <w:t xml:space="preserve"> </w:t>
        </w:r>
        <w:r>
          <w:rPr>
            <w:rStyle w:val="ac"/>
            <w:rFonts w:hint="eastAsia"/>
          </w:rPr>
          <w:t xml:space="preserve">系统维护选项</w:t>
        </w:r>
      </w:hyperlink>
    </w:p>
    <w:p>
      <w:pPr>
        <w:pStyle w:val="Compact"/>
        <w:numPr>
          <w:ilvl w:val="5"/>
          <w:numId w:val="1129"/>
        </w:numPr>
      </w:pPr>
      <w:hyperlink w:anchor="功能描述-52">
        <w:r>
          <w:rPr>
            <w:rStyle w:val="ac"/>
            <w:rFonts w:hint="eastAsia"/>
          </w:rPr>
          <w:t xml:space="preserve">功能描述</w:t>
        </w:r>
      </w:hyperlink>
    </w:p>
    <w:p>
      <w:pPr>
        <w:pStyle w:val="Compact"/>
        <w:numPr>
          <w:ilvl w:val="5"/>
          <w:numId w:val="1129"/>
        </w:numPr>
      </w:pPr>
      <w:hyperlink w:anchor="界面设计要点-8">
        <w:r>
          <w:rPr>
            <w:rStyle w:val="ac"/>
            <w:rFonts w:hint="eastAsia"/>
          </w:rPr>
          <w:t xml:space="preserve">界面设计要点</w:t>
        </w:r>
      </w:hyperlink>
    </w:p>
    <w:p>
      <w:pPr>
        <w:pStyle w:val="Compact"/>
        <w:numPr>
          <w:ilvl w:val="5"/>
          <w:numId w:val="1129"/>
        </w:numPr>
      </w:pPr>
      <w:hyperlink w:anchor="数据设计-35">
        <w:r>
          <w:rPr>
            <w:rStyle w:val="ac"/>
            <w:rFonts w:hint="eastAsia"/>
          </w:rPr>
          <w:t xml:space="preserve">数据设计</w:t>
        </w:r>
      </w:hyperlink>
    </w:p>
    <w:p>
      <w:pPr>
        <w:pStyle w:val="Compact"/>
        <w:numPr>
          <w:ilvl w:val="1"/>
          <w:numId w:val="1104"/>
        </w:numPr>
      </w:pPr>
      <w:hyperlink w:anchor="关键业务规则与注意事项">
        <w:r>
          <w:rPr>
            <w:rStyle w:val="ac"/>
            <w:rFonts w:hint="eastAsia"/>
          </w:rPr>
          <w:t xml:space="preserve">关键业务规则与注意事项</w:t>
        </w:r>
      </w:hyperlink>
    </w:p>
    <w:p>
      <w:pPr>
        <w:pStyle w:val="Compact"/>
        <w:numPr>
          <w:ilvl w:val="2"/>
          <w:numId w:val="1130"/>
        </w:numPr>
      </w:pPr>
      <w:hyperlink w:anchor="数据校验规则">
        <w:r>
          <w:rPr>
            <w:rStyle w:val="ac"/>
            <w:rFonts w:hint="eastAsia"/>
          </w:rPr>
          <w:t xml:space="preserve">数据校验规则</w:t>
        </w:r>
      </w:hyperlink>
    </w:p>
    <w:p>
      <w:pPr>
        <w:pStyle w:val="Compact"/>
        <w:numPr>
          <w:ilvl w:val="2"/>
          <w:numId w:val="1130"/>
        </w:numPr>
      </w:pPr>
      <w:hyperlink w:anchor="状态一致性规则">
        <w:r>
          <w:rPr>
            <w:rStyle w:val="ac"/>
            <w:rFonts w:hint="eastAsia"/>
          </w:rPr>
          <w:t xml:space="preserve">状态一致性规则</w:t>
        </w:r>
      </w:hyperlink>
    </w:p>
    <w:p>
      <w:pPr>
        <w:pStyle w:val="Compact"/>
        <w:numPr>
          <w:ilvl w:val="2"/>
          <w:numId w:val="1130"/>
        </w:numPr>
      </w:pPr>
      <w:hyperlink w:anchor="离线能力支持">
        <w:r>
          <w:rPr>
            <w:rStyle w:val="ac"/>
            <w:rFonts w:hint="eastAsia"/>
          </w:rPr>
          <w:t xml:space="preserve">离线能力支持</w:t>
        </w:r>
      </w:hyperlink>
    </w:p>
    <w:p>
      <w:pPr>
        <w:pStyle w:val="Compact"/>
        <w:numPr>
          <w:ilvl w:val="2"/>
          <w:numId w:val="1130"/>
        </w:numPr>
      </w:pPr>
      <w:hyperlink w:anchor="防误操作机制">
        <w:r>
          <w:rPr>
            <w:rStyle w:val="ac"/>
            <w:rFonts w:hint="eastAsia"/>
          </w:rPr>
          <w:t xml:space="preserve">防误操作机制</w:t>
        </w:r>
      </w:hyperlink>
    </w:p>
    <w:p>
      <w:pPr>
        <w:pStyle w:val="Compact"/>
        <w:numPr>
          <w:ilvl w:val="0"/>
          <w:numId w:val="1001"/>
        </w:numPr>
      </w:pPr>
      <w:hyperlink w:anchor="中间件和其他设计">
        <w:r>
          <w:rPr>
            <w:rStyle w:val="ac"/>
            <w:rFonts w:hint="eastAsia"/>
          </w:rPr>
          <w:t xml:space="preserve">中间件和其他设计</w:t>
        </w:r>
      </w:hyperlink>
    </w:p>
    <w:p>
      <w:pPr>
        <w:pStyle w:val="Compact"/>
        <w:numPr>
          <w:ilvl w:val="1"/>
          <w:numId w:val="1131"/>
        </w:numPr>
      </w:pPr>
      <w:hyperlink w:anchor="缓存设计">
        <w:r>
          <w:rPr>
            <w:rStyle w:val="ac"/>
            <w:rFonts w:hint="eastAsia"/>
          </w:rPr>
          <w:t xml:space="preserve">缓存设计</w:t>
        </w:r>
      </w:hyperlink>
    </w:p>
    <w:p>
      <w:pPr>
        <w:pStyle w:val="Compact"/>
        <w:numPr>
          <w:ilvl w:val="2"/>
          <w:numId w:val="1132"/>
        </w:numPr>
      </w:pPr>
      <w:hyperlink w:anchor="redis">
        <w:r>
          <w:rPr>
            <w:rStyle w:val="ac"/>
          </w:rPr>
          <w:t xml:space="preserve">Redis</w:t>
        </w:r>
      </w:hyperlink>
    </w:p>
    <w:p>
      <w:pPr>
        <w:pStyle w:val="Compact"/>
        <w:numPr>
          <w:ilvl w:val="1"/>
          <w:numId w:val="1131"/>
        </w:numPr>
      </w:pPr>
      <w:hyperlink w:anchor="消息队列设计">
        <w:r>
          <w:rPr>
            <w:rStyle w:val="ac"/>
            <w:rFonts w:hint="eastAsia"/>
          </w:rPr>
          <w:t xml:space="preserve">消息队列设计</w:t>
        </w:r>
      </w:hyperlink>
    </w:p>
    <w:p>
      <w:pPr>
        <w:pStyle w:val="Compact"/>
        <w:numPr>
          <w:ilvl w:val="2"/>
          <w:numId w:val="1133"/>
        </w:numPr>
      </w:pPr>
      <w:hyperlink w:anchor="rabbitmq">
        <w:r>
          <w:rPr>
            <w:rStyle w:val="ac"/>
          </w:rPr>
          <w:t xml:space="preserve">RabbitMQ</w:t>
        </w:r>
      </w:hyperlink>
    </w:p>
    <w:p>
      <w:pPr>
        <w:pStyle w:val="Compact"/>
        <w:numPr>
          <w:ilvl w:val="1"/>
          <w:numId w:val="1131"/>
        </w:numPr>
      </w:pPr>
      <w:hyperlink w:anchor="定时任务设计">
        <w:r>
          <w:rPr>
            <w:rStyle w:val="ac"/>
            <w:rFonts w:hint="eastAsia"/>
          </w:rPr>
          <w:t xml:space="preserve">定时任务设计</w:t>
        </w:r>
      </w:hyperlink>
    </w:p>
    <w:p>
      <w:pPr>
        <w:pStyle w:val="Compact"/>
        <w:numPr>
          <w:ilvl w:val="1"/>
          <w:numId w:val="1131"/>
        </w:numPr>
      </w:pPr>
      <w:hyperlink w:anchor="数据库设计">
        <w:r>
          <w:rPr>
            <w:rStyle w:val="ac"/>
            <w:rFonts w:hint="eastAsia"/>
          </w:rPr>
          <w:t xml:space="preserve">数据库设计</w:t>
        </w:r>
      </w:hyperlink>
    </w:p>
    <w:p>
      <w:pPr>
        <w:pStyle w:val="Compact"/>
        <w:numPr>
          <w:ilvl w:val="1"/>
          <w:numId w:val="1131"/>
        </w:numPr>
      </w:pPr>
      <w:hyperlink w:anchor="数据字典设计">
        <w:r>
          <w:rPr>
            <w:rStyle w:val="ac"/>
            <w:rFonts w:hint="eastAsia"/>
          </w:rPr>
          <w:t xml:space="preserve">数据字典设计</w:t>
        </w:r>
      </w:hyperlink>
    </w:p>
    <w:p>
      <w:pPr>
        <w:pStyle w:val="Compact"/>
        <w:numPr>
          <w:ilvl w:val="0"/>
          <w:numId w:val="1001"/>
        </w:numPr>
      </w:pPr>
      <w:hyperlink w:anchor="对外接口-1">
        <w:r>
          <w:rPr>
            <w:rStyle w:val="ac"/>
            <w:rFonts w:hint="eastAsia"/>
          </w:rPr>
          <w:t xml:space="preserve">对外接口</w:t>
        </w:r>
      </w:hyperlink>
    </w:p>
    <w:p>
      <w:pPr>
        <w:pStyle w:val="Compact"/>
        <w:numPr>
          <w:ilvl w:val="1"/>
          <w:numId w:val="1134"/>
        </w:numPr>
      </w:pPr>
      <w:hyperlink w:anchor="金融支付接口">
        <w:r>
          <w:rPr>
            <w:rStyle w:val="ac"/>
            <w:rFonts w:hint="eastAsia"/>
          </w:rPr>
          <w:t xml:space="preserve">金融支付接口</w:t>
        </w:r>
      </w:hyperlink>
    </w:p>
    <w:p>
      <w:pPr>
        <w:pStyle w:val="Compact"/>
        <w:numPr>
          <w:ilvl w:val="2"/>
          <w:numId w:val="1135"/>
        </w:numPr>
      </w:pPr>
      <w:hyperlink w:anchor="银行接口">
        <w:r>
          <w:rPr>
            <w:rStyle w:val="ac"/>
            <w:rFonts w:hint="eastAsia"/>
          </w:rPr>
          <w:t xml:space="preserve">银行接口</w:t>
        </w:r>
      </w:hyperlink>
    </w:p>
    <w:p>
      <w:pPr>
        <w:pStyle w:val="Compact"/>
        <w:numPr>
          <w:ilvl w:val="3"/>
          <w:numId w:val="1136"/>
        </w:numPr>
      </w:pPr>
      <w:hyperlink w:anchor="银行代扣接口详细设计">
        <w:r>
          <w:rPr>
            <w:rStyle w:val="ac"/>
            <w:rFonts w:hint="eastAsia"/>
          </w:rPr>
          <w:t xml:space="preserve">银行代扣接口详细设计</w:t>
        </w:r>
      </w:hyperlink>
    </w:p>
    <w:p>
      <w:pPr>
        <w:pStyle w:val="Compact"/>
        <w:numPr>
          <w:ilvl w:val="2"/>
          <w:numId w:val="1135"/>
        </w:numPr>
      </w:pPr>
      <w:hyperlink w:anchor="第三方支付接口">
        <w:r>
          <w:rPr>
            <w:rStyle w:val="ac"/>
            <w:rFonts w:hint="eastAsia"/>
          </w:rPr>
          <w:t xml:space="preserve">第三方支付接口</w:t>
        </w:r>
      </w:hyperlink>
    </w:p>
    <w:p>
      <w:pPr>
        <w:pStyle w:val="Compact"/>
        <w:numPr>
          <w:ilvl w:val="3"/>
          <w:numId w:val="1137"/>
        </w:numPr>
      </w:pPr>
      <w:hyperlink w:anchor="微信支付接口">
        <w:r>
          <w:rPr>
            <w:rStyle w:val="ac"/>
            <w:rFonts w:hint="eastAsia"/>
          </w:rPr>
          <w:t xml:space="preserve">微信支付接口</w:t>
        </w:r>
      </w:hyperlink>
    </w:p>
    <w:p>
      <w:pPr>
        <w:pStyle w:val="Compact"/>
        <w:numPr>
          <w:ilvl w:val="3"/>
          <w:numId w:val="1137"/>
        </w:numPr>
      </w:pPr>
      <w:hyperlink w:anchor="支付宝接口">
        <w:r>
          <w:rPr>
            <w:rStyle w:val="ac"/>
            <w:rFonts w:hint="eastAsia"/>
          </w:rPr>
          <w:t xml:space="preserve">支付宝接口</w:t>
        </w:r>
      </w:hyperlink>
    </w:p>
    <w:p>
      <w:pPr>
        <w:pStyle w:val="Compact"/>
        <w:numPr>
          <w:ilvl w:val="1"/>
          <w:numId w:val="1134"/>
        </w:numPr>
      </w:pPr>
      <w:hyperlink w:anchor="通信接口">
        <w:r>
          <w:rPr>
            <w:rStyle w:val="ac"/>
            <w:rFonts w:hint="eastAsia"/>
          </w:rPr>
          <w:t xml:space="preserve">通信接口</w:t>
        </w:r>
      </w:hyperlink>
    </w:p>
    <w:p>
      <w:pPr>
        <w:pStyle w:val="Compact"/>
        <w:numPr>
          <w:ilvl w:val="2"/>
          <w:numId w:val="1138"/>
        </w:numPr>
      </w:pPr>
      <w:hyperlink w:anchor="短信平台接口">
        <w:r>
          <w:rPr>
            <w:rStyle w:val="ac"/>
            <w:rFonts w:hint="eastAsia"/>
          </w:rPr>
          <w:t xml:space="preserve">短信平台接口</w:t>
        </w:r>
      </w:hyperlink>
    </w:p>
    <w:p>
      <w:pPr>
        <w:pStyle w:val="Compact"/>
        <w:numPr>
          <w:ilvl w:val="3"/>
          <w:numId w:val="1139"/>
        </w:numPr>
      </w:pPr>
      <w:hyperlink w:anchor="短信发送接口详细设计">
        <w:r>
          <w:rPr>
            <w:rStyle w:val="ac"/>
            <w:rFonts w:hint="eastAsia"/>
          </w:rPr>
          <w:t xml:space="preserve">短信发送接口详细设计</w:t>
        </w:r>
      </w:hyperlink>
    </w:p>
    <w:p>
      <w:pPr>
        <w:pStyle w:val="Compact"/>
        <w:numPr>
          <w:ilvl w:val="2"/>
          <w:numId w:val="1138"/>
        </w:numPr>
      </w:pPr>
      <w:hyperlink w:anchor="邮件接口">
        <w:r>
          <w:rPr>
            <w:rStyle w:val="ac"/>
            <w:rFonts w:hint="eastAsia"/>
          </w:rPr>
          <w:t xml:space="preserve">邮件接口</w:t>
        </w:r>
      </w:hyperlink>
    </w:p>
    <w:p>
      <w:pPr>
        <w:pStyle w:val="Compact"/>
        <w:numPr>
          <w:ilvl w:val="1"/>
          <w:numId w:val="1134"/>
        </w:numPr>
      </w:pPr>
      <w:hyperlink w:anchor="税务接口">
        <w:r>
          <w:rPr>
            <w:rStyle w:val="ac"/>
            <w:rFonts w:hint="eastAsia"/>
          </w:rPr>
          <w:t xml:space="preserve">税务接口</w:t>
        </w:r>
      </w:hyperlink>
    </w:p>
    <w:p>
      <w:pPr>
        <w:pStyle w:val="Compact"/>
        <w:numPr>
          <w:ilvl w:val="2"/>
          <w:numId w:val="1140"/>
        </w:numPr>
      </w:pPr>
      <w:hyperlink w:anchor="开票接口">
        <w:r>
          <w:rPr>
            <w:rStyle w:val="ac"/>
            <w:rFonts w:hint="eastAsia"/>
          </w:rPr>
          <w:t xml:space="preserve">开票接口</w:t>
        </w:r>
      </w:hyperlink>
    </w:p>
    <w:p>
      <w:pPr>
        <w:pStyle w:val="Compact"/>
        <w:numPr>
          <w:ilvl w:val="3"/>
          <w:numId w:val="1141"/>
        </w:numPr>
      </w:pPr>
      <w:hyperlink w:anchor="电子发票开具接口详细设计">
        <w:r>
          <w:rPr>
            <w:rStyle w:val="ac"/>
            <w:rFonts w:hint="eastAsia"/>
          </w:rPr>
          <w:t xml:space="preserve">电子发票开具接口详细设计</w:t>
        </w:r>
      </w:hyperlink>
    </w:p>
    <w:p>
      <w:pPr>
        <w:pStyle w:val="Compact"/>
        <w:numPr>
          <w:ilvl w:val="1"/>
          <w:numId w:val="1134"/>
        </w:numPr>
      </w:pPr>
      <w:hyperlink w:anchor="物联网接口">
        <w:r>
          <w:rPr>
            <w:rStyle w:val="ac"/>
            <w:rFonts w:hint="eastAsia"/>
          </w:rPr>
          <w:t xml:space="preserve">物联网接口</w:t>
        </w:r>
      </w:hyperlink>
    </w:p>
    <w:p>
      <w:pPr>
        <w:pStyle w:val="Compact"/>
        <w:numPr>
          <w:ilvl w:val="2"/>
          <w:numId w:val="1142"/>
        </w:numPr>
      </w:pPr>
      <w:hyperlink w:anchor="集抄系统接口">
        <w:r>
          <w:rPr>
            <w:rStyle w:val="ac"/>
            <w:rFonts w:hint="eastAsia"/>
          </w:rPr>
          <w:t xml:space="preserve">集抄系统接口</w:t>
        </w:r>
      </w:hyperlink>
    </w:p>
    <w:p>
      <w:pPr>
        <w:pStyle w:val="Compact"/>
        <w:numPr>
          <w:ilvl w:val="3"/>
          <w:numId w:val="1143"/>
        </w:numPr>
      </w:pPr>
      <w:hyperlink w:anchor="水表数据采集接口详细设计">
        <w:r>
          <w:rPr>
            <w:rStyle w:val="ac"/>
            <w:rFonts w:hint="eastAsia"/>
          </w:rPr>
          <w:t xml:space="preserve">水表数据采集接口详细设计</w:t>
        </w:r>
      </w:hyperlink>
    </w:p>
    <w:p>
      <w:pPr>
        <w:pStyle w:val="Compact"/>
        <w:numPr>
          <w:ilvl w:val="1"/>
          <w:numId w:val="1134"/>
        </w:numPr>
      </w:pPr>
      <w:hyperlink w:anchor="政务系统接口">
        <w:r>
          <w:rPr>
            <w:rStyle w:val="ac"/>
            <w:rFonts w:hint="eastAsia"/>
          </w:rPr>
          <w:t xml:space="preserve">政务系统接口</w:t>
        </w:r>
      </w:hyperlink>
    </w:p>
    <w:p>
      <w:pPr>
        <w:pStyle w:val="Compact"/>
        <w:numPr>
          <w:ilvl w:val="2"/>
          <w:numId w:val="1144"/>
        </w:numPr>
      </w:pPr>
      <w:hyperlink w:anchor="政务平台对接">
        <w:r>
          <w:rPr>
            <w:rStyle w:val="ac"/>
            <w:rFonts w:hint="eastAsia"/>
          </w:rPr>
          <w:t xml:space="preserve">政务平台对接</w:t>
        </w:r>
      </w:hyperlink>
    </w:p>
    <w:p>
      <w:pPr>
        <w:pStyle w:val="Compact"/>
        <w:numPr>
          <w:ilvl w:val="1"/>
          <w:numId w:val="1134"/>
        </w:numPr>
      </w:pPr>
      <w:hyperlink w:anchor="其他系统接口">
        <w:r>
          <w:rPr>
            <w:rStyle w:val="ac"/>
            <w:rFonts w:hint="eastAsia"/>
          </w:rPr>
          <w:t xml:space="preserve">其他系统接口</w:t>
        </w:r>
      </w:hyperlink>
    </w:p>
    <w:p>
      <w:pPr>
        <w:pStyle w:val="Compact"/>
        <w:numPr>
          <w:ilvl w:val="2"/>
          <w:numId w:val="1145"/>
        </w:numPr>
      </w:pPr>
      <w:hyperlink w:anchor="环卫系统接口">
        <w:r>
          <w:rPr>
            <w:rStyle w:val="ac"/>
            <w:rFonts w:hint="eastAsia"/>
          </w:rPr>
          <w:t xml:space="preserve">环卫系统接口</w:t>
        </w:r>
      </w:hyperlink>
    </w:p>
    <w:p>
      <w:pPr>
        <w:pStyle w:val="Compact"/>
        <w:numPr>
          <w:ilvl w:val="2"/>
          <w:numId w:val="1145"/>
        </w:numPr>
      </w:pPr>
      <w:hyperlink w:anchor="客服系统接口">
        <w:r>
          <w:rPr>
            <w:rStyle w:val="ac"/>
            <w:rFonts w:hint="eastAsia"/>
          </w:rPr>
          <w:t xml:space="preserve">客服系统接口</w:t>
        </w:r>
      </w:hyperlink>
    </w:p>
    <w:p>
      <w:pPr>
        <w:pStyle w:val="Compact"/>
        <w:numPr>
          <w:ilvl w:val="2"/>
          <w:numId w:val="1145"/>
        </w:numPr>
      </w:pPr>
      <w:hyperlink w:anchor="消火栓系统接口">
        <w:r>
          <w:rPr>
            <w:rStyle w:val="ac"/>
            <w:rFonts w:hint="eastAsia"/>
          </w:rPr>
          <w:t xml:space="preserve">消火栓系统接口</w:t>
        </w:r>
      </w:hyperlink>
    </w:p>
    <w:p>
      <w:pPr>
        <w:pStyle w:val="Compact"/>
        <w:numPr>
          <w:ilvl w:val="1"/>
          <w:numId w:val="1134"/>
        </w:numPr>
      </w:pPr>
      <w:hyperlink w:anchor="接口安全设计">
        <w:r>
          <w:rPr>
            <w:rStyle w:val="ac"/>
            <w:rFonts w:hint="eastAsia"/>
          </w:rPr>
          <w:t xml:space="preserve">接口安全设计</w:t>
        </w:r>
      </w:hyperlink>
    </w:p>
    <w:p>
      <w:pPr>
        <w:pStyle w:val="Compact"/>
        <w:numPr>
          <w:ilvl w:val="2"/>
          <w:numId w:val="1146"/>
        </w:numPr>
      </w:pPr>
      <w:hyperlink w:anchor="认证机制">
        <w:r>
          <w:rPr>
            <w:rStyle w:val="ac"/>
            <w:rFonts w:hint="eastAsia"/>
          </w:rPr>
          <w:t xml:space="preserve">认证机制</w:t>
        </w:r>
      </w:hyperlink>
    </w:p>
    <w:p>
      <w:pPr>
        <w:pStyle w:val="Compact"/>
        <w:numPr>
          <w:ilvl w:val="2"/>
          <w:numId w:val="1146"/>
        </w:numPr>
      </w:pPr>
      <w:hyperlink w:anchor="加密机制">
        <w:r>
          <w:rPr>
            <w:rStyle w:val="ac"/>
            <w:rFonts w:hint="eastAsia"/>
          </w:rPr>
          <w:t xml:space="preserve">加密机制</w:t>
        </w:r>
      </w:hyperlink>
    </w:p>
    <w:p>
      <w:pPr>
        <w:pStyle w:val="Compact"/>
        <w:numPr>
          <w:ilvl w:val="2"/>
          <w:numId w:val="1146"/>
        </w:numPr>
      </w:pPr>
      <w:hyperlink w:anchor="限流机制">
        <w:r>
          <w:rPr>
            <w:rStyle w:val="ac"/>
            <w:rFonts w:hint="eastAsia"/>
          </w:rPr>
          <w:t xml:space="preserve">限流机制</w:t>
        </w:r>
      </w:hyperlink>
    </w:p>
    <w:p>
      <w:pPr>
        <w:pStyle w:val="Compact"/>
        <w:numPr>
          <w:ilvl w:val="1"/>
          <w:numId w:val="1134"/>
        </w:numPr>
      </w:pPr>
      <w:hyperlink w:anchor="接口监控">
        <w:r>
          <w:rPr>
            <w:rStyle w:val="ac"/>
            <w:rFonts w:hint="eastAsia"/>
          </w:rPr>
          <w:t xml:space="preserve">接口监控</w:t>
        </w:r>
      </w:hyperlink>
    </w:p>
    <w:p>
      <w:pPr>
        <w:pStyle w:val="Compact"/>
        <w:numPr>
          <w:ilvl w:val="2"/>
          <w:numId w:val="1147"/>
        </w:numPr>
      </w:pPr>
      <w:hyperlink w:anchor="性能监控">
        <w:r>
          <w:rPr>
            <w:rStyle w:val="ac"/>
            <w:rFonts w:hint="eastAsia"/>
          </w:rPr>
          <w:t xml:space="preserve">性能监控</w:t>
        </w:r>
      </w:hyperlink>
    </w:p>
    <w:p>
      <w:pPr>
        <w:pStyle w:val="Compact"/>
        <w:numPr>
          <w:ilvl w:val="2"/>
          <w:numId w:val="1147"/>
        </w:numPr>
      </w:pPr>
      <w:hyperlink w:anchor="错误监控">
        <w:r>
          <w:rPr>
            <w:rStyle w:val="ac"/>
            <w:rFonts w:hint="eastAsia"/>
          </w:rPr>
          <w:t xml:space="preserve">错误监控</w:t>
        </w:r>
      </w:hyperlink>
    </w:p>
    <w:p>
      <w:pPr>
        <w:pStyle w:val="Compact"/>
        <w:numPr>
          <w:ilvl w:val="2"/>
          <w:numId w:val="1147"/>
        </w:numPr>
      </w:pPr>
      <w:hyperlink w:anchor="业务监控">
        <w:r>
          <w:rPr>
            <w:rStyle w:val="ac"/>
            <w:rFonts w:hint="eastAsia"/>
          </w:rPr>
          <w:t xml:space="preserve">业务监控</w:t>
        </w:r>
      </w:hyperlink>
    </w:p>
    <w:p>
      <w:pPr>
        <w:pStyle w:val="Compact"/>
        <w:numPr>
          <w:ilvl w:val="0"/>
          <w:numId w:val="1001"/>
        </w:numPr>
      </w:pPr>
      <w:hyperlink w:anchor="非功能性需求的设计">
        <w:r>
          <w:rPr>
            <w:rStyle w:val="ac"/>
            <w:rFonts w:hint="eastAsia"/>
          </w:rPr>
          <w:t xml:space="preserve">非功能性需求的设计</w:t>
        </w:r>
      </w:hyperlink>
    </w:p>
    <w:p>
      <w:pPr>
        <w:pStyle w:val="Compact"/>
        <w:numPr>
          <w:ilvl w:val="1"/>
          <w:numId w:val="1148"/>
        </w:numPr>
      </w:pPr>
      <w:hyperlink w:anchor="性能的考虑">
        <w:r>
          <w:rPr>
            <w:rStyle w:val="ac"/>
            <w:rFonts w:hint="eastAsia"/>
          </w:rPr>
          <w:t xml:space="preserve">性能的考虑</w:t>
        </w:r>
      </w:hyperlink>
    </w:p>
    <w:p>
      <w:pPr>
        <w:pStyle w:val="Compact"/>
        <w:numPr>
          <w:ilvl w:val="1"/>
          <w:numId w:val="1148"/>
        </w:numPr>
      </w:pPr>
      <w:hyperlink w:anchor="兼容性的考虑">
        <w:r>
          <w:rPr>
            <w:rStyle w:val="ac"/>
            <w:rFonts w:hint="eastAsia"/>
          </w:rPr>
          <w:t xml:space="preserve">兼容性的考虑</w:t>
        </w:r>
      </w:hyperlink>
    </w:p>
    <w:p>
      <w:pPr>
        <w:pStyle w:val="Compact"/>
        <w:numPr>
          <w:ilvl w:val="1"/>
          <w:numId w:val="1148"/>
        </w:numPr>
      </w:pPr>
      <w:hyperlink w:anchor="安全的考虑">
        <w:r>
          <w:rPr>
            <w:rStyle w:val="ac"/>
            <w:rFonts w:hint="eastAsia"/>
          </w:rPr>
          <w:t xml:space="preserve">安全的考虑</w:t>
        </w:r>
      </w:hyperlink>
    </w:p>
    <w:p>
      <w:pPr>
        <w:pStyle w:val="Compact"/>
        <w:numPr>
          <w:ilvl w:val="1"/>
          <w:numId w:val="1148"/>
        </w:numPr>
      </w:pPr>
      <w:hyperlink w:anchor="可移植性的考虑">
        <w:r>
          <w:rPr>
            <w:rStyle w:val="ac"/>
            <w:rFonts w:hint="eastAsia"/>
          </w:rPr>
          <w:t xml:space="preserve">可移植性的考虑</w:t>
        </w:r>
      </w:hyperlink>
    </w:p>
    <w:p>
      <w:pPr>
        <w:pStyle w:val="Compact"/>
        <w:numPr>
          <w:ilvl w:val="1"/>
          <w:numId w:val="1148"/>
        </w:numPr>
      </w:pPr>
      <w:hyperlink w:anchor="集成与测试的考虑">
        <w:r>
          <w:rPr>
            <w:rStyle w:val="ac"/>
            <w:rFonts w:hint="eastAsia"/>
          </w:rPr>
          <w:t xml:space="preserve">集成与测试的考虑</w:t>
        </w:r>
      </w:hyperlink>
    </w:p>
    <w:p>
      <w:pPr>
        <w:pStyle w:val="Compact"/>
        <w:numPr>
          <w:ilvl w:val="1"/>
          <w:numId w:val="1148"/>
        </w:numPr>
      </w:pPr>
      <w:hyperlink w:anchor="可扩展性的考虑">
        <w:r>
          <w:rPr>
            <w:rStyle w:val="ac"/>
            <w:rFonts w:hint="eastAsia"/>
          </w:rPr>
          <w:t xml:space="preserve">可扩展性的考虑</w:t>
        </w:r>
      </w:hyperlink>
    </w:p>
    <w:p>
      <w:pPr>
        <w:pStyle w:val="Compact"/>
        <w:numPr>
          <w:ilvl w:val="1"/>
          <w:numId w:val="1148"/>
        </w:numPr>
      </w:pPr>
      <w:hyperlink w:anchor="可靠性的考虑">
        <w:r>
          <w:rPr>
            <w:rStyle w:val="ac"/>
            <w:rFonts w:hint="eastAsia"/>
          </w:rPr>
          <w:t xml:space="preserve">可靠性的考虑</w:t>
        </w:r>
      </w:hyperlink>
    </w:p>
    <w:p>
      <w:pPr>
        <w:pStyle w:val="Compact"/>
        <w:numPr>
          <w:ilvl w:val="1"/>
          <w:numId w:val="1148"/>
        </w:numPr>
      </w:pPr>
      <w:hyperlink w:anchor="可维护性的考虑">
        <w:r>
          <w:rPr>
            <w:rStyle w:val="ac"/>
            <w:rFonts w:hint="eastAsia"/>
          </w:rPr>
          <w:t xml:space="preserve">可维护性的考虑</w:t>
        </w:r>
      </w:hyperlink>
    </w:p>
    <w:bookmarkEnd w:id="22"/>
    <w:bookmarkStart w:id="29" w:name="前言"/>
    <w:p>
      <w:pPr>
        <w:pStyle w:val="1"/>
      </w:pPr>
      <w:r>
        <w:rPr>
          <w:rFonts w:hint="eastAsia"/>
        </w:rPr>
        <w:t xml:space="preserve">前言</w:t>
      </w:r>
    </w:p>
    <w:bookmarkStart w:id="23" w:name="编写目的"/>
    <w:p>
      <w:pPr>
        <w:pStyle w:val="2"/>
      </w:pPr>
      <w:r>
        <w:rPr>
          <w:rFonts w:hint="eastAsia"/>
        </w:rPr>
        <w:t xml:space="preserve">编写目的</w:t>
      </w:r>
    </w:p>
    <w:p>
      <w:pPr>
        <w:pStyle w:val="FirstParagraph"/>
      </w:pPr>
      <w:r>
        <w:rPr>
          <w:rFonts w:hint="eastAsia"/>
        </w:rPr>
        <w:t xml:space="preserve">本文档在《概要设计说明书》的基础上，对福建水务数智营收管理系统的各核心子系统及模块进行详细的功能设计、流程设计和技术实现说明。</w:t>
      </w:r>
    </w:p>
    <w:p>
      <w:pPr>
        <w:pStyle w:val="a5"/>
      </w:pPr>
      <w:r>
        <w:rPr>
          <w:rFonts w:hint="eastAsia"/>
        </w:rPr>
        <w:t xml:space="preserve">本文档主要用途：</w:t>
      </w:r>
      <w:r>
        <w:t xml:space="preserve"> </w:t>
      </w:r>
      <w:r>
        <w:t xml:space="preserve">- </w:t>
      </w:r>
      <w:r>
        <w:rPr>
          <w:rFonts w:hint="eastAsia"/>
        </w:rPr>
        <w:t xml:space="preserve">为开发团队提供详细的技术实现指导</w:t>
      </w:r>
      <w:r>
        <w:t xml:space="preserve"> </w:t>
      </w:r>
      <w:r>
        <w:t xml:space="preserve">- </w:t>
      </w:r>
      <w:r>
        <w:rPr>
          <w:rFonts w:hint="eastAsia"/>
        </w:rPr>
        <w:t xml:space="preserve">为测试团队提供功能测试依据</w:t>
      </w:r>
      <w:r>
        <w:t xml:space="preserve"> </w:t>
      </w:r>
      <w:r>
        <w:t xml:space="preserve">- </w:t>
      </w:r>
      <w:r>
        <w:rPr>
          <w:rFonts w:hint="eastAsia"/>
        </w:rPr>
        <w:t xml:space="preserve">为运维团队提供系统部署和维护参考</w:t>
      </w:r>
      <w:r>
        <w:t xml:space="preserve"> </w:t>
      </w:r>
      <w:r>
        <w:t xml:space="preserve">- </w:t>
      </w:r>
      <w:r>
        <w:rPr>
          <w:rFonts w:hint="eastAsia"/>
        </w:rPr>
        <w:t xml:space="preserve">为项目管理提供开发进度跟踪依据</w:t>
      </w:r>
    </w:p>
    <w:p>
      <w:pPr>
        <w:pStyle w:val="a5"/>
      </w:pPr>
      <w:r>
        <w:rPr>
          <w:rFonts w:hint="eastAsia"/>
        </w:rPr>
        <w:t xml:space="preserve">本文档的预期读者包括：</w:t>
      </w:r>
      <w:r>
        <w:t xml:space="preserve"> </w:t>
      </w:r>
      <w:r>
        <w:t xml:space="preserve">- </w:t>
      </w:r>
      <w:r>
        <w:rPr>
          <w:rFonts w:hint="eastAsia"/>
        </w:rPr>
        <w:t xml:space="preserve">系统架构师和开发人员</w:t>
      </w:r>
      <w:r>
        <w:t xml:space="preserve"> </w:t>
      </w:r>
      <w:r>
        <w:t xml:space="preserve">- </w:t>
      </w:r>
      <w:r>
        <w:rPr>
          <w:rFonts w:hint="eastAsia"/>
        </w:rPr>
        <w:t xml:space="preserve">测试工程师</w:t>
      </w:r>
      <w:r>
        <w:t xml:space="preserve"> </w:t>
      </w:r>
      <w:r>
        <w:t xml:space="preserve">- </w:t>
      </w:r>
      <w:r>
        <w:rPr>
          <w:rFonts w:hint="eastAsia"/>
        </w:rPr>
        <w:t xml:space="preserve">运维工程师</w:t>
      </w:r>
      <w:r>
        <w:t xml:space="preserve"> </w:t>
      </w:r>
      <w:r>
        <w:t xml:space="preserve">- </w:t>
      </w:r>
      <w:r>
        <w:rPr>
          <w:rFonts w:hint="eastAsia"/>
        </w:rPr>
        <w:t xml:space="preserve">项目经理和技术负责人</w:t>
      </w:r>
    </w:p>
    <w:bookmarkEnd w:id="23"/>
    <w:bookmarkStart w:id="26" w:name="背景与任务"/>
    <w:p>
      <w:pPr>
        <w:pStyle w:val="2"/>
      </w:pPr>
      <w:r>
        <w:rPr>
          <w:rFonts w:hint="eastAsia"/>
        </w:rPr>
        <w:t xml:space="preserve">背景与任务</w:t>
      </w:r>
    </w:p>
    <w:p>
      <w:pPr>
        <w:pStyle w:val="FirstParagraph"/>
      </w:pPr>
      <w:r>
        <w:rPr>
          <w:rFonts w:hint="eastAsia"/>
        </w:rPr>
        <w:t xml:space="preserve">福建水务数智营收管理系统是为满足福建省水投数字科技有限公司客户服务管理领域的业务需求而建设的综合管理平台。系统以客户关系数据库为核心和基础，实现客户全生命周期管理。</w:t>
      </w:r>
    </w:p>
    <w:bookmarkStart w:id="24" w:name="建设背景"/>
    <w:p>
      <w:pPr>
        <w:pStyle w:val="3"/>
      </w:pPr>
      <w:r>
        <w:rPr>
          <w:rFonts w:hint="eastAsia"/>
        </w:rPr>
        <w:t xml:space="preserve">建设背景</w:t>
      </w:r>
    </w:p>
    <w:p>
      <w:pPr>
        <w:pStyle w:val="FirstParagraph"/>
      </w:pPr>
      <w:r>
        <w:rPr>
          <w:rFonts w:hint="eastAsia"/>
        </w:rPr>
        <w:t xml:space="preserve">福建水投集团注册资本46亿元，在全省40多个县市区投资重大水利项目超过450亿元，拥有全级次子公司超过67家，职工人数超3500人。当前，集团正紧紧抓住城乡供水一体化建设的机遇，需要构建以客户为中心的客户服务平台。</w:t>
      </w:r>
    </w:p>
    <w:bookmarkEnd w:id="24"/>
    <w:bookmarkStart w:id="25" w:name="主要任务"/>
    <w:p>
      <w:pPr>
        <w:pStyle w:val="3"/>
      </w:pPr>
      <w:r>
        <w:rPr>
          <w:rFonts w:hint="eastAsia"/>
        </w:rPr>
        <w:t xml:space="preserve">主要任务</w:t>
      </w:r>
    </w:p>
    <w:p>
      <w:pPr>
        <w:pStyle w:val="FirstParagraph"/>
      </w:pPr>
      <w:r>
        <w:rPr>
          <w:rFonts w:hint="eastAsia"/>
        </w:rPr>
        <w:t xml:space="preserve">通过系统的建设，实现：</w:t>
      </w:r>
      <w:r>
        <w:t xml:space="preserve"> </w:t>
      </w:r>
      <w:r>
        <w:t xml:space="preserve">1. </w:t>
      </w:r>
      <w:r>
        <w:rPr>
          <w:rFonts w:hint="eastAsia"/>
        </w:rPr>
        <w:t xml:space="preserve">客户服务管理领域的业务流程梳理再造</w:t>
      </w:r>
      <w:r>
        <w:t xml:space="preserve"> </w:t>
      </w:r>
      <w:r>
        <w:t xml:space="preserve">2. </w:t>
      </w:r>
      <w:r>
        <w:rPr>
          <w:rFonts w:hint="eastAsia"/>
        </w:rPr>
        <w:t xml:space="preserve">组织架构的优化和管理制度的建设</w:t>
      </w:r>
      <w:r>
        <w:t xml:space="preserve"> </w:t>
      </w:r>
      <w:r>
        <w:t xml:space="preserve">3. </w:t>
      </w:r>
      <w:r>
        <w:rPr>
          <w:rFonts w:hint="eastAsia"/>
        </w:rPr>
        <w:t xml:space="preserve">绩效考核标准的建设</w:t>
      </w:r>
      <w:r>
        <w:t xml:space="preserve"> </w:t>
      </w:r>
      <w:r>
        <w:t xml:space="preserve">4. </w:t>
      </w:r>
      <w:r>
        <w:rPr>
          <w:rFonts w:hint="eastAsia"/>
        </w:rPr>
        <w:t xml:space="preserve">构建以客户为中心的客户服务平台</w:t>
      </w:r>
      <w:r>
        <w:t xml:space="preserve"> </w:t>
      </w:r>
      <w:r>
        <w:t xml:space="preserve">5. </w:t>
      </w:r>
      <w:r>
        <w:rPr>
          <w:rFonts w:hint="eastAsia"/>
        </w:rPr>
        <w:t xml:space="preserve">提高客户服务的质量和客户满意度</w:t>
      </w:r>
    </w:p>
    <w:bookmarkEnd w:id="25"/>
    <w:bookmarkEnd w:id="26"/>
    <w:bookmarkStart w:id="27" w:name="术语与缩略语"/>
    <w:p>
      <w:pPr>
        <w:pStyle w:val="2"/>
      </w:pPr>
      <w:r>
        <w:rPr>
          <w:rFonts w:hint="eastAsia"/>
        </w:rPr>
        <w:t xml:space="preserve">术语与缩略语</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b/>
                <w:bCs/>
              </w:rPr>
              <w:t xml:space="preserve">术语、缩写</w:t>
            </w:r>
          </w:p>
        </w:tc>
        <w:tc>
          <w:tcPr/>
          <w:p>
            <w:pPr>
              <w:pStyle w:val="Compact"/>
            </w:pPr>
            <w:r>
              <w:rPr>
                <w:rFonts w:hint="eastAsia"/>
                <w:b/>
                <w:bCs/>
              </w:rPr>
              <w:t xml:space="preserve">解释</w:t>
            </w:r>
          </w:p>
        </w:tc>
      </w:tr>
      <w:tr>
        <w:tc>
          <w:tcPr/>
          <w:p>
            <w:pPr>
              <w:pStyle w:val="Compact"/>
            </w:pPr>
            <w:r>
              <w:t xml:space="preserve">SaaS</w:t>
            </w:r>
          </w:p>
        </w:tc>
        <w:tc>
          <w:tcPr/>
          <w:p>
            <w:pPr>
              <w:pStyle w:val="Compact"/>
            </w:pPr>
            <w:r>
              <w:t xml:space="preserve">Software as a </w:t>
            </w:r>
            <w:r>
              <w:rPr>
                <w:rFonts w:hint="eastAsia"/>
              </w:rPr>
              <w:t xml:space="preserve">Service，软件即服务</w:t>
            </w:r>
          </w:p>
        </w:tc>
      </w:tr>
      <w:tr>
        <w:tc>
          <w:tcPr/>
          <w:p>
            <w:pPr>
              <w:pStyle w:val="Compact"/>
            </w:pPr>
            <w:r>
              <w:t xml:space="preserve">RBAC</w:t>
            </w:r>
          </w:p>
        </w:tc>
        <w:tc>
          <w:tcPr/>
          <w:p>
            <w:pPr>
              <w:pStyle w:val="Compact"/>
            </w:pPr>
            <w:r>
              <w:t xml:space="preserve">Role-Based Access </w:t>
            </w:r>
            <w:r>
              <w:rPr>
                <w:rFonts w:hint="eastAsia"/>
              </w:rPr>
              <w:t xml:space="preserve">Control，基于角色的访问控制</w:t>
            </w:r>
          </w:p>
        </w:tc>
      </w:tr>
      <w:tr>
        <w:tc>
          <w:tcPr/>
          <w:p>
            <w:pPr>
              <w:pStyle w:val="Compact"/>
            </w:pPr>
            <w:r>
              <w:t xml:space="preserve">JWT</w:t>
            </w:r>
          </w:p>
        </w:tc>
        <w:tc>
          <w:tcPr/>
          <w:p>
            <w:pPr>
              <w:pStyle w:val="Compact"/>
            </w:pPr>
            <w:r>
              <w:t xml:space="preserve">JSON Web </w:t>
            </w:r>
            <w:r>
              <w:rPr>
                <w:rFonts w:hint="eastAsia"/>
              </w:rPr>
              <w:t xml:space="preserve">Token，基于JSON的Web令牌</w:t>
            </w:r>
          </w:p>
        </w:tc>
      </w:tr>
      <w:tr>
        <w:tc>
          <w:tcPr/>
          <w:p>
            <w:pPr>
              <w:pStyle w:val="Compact"/>
            </w:pPr>
            <w:r>
              <w:t xml:space="preserve">OAuth2</w:t>
            </w:r>
          </w:p>
        </w:tc>
        <w:tc>
          <w:tcPr/>
          <w:p>
            <w:pPr>
              <w:pStyle w:val="Compact"/>
            </w:pPr>
            <w:r>
              <w:rPr>
                <w:rFonts w:hint="eastAsia"/>
              </w:rPr>
              <w:t xml:space="preserve">开放授权标准</w:t>
            </w:r>
          </w:p>
        </w:tc>
      </w:tr>
      <w:tr>
        <w:tc>
          <w:tcPr/>
          <w:p>
            <w:pPr>
              <w:pStyle w:val="Compact"/>
            </w:pPr>
            <w:r>
              <w:t xml:space="preserve">RESTful</w:t>
            </w:r>
          </w:p>
        </w:tc>
        <w:tc>
          <w:tcPr/>
          <w:p>
            <w:pPr>
              <w:pStyle w:val="Compact"/>
            </w:pPr>
            <w:r>
              <w:t xml:space="preserve">Representational State </w:t>
            </w:r>
            <w:r>
              <w:rPr>
                <w:rFonts w:hint="eastAsia"/>
              </w:rPr>
              <w:t xml:space="preserve">Transfer，表现层状态转化</w:t>
            </w:r>
          </w:p>
        </w:tc>
      </w:tr>
      <w:tr>
        <w:tc>
          <w:tcPr/>
          <w:p>
            <w:pPr>
              <w:pStyle w:val="Compact"/>
            </w:pPr>
            <w:r>
              <w:t xml:space="preserve">OpenAPI</w:t>
            </w:r>
          </w:p>
        </w:tc>
        <w:tc>
          <w:tcPr/>
          <w:p>
            <w:pPr>
              <w:pStyle w:val="Compact"/>
            </w:pPr>
            <w:r>
              <w:rPr>
                <w:rFonts w:hint="eastAsia"/>
              </w:rPr>
              <w:t xml:space="preserve">开放应用程序接口规范</w:t>
            </w:r>
          </w:p>
        </w:tc>
      </w:tr>
      <w:tr>
        <w:tc>
          <w:tcPr/>
          <w:p>
            <w:pPr>
              <w:pStyle w:val="Compact"/>
            </w:pPr>
            <w:r>
              <w:t xml:space="preserve">DDL</w:t>
            </w:r>
          </w:p>
        </w:tc>
        <w:tc>
          <w:tcPr/>
          <w:p>
            <w:pPr>
              <w:pStyle w:val="Compact"/>
            </w:pPr>
            <w:r>
              <w:t xml:space="preserve">Data Definition </w:t>
            </w:r>
            <w:r>
              <w:rPr>
                <w:rFonts w:hint="eastAsia"/>
              </w:rPr>
              <w:t xml:space="preserve">Language，数据定义语言</w:t>
            </w:r>
          </w:p>
        </w:tc>
      </w:tr>
      <w:tr>
        <w:tc>
          <w:tcPr/>
          <w:p>
            <w:pPr>
              <w:pStyle w:val="Compact"/>
            </w:pPr>
            <w:r>
              <w:t xml:space="preserve">DML</w:t>
            </w:r>
          </w:p>
        </w:tc>
        <w:tc>
          <w:tcPr/>
          <w:p>
            <w:pPr>
              <w:pStyle w:val="Compact"/>
            </w:pPr>
            <w:r>
              <w:t xml:space="preserve">Data Manipulation </w:t>
            </w:r>
            <w:r>
              <w:rPr>
                <w:rFonts w:hint="eastAsia"/>
              </w:rPr>
              <w:t xml:space="preserve">Language，数据操作语言</w:t>
            </w:r>
          </w:p>
        </w:tc>
      </w:tr>
      <w:tr>
        <w:tc>
          <w:tcPr/>
          <w:p>
            <w:pPr>
              <w:pStyle w:val="Compact"/>
            </w:pPr>
            <w:r>
              <w:rPr>
                <w:rFonts w:hint="eastAsia"/>
              </w:rPr>
              <w:t xml:space="preserve">站点</w:t>
            </w:r>
          </w:p>
        </w:tc>
        <w:tc>
          <w:tcPr/>
          <w:p>
            <w:pPr>
              <w:pStyle w:val="Compact"/>
            </w:pPr>
            <w:r>
              <w:rPr>
                <w:rFonts w:hint="eastAsia"/>
              </w:rPr>
              <w:t xml:space="preserve">用于划分用户所属管辖区域，站点可以进行多级管理</w:t>
            </w:r>
          </w:p>
        </w:tc>
      </w:tr>
      <w:tr>
        <w:tc>
          <w:tcPr/>
          <w:p>
            <w:pPr>
              <w:pStyle w:val="Compact"/>
            </w:pPr>
            <w:r>
              <w:rPr>
                <w:rFonts w:hint="eastAsia"/>
              </w:rPr>
              <w:t xml:space="preserve">册本</w:t>
            </w:r>
          </w:p>
        </w:tc>
        <w:tc>
          <w:tcPr/>
          <w:p>
            <w:pPr>
              <w:pStyle w:val="Compact"/>
            </w:pPr>
            <w:r>
              <w:rPr>
                <w:rFonts w:hint="eastAsia"/>
              </w:rPr>
              <w:t xml:space="preserve">又称抄表本或抄表簿，根据抄表线路规划，按排相邻的一些水表给某一个抄表员进行抄表</w:t>
            </w:r>
          </w:p>
        </w:tc>
      </w:tr>
      <w:tr>
        <w:tc>
          <w:tcPr/>
          <w:p>
            <w:pPr>
              <w:pStyle w:val="Compact"/>
            </w:pPr>
            <w:r>
              <w:rPr>
                <w:rFonts w:hint="eastAsia"/>
              </w:rPr>
              <w:t xml:space="preserve">用户编号</w:t>
            </w:r>
          </w:p>
        </w:tc>
        <w:tc>
          <w:tcPr/>
          <w:p>
            <w:pPr>
              <w:pStyle w:val="Compact"/>
            </w:pPr>
            <w:r>
              <w:rPr>
                <w:rFonts w:hint="eastAsia"/>
              </w:rPr>
              <w:t xml:space="preserve">为签定了供用水合同的正式用户分配的唯一识别号</w:t>
            </w:r>
          </w:p>
        </w:tc>
      </w:tr>
      <w:tr>
        <w:tc>
          <w:tcPr/>
          <w:p>
            <w:pPr>
              <w:pStyle w:val="Compact"/>
            </w:pPr>
            <w:r>
              <w:rPr>
                <w:rFonts w:hint="eastAsia"/>
              </w:rPr>
              <w:t xml:space="preserve">售水量</w:t>
            </w:r>
          </w:p>
        </w:tc>
        <w:tc>
          <w:tcPr/>
          <w:p>
            <w:pPr>
              <w:pStyle w:val="Compact"/>
            </w:pPr>
            <w:r>
              <w:rPr>
                <w:rFonts w:hint="eastAsia"/>
              </w:rPr>
              <w:t xml:space="preserve">抄收水量+查处水量±调整水量</w:t>
            </w:r>
          </w:p>
        </w:tc>
      </w:tr>
      <w:tr>
        <w:tc>
          <w:tcPr/>
          <w:p>
            <w:pPr>
              <w:pStyle w:val="Compact"/>
            </w:pPr>
            <w:r>
              <w:rPr>
                <w:rFonts w:hint="eastAsia"/>
              </w:rPr>
              <w:t xml:space="preserve">当期应收水费</w:t>
            </w:r>
          </w:p>
        </w:tc>
        <w:tc>
          <w:tcPr/>
          <w:p>
            <w:pPr>
              <w:pStyle w:val="Compact"/>
            </w:pPr>
            <w:r>
              <w:rPr>
                <w:rFonts w:hint="eastAsia"/>
              </w:rPr>
              <w:t xml:space="preserve">当期售水量乘以不同类别的水价（到户价）所得的金额</w:t>
            </w:r>
          </w:p>
        </w:tc>
      </w:tr>
      <w:tr>
        <w:tc>
          <w:tcPr/>
          <w:p>
            <w:pPr>
              <w:pStyle w:val="Compact"/>
            </w:pPr>
            <w:r>
              <w:rPr>
                <w:rFonts w:hint="eastAsia"/>
              </w:rPr>
              <w:t xml:space="preserve">水表抄见率</w:t>
            </w:r>
          </w:p>
        </w:tc>
        <w:tc>
          <w:tcPr/>
          <w:p>
            <w:pPr>
              <w:pStyle w:val="Compact"/>
            </w:pPr>
            <w:r>
              <w:rPr>
                <w:rFonts w:hint="eastAsia"/>
              </w:rPr>
              <w:t xml:space="preserve">（当期应抄用户数-当期估表用户数）/当期应抄用户数×100%</w:t>
            </w:r>
          </w:p>
        </w:tc>
      </w:tr>
    </w:tbl>
    <w:bookmarkEnd w:id="27"/>
    <w:bookmarkStart w:id="28" w:name="参考资料"/>
    <w:p>
      <w:pPr>
        <w:pStyle w:val="2"/>
      </w:pPr>
      <w:r>
        <w:rPr>
          <w:rFonts w:hint="eastAsia"/>
        </w:rPr>
        <w:t xml:space="preserve">参考资料</w:t>
      </w:r>
    </w:p>
    <w:p>
      <w:pPr>
        <w:pStyle w:val="Compact"/>
        <w:numPr>
          <w:ilvl w:val="0"/>
          <w:numId w:val="1149"/>
        </w:numPr>
      </w:pPr>
      <w:r>
        <w:rPr>
          <w:rFonts w:hint="eastAsia"/>
        </w:rPr>
        <w:t xml:space="preserve">《福建水务数智营收管理系统需求规格说明书》</w:t>
      </w:r>
    </w:p>
    <w:p>
      <w:pPr>
        <w:pStyle w:val="Compact"/>
        <w:numPr>
          <w:ilvl w:val="0"/>
          <w:numId w:val="1149"/>
        </w:numPr>
      </w:pPr>
      <w:r>
        <w:rPr>
          <w:rFonts w:hint="eastAsia"/>
        </w:rPr>
        <w:t xml:space="preserve">《福建水务数智营收管理系统概要设计说明书》</w:t>
      </w:r>
    </w:p>
    <w:p>
      <w:pPr>
        <w:pStyle w:val="Compact"/>
        <w:numPr>
          <w:ilvl w:val="0"/>
          <w:numId w:val="1149"/>
        </w:numPr>
      </w:pPr>
      <w:r>
        <w:rPr>
          <w:rFonts w:hint="eastAsia"/>
        </w:rPr>
        <w:t xml:space="preserve">《福建水务数智营收管理系统数据库设计说明书》</w:t>
      </w:r>
    </w:p>
    <w:p>
      <w:pPr>
        <w:pStyle w:val="Compact"/>
        <w:numPr>
          <w:ilvl w:val="0"/>
          <w:numId w:val="1149"/>
        </w:numPr>
      </w:pPr>
      <w:r>
        <w:rPr>
          <w:rFonts w:hint="eastAsia"/>
        </w:rPr>
        <w:t xml:space="preserve">《福建水务数智营收管理系统接口设计说明书》</w:t>
      </w:r>
    </w:p>
    <w:p>
      <w:pPr>
        <w:pStyle w:val="Compact"/>
        <w:numPr>
          <w:ilvl w:val="0"/>
          <w:numId w:val="1149"/>
        </w:numPr>
      </w:pPr>
      <w:r>
        <w:t xml:space="preserve">GB/T 8556-2007 </w:t>
      </w:r>
      <w:r>
        <w:rPr>
          <w:rFonts w:hint="eastAsia"/>
        </w:rPr>
        <w:t xml:space="preserve">信息技术软件生存周期过程</w:t>
      </w:r>
    </w:p>
    <w:p>
      <w:pPr>
        <w:pStyle w:val="Compact"/>
        <w:numPr>
          <w:ilvl w:val="0"/>
          <w:numId w:val="1149"/>
        </w:numPr>
      </w:pPr>
      <w:r>
        <w:t xml:space="preserve">GB/T 9385-2008 </w:t>
      </w:r>
      <w:r>
        <w:rPr>
          <w:rFonts w:hint="eastAsia"/>
        </w:rPr>
        <w:t xml:space="preserve">计算机软件需求规格说明规范</w:t>
      </w:r>
    </w:p>
    <w:p>
      <w:pPr>
        <w:pStyle w:val="Compact"/>
        <w:numPr>
          <w:ilvl w:val="0"/>
          <w:numId w:val="1149"/>
        </w:numPr>
      </w:pPr>
      <w:r>
        <w:t xml:space="preserve">GB/T 8567-2006 </w:t>
      </w:r>
      <w:r>
        <w:rPr>
          <w:rFonts w:hint="eastAsia"/>
        </w:rPr>
        <w:t xml:space="preserve">计算机软件文档编制规范</w:t>
      </w:r>
    </w:p>
    <w:bookmarkEnd w:id="28"/>
    <w:bookmarkEnd w:id="29"/>
    <w:bookmarkStart w:id="60" w:name="系统总体设计"/>
    <w:p>
      <w:pPr>
        <w:pStyle w:val="1"/>
      </w:pPr>
      <w:r>
        <w:rPr>
          <w:rFonts w:hint="eastAsia"/>
        </w:rPr>
        <w:t xml:space="preserve">系统总体设计</w:t>
      </w:r>
    </w:p>
    <w:bookmarkStart w:id="42" w:name="逻辑架构"/>
    <w:p>
      <w:pPr>
        <w:pStyle w:val="2"/>
      </w:pPr>
      <w:r>
        <w:rPr>
          <w:rFonts w:hint="eastAsia"/>
        </w:rPr>
        <w:t xml:space="preserve">逻辑架构</w:t>
      </w:r>
    </w:p>
    <w:p>
      <w:pPr>
        <w:pStyle w:val="FirstParagraph"/>
      </w:pPr>
      <w:r>
        <w:rPr>
          <w:rFonts w:hint="eastAsia"/>
        </w:rPr>
        <w:t xml:space="preserve">系统采用现代化的多层分布式架构，基于微服务设计思想，实现松耦合、高内聚的系统架构。</w:t>
      </w:r>
    </w:p>
    <w:bookmarkStart w:id="33" w:name="整体架构图"/>
    <w:p>
      <w:pPr>
        <w:pStyle w:val="3"/>
      </w:pPr>
      <w:r>
        <w:rPr>
          <w:rFonts w:hint="eastAsia"/>
        </w:rPr>
        <w:t xml:space="preserve">整体架构图</w:t>
      </w:r>
    </w:p>
    <w:p>
      <w:pPr>
        <w:pStyle w:val="FirstParagraph"/>
      </w:pPr>
      <w:r>
        <w:rPr>
          <w:rFonts w:hint="eastAsia"/>
          <w:b/>
          <w:bCs/>
        </w:rPr>
        <w:t xml:space="preserve">图表</w:t>
      </w:r>
      <w:r>
        <w:rPr>
          <w:b/>
          <w:bCs/>
        </w:rPr>
        <w:t xml:space="preserve"> 1</w:t>
      </w:r>
    </w:p>
    <w:p>
      <w:pPr>
        <w:pStyle w:val="CaptionedFigure"/>
      </w:pPr>
      <w:r>
        <w:drawing>
          <wp:inline>
            <wp:extent cx="5930900" cy="2684934"/>
            <wp:effectExtent b="0" l="0" r="0" t="0"/>
            <wp:docPr descr="图表 1" title="" id="31" name="Picture"/>
            <a:graphic>
              <a:graphicData uri="http://schemas.openxmlformats.org/drawingml/2006/picture">
                <pic:pic>
                  <pic:nvPicPr>
                    <pic:cNvPr descr="temp_mermaid_新-详细设计说明书_25255/diagram_1.png" id="32" name="Picture"/>
                    <pic:cNvPicPr>
                      <a:picLocks noChangeArrowheads="1" noChangeAspect="1"/>
                    </pic:cNvPicPr>
                  </pic:nvPicPr>
                  <pic:blipFill>
                    <a:blip r:embed="rId30"/>
                    <a:stretch>
                      <a:fillRect/>
                    </a:stretch>
                  </pic:blipFill>
                  <pic:spPr bwMode="auto">
                    <a:xfrm>
                      <a:off x="0" y="0"/>
                      <a:ext cx="5930900" cy="268493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w:t>
      </w:r>
    </w:p>
    <w:bookmarkEnd w:id="33"/>
    <w:bookmarkStart w:id="37" w:name="系统数据流向图"/>
    <w:p>
      <w:pPr>
        <w:pStyle w:val="3"/>
      </w:pPr>
      <w:r>
        <w:rPr>
          <w:rFonts w:hint="eastAsia"/>
        </w:rPr>
        <w:t xml:space="preserve">系统数据流向图</w:t>
      </w:r>
    </w:p>
    <w:p>
      <w:pPr>
        <w:pStyle w:val="FirstParagraph"/>
      </w:pPr>
      <w:r>
        <w:rPr>
          <w:rFonts w:hint="eastAsia"/>
          <w:b/>
          <w:bCs/>
        </w:rPr>
        <w:t xml:space="preserve">图表</w:t>
      </w:r>
      <w:r>
        <w:rPr>
          <w:b/>
          <w:bCs/>
        </w:rPr>
        <w:t xml:space="preserve"> 2</w:t>
      </w:r>
    </w:p>
    <w:p>
      <w:pPr>
        <w:pStyle w:val="CaptionedFigure"/>
      </w:pPr>
      <w:r>
        <w:drawing>
          <wp:inline>
            <wp:extent cx="5930900" cy="7894508"/>
            <wp:effectExtent b="0" l="0" r="0" t="0"/>
            <wp:docPr descr="图表 2" title="" id="35" name="Picture"/>
            <a:graphic>
              <a:graphicData uri="http://schemas.openxmlformats.org/drawingml/2006/picture">
                <pic:pic>
                  <pic:nvPicPr>
                    <pic:cNvPr descr="temp_mermaid_新-详细设计说明书_25255/diagram_2.png" id="36" name="Picture"/>
                    <pic:cNvPicPr>
                      <a:picLocks noChangeArrowheads="1" noChangeAspect="1"/>
                    </pic:cNvPicPr>
                  </pic:nvPicPr>
                  <pic:blipFill>
                    <a:blip r:embed="rId34"/>
                    <a:stretch>
                      <a:fillRect/>
                    </a:stretch>
                  </pic:blipFill>
                  <pic:spPr bwMode="auto">
                    <a:xfrm>
                      <a:off x="0" y="0"/>
                      <a:ext cx="5930900" cy="7894508"/>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w:t>
      </w:r>
    </w:p>
    <w:bookmarkEnd w:id="37"/>
    <w:bookmarkStart w:id="38" w:name="表现层"/>
    <w:p>
      <w:pPr>
        <w:pStyle w:val="3"/>
      </w:pPr>
      <w:r>
        <w:rPr>
          <w:rFonts w:hint="eastAsia"/>
        </w:rPr>
        <w:t xml:space="preserve">表现层</w:t>
      </w:r>
    </w:p>
    <w:p>
      <w:pPr>
        <w:pStyle w:val="Compact"/>
        <w:numPr>
          <w:ilvl w:val="0"/>
          <w:numId w:val="1150"/>
        </w:numPr>
      </w:pPr>
      <w:r>
        <w:rPr>
          <w:rFonts w:hint="eastAsia"/>
        </w:rPr>
        <w:t xml:space="preserve">PC端管理后台：基于yudao-ui-admin-vue3框架，提供完整的业务管理功能</w:t>
      </w:r>
    </w:p>
    <w:p>
      <w:pPr>
        <w:pStyle w:val="Compact"/>
        <w:numPr>
          <w:ilvl w:val="0"/>
          <w:numId w:val="1150"/>
        </w:numPr>
      </w:pPr>
      <w:r>
        <w:rPr>
          <w:rFonts w:hint="eastAsia"/>
        </w:rPr>
        <w:t xml:space="preserve">移动端抄表APP：基于uni-app框架，支持现场抄表作业</w:t>
      </w:r>
    </w:p>
    <w:p>
      <w:pPr>
        <w:pStyle w:val="Compact"/>
        <w:numPr>
          <w:ilvl w:val="0"/>
          <w:numId w:val="1150"/>
        </w:numPr>
      </w:pPr>
      <w:r>
        <w:rPr>
          <w:rFonts w:hint="eastAsia"/>
        </w:rPr>
        <w:t xml:space="preserve">客户端小程序：微信、支付宝小程序，提供客户自助服务</w:t>
      </w:r>
    </w:p>
    <w:bookmarkEnd w:id="38"/>
    <w:bookmarkStart w:id="39" w:name="网关层"/>
    <w:p>
      <w:pPr>
        <w:pStyle w:val="3"/>
      </w:pPr>
      <w:r>
        <w:rPr>
          <w:rFonts w:hint="eastAsia"/>
        </w:rPr>
        <w:t xml:space="preserve">网关层</w:t>
      </w:r>
    </w:p>
    <w:p>
      <w:pPr>
        <w:pStyle w:val="Compact"/>
        <w:numPr>
          <w:ilvl w:val="0"/>
          <w:numId w:val="1151"/>
        </w:numPr>
      </w:pPr>
      <w:r>
        <w:rPr>
          <w:rFonts w:hint="eastAsia"/>
        </w:rPr>
        <w:t xml:space="preserve">API网关：基于Spring</w:t>
      </w:r>
      <w:r>
        <w:t xml:space="preserve"> Cloud </w:t>
      </w:r>
      <w:r>
        <w:rPr>
          <w:rFonts w:hint="eastAsia"/>
        </w:rPr>
        <w:t xml:space="preserve">Gateway，实现统一的接口管理</w:t>
      </w:r>
    </w:p>
    <w:p>
      <w:pPr>
        <w:pStyle w:val="Compact"/>
        <w:numPr>
          <w:ilvl w:val="0"/>
          <w:numId w:val="1151"/>
        </w:numPr>
      </w:pPr>
      <w:r>
        <w:rPr>
          <w:rFonts w:hint="eastAsia"/>
        </w:rPr>
        <w:t xml:space="preserve">负载均衡：Nginx集群，实现高可用的请求分发</w:t>
      </w:r>
    </w:p>
    <w:p>
      <w:pPr>
        <w:pStyle w:val="Compact"/>
        <w:numPr>
          <w:ilvl w:val="0"/>
          <w:numId w:val="1151"/>
        </w:numPr>
      </w:pPr>
      <w:r>
        <w:rPr>
          <w:rFonts w:hint="eastAsia"/>
        </w:rPr>
        <w:t xml:space="preserve">认证授权：Spring</w:t>
      </w:r>
      <w:r>
        <w:t xml:space="preserve"> Security + </w:t>
      </w:r>
      <w:r>
        <w:rPr>
          <w:rFonts w:hint="eastAsia"/>
        </w:rPr>
        <w:t xml:space="preserve">JWT，提供安全的访问控制</w:t>
      </w:r>
    </w:p>
    <w:bookmarkEnd w:id="39"/>
    <w:bookmarkStart w:id="40" w:name="业务服务层"/>
    <w:p>
      <w:pPr>
        <w:pStyle w:val="3"/>
      </w:pPr>
      <w:r>
        <w:rPr>
          <w:rFonts w:hint="eastAsia"/>
        </w:rPr>
        <w:t xml:space="preserve">业务服务层</w:t>
      </w:r>
    </w:p>
    <w:p>
      <w:pPr>
        <w:pStyle w:val="Compact"/>
        <w:numPr>
          <w:ilvl w:val="0"/>
          <w:numId w:val="1152"/>
        </w:numPr>
      </w:pPr>
      <w:r>
        <w:rPr>
          <w:rFonts w:hint="eastAsia"/>
        </w:rPr>
        <w:t xml:space="preserve">统一平台服务：用户管理、权限管理、组织管理等基础服务</w:t>
      </w:r>
    </w:p>
    <w:p>
      <w:pPr>
        <w:pStyle w:val="Compact"/>
        <w:numPr>
          <w:ilvl w:val="0"/>
          <w:numId w:val="1152"/>
        </w:numPr>
      </w:pPr>
      <w:r>
        <w:rPr>
          <w:rFonts w:hint="eastAsia"/>
        </w:rPr>
        <w:t xml:space="preserve">营收管理服务：抄表、收费、账务等核心业务服务</w:t>
      </w:r>
    </w:p>
    <w:p>
      <w:pPr>
        <w:pStyle w:val="Compact"/>
        <w:numPr>
          <w:ilvl w:val="0"/>
          <w:numId w:val="1152"/>
        </w:numPr>
      </w:pPr>
      <w:r>
        <w:rPr>
          <w:rFonts w:hint="eastAsia"/>
        </w:rPr>
        <w:t xml:space="preserve">表务管理服务：水表仓库、工单管理等设备管理服务</w:t>
      </w:r>
    </w:p>
    <w:p>
      <w:pPr>
        <w:pStyle w:val="Compact"/>
        <w:numPr>
          <w:ilvl w:val="0"/>
          <w:numId w:val="1152"/>
        </w:numPr>
      </w:pPr>
      <w:r>
        <w:rPr>
          <w:rFonts w:hint="eastAsia"/>
        </w:rPr>
        <w:t xml:space="preserve">报装管理服务：报装流程管理服务</w:t>
      </w:r>
    </w:p>
    <w:p>
      <w:pPr>
        <w:pStyle w:val="Compact"/>
        <w:numPr>
          <w:ilvl w:val="0"/>
          <w:numId w:val="1152"/>
        </w:numPr>
      </w:pPr>
      <w:r>
        <w:rPr>
          <w:rFonts w:hint="eastAsia"/>
        </w:rPr>
        <w:t xml:space="preserve">客户服务：微信、支付宝等客户服务渠道</w:t>
      </w:r>
    </w:p>
    <w:bookmarkEnd w:id="40"/>
    <w:bookmarkStart w:id="41" w:name="数据层"/>
    <w:p>
      <w:pPr>
        <w:pStyle w:val="3"/>
      </w:pPr>
      <w:r>
        <w:rPr>
          <w:rFonts w:hint="eastAsia"/>
        </w:rPr>
        <w:t xml:space="preserve">数据层</w:t>
      </w:r>
    </w:p>
    <w:p>
      <w:pPr>
        <w:pStyle w:val="Compact"/>
        <w:numPr>
          <w:ilvl w:val="0"/>
          <w:numId w:val="1153"/>
        </w:numPr>
      </w:pPr>
      <w:r>
        <w:rPr>
          <w:rFonts w:hint="eastAsia"/>
        </w:rPr>
        <w:t xml:space="preserve">主数据库：达梦数据库</w:t>
      </w:r>
      <w:r>
        <w:t xml:space="preserve"> </w:t>
      </w:r>
      <w:r>
        <w:rPr>
          <w:rFonts w:hint="eastAsia"/>
        </w:rPr>
        <w:t xml:space="preserve">8.0+，采用主从架构，保证数据的高可用性</w:t>
      </w:r>
    </w:p>
    <w:p>
      <w:pPr>
        <w:pStyle w:val="Compact"/>
        <w:numPr>
          <w:ilvl w:val="0"/>
          <w:numId w:val="1153"/>
        </w:numPr>
      </w:pPr>
      <w:r>
        <w:rPr>
          <w:rFonts w:hint="eastAsia"/>
        </w:rPr>
        <w:t xml:space="preserve">缓存：Redis</w:t>
      </w:r>
      <w:r>
        <w:t xml:space="preserve"> </w:t>
      </w:r>
      <w:r>
        <w:rPr>
          <w:rFonts w:hint="eastAsia"/>
        </w:rPr>
        <w:t xml:space="preserve">6.0+，分布式缓存集群，提升系统性能</w:t>
      </w:r>
    </w:p>
    <w:p>
      <w:pPr>
        <w:pStyle w:val="Compact"/>
        <w:numPr>
          <w:ilvl w:val="0"/>
          <w:numId w:val="1153"/>
        </w:numPr>
      </w:pPr>
      <w:r>
        <w:rPr>
          <w:rFonts w:hint="eastAsia"/>
        </w:rPr>
        <w:t xml:space="preserve">文件存储：MinIO分布式文件存储，处理系统文件和附件</w:t>
      </w:r>
    </w:p>
    <w:bookmarkEnd w:id="41"/>
    <w:bookmarkEnd w:id="42"/>
    <w:bookmarkStart w:id="56" w:name="物理架构"/>
    <w:p>
      <w:pPr>
        <w:pStyle w:val="2"/>
      </w:pPr>
      <w:r>
        <w:rPr>
          <w:rFonts w:hint="eastAsia"/>
        </w:rPr>
        <w:t xml:space="preserve">物理架构</w:t>
      </w:r>
    </w:p>
    <w:p>
      <w:pPr>
        <w:pStyle w:val="FirstParagraph"/>
      </w:pPr>
      <w:r>
        <w:rPr>
          <w:rFonts w:hint="eastAsia"/>
        </w:rPr>
        <w:t xml:space="preserve">系统采用分布式部署架构，通过多个服务器集群实现高可用和高性能。</w:t>
      </w:r>
    </w:p>
    <w:bookmarkStart w:id="46" w:name="物理部署图"/>
    <w:p>
      <w:pPr>
        <w:pStyle w:val="3"/>
      </w:pPr>
      <w:r>
        <w:rPr>
          <w:rFonts w:hint="eastAsia"/>
        </w:rPr>
        <w:t xml:space="preserve">物理部署图</w:t>
      </w:r>
    </w:p>
    <w:p>
      <w:pPr>
        <w:pStyle w:val="FirstParagraph"/>
      </w:pPr>
      <w:r>
        <w:rPr>
          <w:rFonts w:hint="eastAsia"/>
          <w:b/>
          <w:bCs/>
        </w:rPr>
        <w:t xml:space="preserve">图表</w:t>
      </w:r>
      <w:r>
        <w:rPr>
          <w:b/>
          <w:bCs/>
        </w:rPr>
        <w:t xml:space="preserve"> 3</w:t>
      </w:r>
    </w:p>
    <w:p>
      <w:pPr>
        <w:pStyle w:val="CaptionedFigure"/>
      </w:pPr>
      <w:r>
        <w:drawing>
          <wp:inline>
            <wp:extent cx="5930900" cy="6466885"/>
            <wp:effectExtent b="0" l="0" r="0" t="0"/>
            <wp:docPr descr="图表 3" title="" id="44" name="Picture"/>
            <a:graphic>
              <a:graphicData uri="http://schemas.openxmlformats.org/drawingml/2006/picture">
                <pic:pic>
                  <pic:nvPicPr>
                    <pic:cNvPr descr="temp_mermaid_新-详细设计说明书_25255/diagram_3.png" id="45" name="Picture"/>
                    <pic:cNvPicPr>
                      <a:picLocks noChangeArrowheads="1" noChangeAspect="1"/>
                    </pic:cNvPicPr>
                  </pic:nvPicPr>
                  <pic:blipFill>
                    <a:blip r:embed="rId43"/>
                    <a:stretch>
                      <a:fillRect/>
                    </a:stretch>
                  </pic:blipFill>
                  <pic:spPr bwMode="auto">
                    <a:xfrm>
                      <a:off x="0" y="0"/>
                      <a:ext cx="5930900" cy="6466885"/>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w:t>
      </w:r>
    </w:p>
    <w:bookmarkEnd w:id="46"/>
    <w:bookmarkStart w:id="50" w:name="容器化部署架构"/>
    <w:p>
      <w:pPr>
        <w:pStyle w:val="3"/>
      </w:pPr>
      <w:r>
        <w:rPr>
          <w:rFonts w:hint="eastAsia"/>
        </w:rPr>
        <w:t xml:space="preserve">容器化部署架构</w:t>
      </w:r>
    </w:p>
    <w:p>
      <w:pPr>
        <w:pStyle w:val="FirstParagraph"/>
      </w:pPr>
      <w:r>
        <w:rPr>
          <w:rFonts w:hint="eastAsia"/>
          <w:b/>
          <w:bCs/>
        </w:rPr>
        <w:t xml:space="preserve">图表</w:t>
      </w:r>
      <w:r>
        <w:rPr>
          <w:b/>
          <w:bCs/>
        </w:rPr>
        <w:t xml:space="preserve"> 4</w:t>
      </w:r>
    </w:p>
    <w:p>
      <w:pPr>
        <w:pStyle w:val="CaptionedFigure"/>
      </w:pPr>
      <w:r>
        <w:drawing>
          <wp:inline>
            <wp:extent cx="5930900" cy="2810164"/>
            <wp:effectExtent b="0" l="0" r="0" t="0"/>
            <wp:docPr descr="图表 4" title="" id="48" name="Picture"/>
            <a:graphic>
              <a:graphicData uri="http://schemas.openxmlformats.org/drawingml/2006/picture">
                <pic:pic>
                  <pic:nvPicPr>
                    <pic:cNvPr descr="temp_mermaid_新-详细设计说明书_25255/diagram_4.png" id="49" name="Picture"/>
                    <pic:cNvPicPr>
                      <a:picLocks noChangeArrowheads="1" noChangeAspect="1"/>
                    </pic:cNvPicPr>
                  </pic:nvPicPr>
                  <pic:blipFill>
                    <a:blip r:embed="rId47"/>
                    <a:stretch>
                      <a:fillRect/>
                    </a:stretch>
                  </pic:blipFill>
                  <pic:spPr bwMode="auto">
                    <a:xfrm>
                      <a:off x="0" y="0"/>
                      <a:ext cx="5930900" cy="281016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4</w:t>
      </w:r>
    </w:p>
    <w:bookmarkEnd w:id="50"/>
    <w:bookmarkStart w:id="51" w:name="硬件配置规格表"/>
    <w:p>
      <w:pPr>
        <w:pStyle w:val="3"/>
      </w:pPr>
      <w:r>
        <w:rPr>
          <w:rFonts w:hint="eastAsia"/>
        </w:rPr>
        <w:t xml:space="preserve">硬件配置规格表</w:t>
      </w:r>
    </w:p>
    <w:p>
      <w:pPr>
        <w:pStyle w:val="FirstParagraph"/>
      </w:pPr>
      <w:r>
        <w:rPr>
          <w:rFonts w:hint="eastAsia"/>
          <w:b/>
          <w:bCs/>
        </w:rPr>
        <w:t xml:space="preserve">DMZ区域配置</w:t>
      </w:r>
    </w:p>
    <w:tbl>
      <w:tblPr>
        <w:tblStyle w:val="Table"/>
        <w:tblW w:type="pct" w:w="5000"/>
        <w:tblLayout w:type="fixed"/>
        <w:tblLook w:firstRow="1" w:lastRow="0" w:firstColumn="0" w:lastColumn="0" w:noHBand="0" w:noVBand="0" w:val="0020"/>
      </w:tblPr>
      <w:tblGrid>
        <w:gridCol w:w="1782"/>
        <w:gridCol w:w="1782"/>
        <w:gridCol w:w="1188"/>
        <w:gridCol w:w="1980"/>
        <w:gridCol w:w="1188"/>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c>
          <w:tcPr/>
          <w:p>
            <w:pPr>
              <w:pStyle w:val="Compact"/>
            </w:pPr>
            <w:r>
              <w:rPr>
                <w:rFonts w:hint="eastAsia"/>
              </w:rPr>
              <w:t xml:space="preserve">备注</w:t>
            </w:r>
          </w:p>
        </w:tc>
      </w:tr>
      <w:tr>
        <w:tc>
          <w:tcPr/>
          <w:p>
            <w:pPr>
              <w:pStyle w:val="Compact"/>
            </w:pPr>
            <w:r>
              <w:rPr>
                <w:rFonts w:hint="eastAsia"/>
              </w:rPr>
              <w:t xml:space="preserve">负载均衡器</w:t>
            </w:r>
          </w:p>
        </w:tc>
        <w:tc>
          <w:tcPr/>
          <w:p>
            <w:pPr>
              <w:pStyle w:val="Compact"/>
            </w:pPr>
            <w:r>
              <w:rPr>
                <w:rFonts w:hint="eastAsia"/>
              </w:rPr>
              <w:t xml:space="preserve">8核16G，双网卡，1TB</w:t>
            </w:r>
            <w:r>
              <w:t xml:space="preserve"> SSD</w:t>
            </w:r>
          </w:p>
        </w:tc>
        <w:tc>
          <w:tcPr/>
          <w:p>
            <w:pPr>
              <w:pStyle w:val="Compact"/>
            </w:pPr>
            <w:r>
              <w:rPr>
                <w:rFonts w:hint="eastAsia"/>
              </w:rPr>
              <w:t xml:space="preserve">2台</w:t>
            </w:r>
          </w:p>
        </w:tc>
        <w:tc>
          <w:tcPr/>
          <w:p>
            <w:pPr>
              <w:pStyle w:val="Compact"/>
            </w:pPr>
            <w:r>
              <w:rPr>
                <w:rFonts w:hint="eastAsia"/>
              </w:rPr>
              <w:t xml:space="preserve">负载均衡、高可用</w:t>
            </w:r>
          </w:p>
        </w:tc>
        <w:tc>
          <w:tcPr/>
          <w:p>
            <w:pPr>
              <w:pStyle w:val="Compact"/>
            </w:pPr>
            <w:r>
              <w:rPr>
                <w:rFonts w:hint="eastAsia"/>
              </w:rPr>
              <w:t xml:space="preserve">主备模式</w:t>
            </w:r>
          </w:p>
        </w:tc>
      </w:tr>
      <w:tr>
        <w:tc>
          <w:tcPr/>
          <w:p>
            <w:pPr>
              <w:pStyle w:val="Compact"/>
            </w:pPr>
            <w:r>
              <w:rPr>
                <w:rFonts w:hint="eastAsia"/>
              </w:rPr>
              <w:t xml:space="preserve">Web应用防火墙</w:t>
            </w:r>
          </w:p>
        </w:tc>
        <w:tc>
          <w:tcPr/>
          <w:p>
            <w:pPr>
              <w:pStyle w:val="Compact"/>
            </w:pPr>
            <w:r>
              <w:rPr>
                <w:rFonts w:hint="eastAsia"/>
              </w:rPr>
              <w:t xml:space="preserve">硬件WAF设备或软件WAF</w:t>
            </w:r>
          </w:p>
        </w:tc>
        <w:tc>
          <w:tcPr/>
          <w:p>
            <w:pPr>
              <w:pStyle w:val="Compact"/>
            </w:pPr>
            <w:r>
              <w:rPr>
                <w:rFonts w:hint="eastAsia"/>
              </w:rPr>
              <w:t xml:space="preserve">1台</w:t>
            </w:r>
          </w:p>
        </w:tc>
        <w:tc>
          <w:tcPr/>
          <w:p>
            <w:pPr>
              <w:pStyle w:val="Compact"/>
            </w:pPr>
            <w:r>
              <w:rPr>
                <w:rFonts w:hint="eastAsia"/>
              </w:rPr>
              <w:t xml:space="preserve">安全防护、入侵检测</w:t>
            </w:r>
          </w:p>
        </w:tc>
        <w:tc>
          <w:tcPr/>
          <w:p>
            <w:pPr>
              <w:pStyle w:val="Compact"/>
            </w:pPr>
            <w:r>
              <w:rPr>
                <w:rFonts w:hint="eastAsia"/>
              </w:rPr>
              <w:t xml:space="preserve">可选硬件或软件方案</w:t>
            </w:r>
          </w:p>
        </w:tc>
      </w:tr>
    </w:tbl>
    <w:p>
      <w:pPr>
        <w:pStyle w:val="a5"/>
      </w:pPr>
      <w:r>
        <w:rPr>
          <w:rFonts w:hint="eastAsia"/>
          <w:b/>
          <w:bCs/>
        </w:rPr>
        <w:t xml:space="preserve">应用服务区配置</w:t>
      </w:r>
    </w:p>
    <w:tbl>
      <w:tblPr>
        <w:tblStyle w:val="Table"/>
        <w:tblW w:type="pct" w:w="5000"/>
        <w:tblLayout w:type="fixed"/>
        <w:tblLook w:firstRow="1" w:lastRow="0" w:firstColumn="0" w:lastColumn="0" w:noHBand="0" w:noVBand="0" w:val="0020"/>
      </w:tblPr>
      <w:tblGrid>
        <w:gridCol w:w="1782"/>
        <w:gridCol w:w="1782"/>
        <w:gridCol w:w="1188"/>
        <w:gridCol w:w="1980"/>
        <w:gridCol w:w="1188"/>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c>
          <w:tcPr/>
          <w:p>
            <w:pPr>
              <w:pStyle w:val="Compact"/>
            </w:pPr>
            <w:r>
              <w:rPr>
                <w:rFonts w:hint="eastAsia"/>
              </w:rPr>
              <w:t xml:space="preserve">备注</w:t>
            </w:r>
          </w:p>
        </w:tc>
      </w:tr>
      <w:tr>
        <w:tc>
          <w:tcPr/>
          <w:p>
            <w:pPr>
              <w:pStyle w:val="Compact"/>
            </w:pPr>
            <w:r>
              <w:rPr>
                <w:rFonts w:hint="eastAsia"/>
              </w:rPr>
              <w:t xml:space="preserve">Web服务器</w:t>
            </w:r>
          </w:p>
        </w:tc>
        <w:tc>
          <w:tcPr/>
          <w:p>
            <w:pPr>
              <w:pStyle w:val="Compact"/>
            </w:pPr>
            <w:r>
              <w:rPr>
                <w:rFonts w:hint="eastAsia"/>
              </w:rPr>
              <w:t xml:space="preserve">8核32G，1TB</w:t>
            </w:r>
            <w:r>
              <w:t xml:space="preserve"> </w:t>
            </w:r>
            <w:r>
              <w:rPr>
                <w:rFonts w:hint="eastAsia"/>
              </w:rPr>
              <w:t xml:space="preserve">SSD，千兆网卡</w:t>
            </w:r>
          </w:p>
        </w:tc>
        <w:tc>
          <w:tcPr/>
          <w:p>
            <w:pPr>
              <w:pStyle w:val="Compact"/>
            </w:pPr>
            <w:r>
              <w:rPr>
                <w:rFonts w:hint="eastAsia"/>
              </w:rPr>
              <w:t xml:space="preserve">2台</w:t>
            </w:r>
          </w:p>
        </w:tc>
        <w:tc>
          <w:tcPr/>
          <w:p>
            <w:pPr>
              <w:pStyle w:val="Compact"/>
            </w:pPr>
            <w:r>
              <w:rPr>
                <w:rFonts w:hint="eastAsia"/>
              </w:rPr>
              <w:t xml:space="preserve">前端应用部署</w:t>
            </w:r>
          </w:p>
        </w:tc>
        <w:tc>
          <w:tcPr/>
          <w:p>
            <w:pPr>
              <w:pStyle w:val="Compact"/>
            </w:pPr>
            <w:r>
              <w:rPr>
                <w:rFonts w:hint="eastAsia"/>
              </w:rPr>
              <w:t xml:space="preserve">负载均衡集群</w:t>
            </w:r>
          </w:p>
        </w:tc>
      </w:tr>
      <w:tr>
        <w:tc>
          <w:tcPr/>
          <w:p>
            <w:pPr>
              <w:pStyle w:val="Compact"/>
            </w:pPr>
            <w:r>
              <w:rPr>
                <w:rFonts w:hint="eastAsia"/>
              </w:rPr>
              <w:t xml:space="preserve">应用服务器</w:t>
            </w:r>
          </w:p>
        </w:tc>
        <w:tc>
          <w:tcPr/>
          <w:p>
            <w:pPr>
              <w:pStyle w:val="Compact"/>
            </w:pPr>
            <w:r>
              <w:rPr>
                <w:rFonts w:hint="eastAsia"/>
              </w:rPr>
              <w:t xml:space="preserve">16核64G，2TB</w:t>
            </w:r>
            <w:r>
              <w:t xml:space="preserve"> </w:t>
            </w:r>
            <w:r>
              <w:rPr>
                <w:rFonts w:hint="eastAsia"/>
              </w:rPr>
              <w:t xml:space="preserve">SSD，万兆网卡</w:t>
            </w:r>
          </w:p>
        </w:tc>
        <w:tc>
          <w:tcPr/>
          <w:p>
            <w:pPr>
              <w:pStyle w:val="Compact"/>
            </w:pPr>
            <w:r>
              <w:rPr>
                <w:rFonts w:hint="eastAsia"/>
              </w:rPr>
              <w:t xml:space="preserve">2台</w:t>
            </w:r>
          </w:p>
        </w:tc>
        <w:tc>
          <w:tcPr/>
          <w:p>
            <w:pPr>
              <w:pStyle w:val="Compact"/>
            </w:pPr>
            <w:r>
              <w:rPr>
                <w:rFonts w:hint="eastAsia"/>
              </w:rPr>
              <w:t xml:space="preserve">后端服务部署</w:t>
            </w:r>
          </w:p>
        </w:tc>
        <w:tc>
          <w:tcPr/>
          <w:p>
            <w:pPr>
              <w:pStyle w:val="Compact"/>
            </w:pPr>
            <w:r>
              <w:rPr>
                <w:rFonts w:hint="eastAsia"/>
              </w:rPr>
              <w:t xml:space="preserve">支持水平扩展</w:t>
            </w:r>
          </w:p>
        </w:tc>
      </w:tr>
      <w:tr>
        <w:tc>
          <w:tcPr/>
          <w:p>
            <w:pPr>
              <w:pStyle w:val="Compact"/>
            </w:pPr>
            <w:r>
              <w:rPr>
                <w:rFonts w:hint="eastAsia"/>
              </w:rPr>
              <w:t xml:space="preserve">消息队列服务器</w:t>
            </w:r>
          </w:p>
        </w:tc>
        <w:tc>
          <w:tcPr/>
          <w:p>
            <w:pPr>
              <w:pStyle w:val="Compact"/>
            </w:pPr>
            <w:r>
              <w:rPr>
                <w:rFonts w:hint="eastAsia"/>
              </w:rPr>
              <w:t xml:space="preserve">8核16G，1TB</w:t>
            </w:r>
            <w:r>
              <w:t xml:space="preserve"> </w:t>
            </w:r>
            <w:r>
              <w:rPr>
                <w:rFonts w:hint="eastAsia"/>
              </w:rPr>
              <w:t xml:space="preserve">SSD，千兆网卡</w:t>
            </w:r>
          </w:p>
        </w:tc>
        <w:tc>
          <w:tcPr/>
          <w:p>
            <w:pPr>
              <w:pStyle w:val="Compact"/>
            </w:pPr>
            <w:r>
              <w:rPr>
                <w:rFonts w:hint="eastAsia"/>
              </w:rPr>
              <w:t xml:space="preserve">2台</w:t>
            </w:r>
          </w:p>
        </w:tc>
        <w:tc>
          <w:tcPr/>
          <w:p>
            <w:pPr>
              <w:pStyle w:val="Compact"/>
            </w:pPr>
            <w:r>
              <w:rPr>
                <w:rFonts w:hint="eastAsia"/>
              </w:rPr>
              <w:t xml:space="preserve">异步消息处理</w:t>
            </w:r>
          </w:p>
        </w:tc>
        <w:tc>
          <w:tcPr/>
          <w:p>
            <w:pPr>
              <w:pStyle w:val="Compact"/>
            </w:pPr>
            <w:r>
              <w:rPr>
                <w:rFonts w:hint="eastAsia"/>
              </w:rPr>
              <w:t xml:space="preserve">Redis/RabbitMQ集群</w:t>
            </w:r>
          </w:p>
        </w:tc>
      </w:tr>
    </w:tbl>
    <w:p>
      <w:pPr>
        <w:pStyle w:val="a5"/>
      </w:pPr>
      <w:r>
        <w:rPr>
          <w:rFonts w:hint="eastAsia"/>
          <w:b/>
          <w:bCs/>
        </w:rPr>
        <w:t xml:space="preserve">数据服务区配置</w:t>
      </w:r>
    </w:p>
    <w:tbl>
      <w:tblPr>
        <w:tblStyle w:val="Table"/>
        <w:tblW w:type="pct" w:w="5000"/>
        <w:tblLayout w:type="fixed"/>
        <w:tblLook w:firstRow="1" w:lastRow="0" w:firstColumn="0" w:lastColumn="0" w:noHBand="0" w:noVBand="0" w:val="0020"/>
      </w:tblPr>
      <w:tblGrid>
        <w:gridCol w:w="1782"/>
        <w:gridCol w:w="1782"/>
        <w:gridCol w:w="1188"/>
        <w:gridCol w:w="1980"/>
        <w:gridCol w:w="1188"/>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c>
          <w:tcPr/>
          <w:p>
            <w:pPr>
              <w:pStyle w:val="Compact"/>
            </w:pPr>
            <w:r>
              <w:rPr>
                <w:rFonts w:hint="eastAsia"/>
              </w:rPr>
              <w:t xml:space="preserve">备注</w:t>
            </w:r>
          </w:p>
        </w:tc>
      </w:tr>
      <w:tr>
        <w:tc>
          <w:tcPr/>
          <w:p>
            <w:pPr>
              <w:pStyle w:val="Compact"/>
            </w:pPr>
            <w:r>
              <w:rPr>
                <w:rFonts w:hint="eastAsia"/>
              </w:rPr>
              <w:t xml:space="preserve">数据库服务器</w:t>
            </w:r>
          </w:p>
        </w:tc>
        <w:tc>
          <w:tcPr/>
          <w:p>
            <w:pPr>
              <w:pStyle w:val="Compact"/>
            </w:pPr>
            <w:r>
              <w:rPr>
                <w:rFonts w:hint="eastAsia"/>
              </w:rPr>
              <w:t xml:space="preserve">32核128G，10TB</w:t>
            </w:r>
            <w:r>
              <w:t xml:space="preserve"> </w:t>
            </w:r>
            <w:r>
              <w:rPr>
                <w:rFonts w:hint="eastAsia"/>
              </w:rPr>
              <w:t xml:space="preserve">SSD，万兆网卡</w:t>
            </w:r>
          </w:p>
        </w:tc>
        <w:tc>
          <w:tcPr/>
          <w:p>
            <w:pPr>
              <w:pStyle w:val="Compact"/>
            </w:pPr>
            <w:r>
              <w:rPr>
                <w:rFonts w:hint="eastAsia"/>
              </w:rPr>
              <w:t xml:space="preserve">3台</w:t>
            </w:r>
          </w:p>
        </w:tc>
        <w:tc>
          <w:tcPr/>
          <w:p>
            <w:pPr>
              <w:pStyle w:val="Compact"/>
            </w:pPr>
            <w:r>
              <w:rPr>
                <w:rFonts w:hint="eastAsia"/>
              </w:rPr>
              <w:t xml:space="preserve">主从备数据库</w:t>
            </w:r>
          </w:p>
        </w:tc>
        <w:tc>
          <w:tcPr/>
          <w:p>
            <w:pPr>
              <w:pStyle w:val="Compact"/>
            </w:pPr>
            <w:r>
              <w:rPr>
                <w:rFonts w:hint="eastAsia"/>
              </w:rPr>
              <w:t xml:space="preserve">达梦数据库分布式架构</w:t>
            </w:r>
          </w:p>
        </w:tc>
      </w:tr>
      <w:tr>
        <w:tc>
          <w:tcPr/>
          <w:p>
            <w:pPr>
              <w:pStyle w:val="Compact"/>
            </w:pPr>
            <w:r>
              <w:rPr>
                <w:rFonts w:hint="eastAsia"/>
              </w:rPr>
              <w:t xml:space="preserve">缓存服务器</w:t>
            </w:r>
          </w:p>
        </w:tc>
        <w:tc>
          <w:tcPr/>
          <w:p>
            <w:pPr>
              <w:pStyle w:val="Compact"/>
            </w:pPr>
            <w:r>
              <w:rPr>
                <w:rFonts w:hint="eastAsia"/>
              </w:rPr>
              <w:t xml:space="preserve">16核32G，1TB</w:t>
            </w:r>
            <w:r>
              <w:t xml:space="preserve"> </w:t>
            </w:r>
            <w:r>
              <w:rPr>
                <w:rFonts w:hint="eastAsia"/>
              </w:rPr>
              <w:t xml:space="preserve">SSD，万兆网卡</w:t>
            </w:r>
          </w:p>
        </w:tc>
        <w:tc>
          <w:tcPr/>
          <w:p>
            <w:pPr>
              <w:pStyle w:val="Compact"/>
            </w:pPr>
            <w:r>
              <w:rPr>
                <w:rFonts w:hint="eastAsia"/>
              </w:rPr>
              <w:t xml:space="preserve">3台</w:t>
            </w:r>
          </w:p>
        </w:tc>
        <w:tc>
          <w:tcPr/>
          <w:p>
            <w:pPr>
              <w:pStyle w:val="Compact"/>
            </w:pPr>
            <w:r>
              <w:rPr>
                <w:rFonts w:hint="eastAsia"/>
              </w:rPr>
              <w:t xml:space="preserve">Redis集群</w:t>
            </w:r>
          </w:p>
        </w:tc>
        <w:tc>
          <w:tcPr/>
          <w:p>
            <w:pPr>
              <w:pStyle w:val="Compact"/>
            </w:pPr>
            <w:r>
              <w:rPr>
                <w:rFonts w:hint="eastAsia"/>
              </w:rPr>
              <w:t xml:space="preserve">主从哨兵模式</w:t>
            </w:r>
          </w:p>
        </w:tc>
      </w:tr>
      <w:tr>
        <w:tc>
          <w:tcPr/>
          <w:p>
            <w:pPr>
              <w:pStyle w:val="Compact"/>
            </w:pPr>
            <w:r>
              <w:rPr>
                <w:rFonts w:hint="eastAsia"/>
              </w:rPr>
              <w:t xml:space="preserve">文件存储服务器</w:t>
            </w:r>
          </w:p>
        </w:tc>
        <w:tc>
          <w:tcPr/>
          <w:p>
            <w:pPr>
              <w:pStyle w:val="Compact"/>
            </w:pPr>
            <w:r>
              <w:rPr>
                <w:rFonts w:hint="eastAsia"/>
              </w:rPr>
              <w:t xml:space="preserve">8核32G，10TB</w:t>
            </w:r>
            <w:r>
              <w:t xml:space="preserve"> </w:t>
            </w:r>
            <w:r>
              <w:rPr>
                <w:rFonts w:hint="eastAsia"/>
              </w:rPr>
              <w:t xml:space="preserve">HDD，千兆网卡</w:t>
            </w:r>
          </w:p>
        </w:tc>
        <w:tc>
          <w:tcPr/>
          <w:p>
            <w:pPr>
              <w:pStyle w:val="Compact"/>
            </w:pPr>
            <w:r>
              <w:rPr>
                <w:rFonts w:hint="eastAsia"/>
              </w:rPr>
              <w:t xml:space="preserve">3台</w:t>
            </w:r>
          </w:p>
        </w:tc>
        <w:tc>
          <w:tcPr/>
          <w:p>
            <w:pPr>
              <w:pStyle w:val="Compact"/>
            </w:pPr>
            <w:r>
              <w:rPr>
                <w:rFonts w:hint="eastAsia"/>
              </w:rPr>
              <w:t xml:space="preserve">分布式文件存储</w:t>
            </w:r>
          </w:p>
        </w:tc>
        <w:tc>
          <w:tcPr/>
          <w:p>
            <w:pPr>
              <w:pStyle w:val="Compact"/>
            </w:pPr>
            <w:r>
              <w:rPr>
                <w:rFonts w:hint="eastAsia"/>
              </w:rPr>
              <w:t xml:space="preserve">MinIO集群模式</w:t>
            </w:r>
          </w:p>
        </w:tc>
      </w:tr>
    </w:tbl>
    <w:p>
      <w:pPr>
        <w:pStyle w:val="a5"/>
      </w:pPr>
      <w:r>
        <w:rPr>
          <w:rFonts w:hint="eastAsia"/>
          <w:b/>
          <w:bCs/>
        </w:rPr>
        <w:t xml:space="preserve">管理服务区配置</w:t>
      </w:r>
    </w:p>
    <w:tbl>
      <w:tblPr>
        <w:tblStyle w:val="Table"/>
        <w:tblW w:type="pct" w:w="5000"/>
        <w:tblLayout w:type="fixed"/>
        <w:tblLook w:firstRow="1" w:lastRow="0" w:firstColumn="0" w:lastColumn="0" w:noHBand="0" w:noVBand="0" w:val="0020"/>
      </w:tblPr>
      <w:tblGrid>
        <w:gridCol w:w="1782"/>
        <w:gridCol w:w="1782"/>
        <w:gridCol w:w="1188"/>
        <w:gridCol w:w="1980"/>
        <w:gridCol w:w="1188"/>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c>
          <w:tcPr/>
          <w:p>
            <w:pPr>
              <w:pStyle w:val="Compact"/>
            </w:pPr>
            <w:r>
              <w:rPr>
                <w:rFonts w:hint="eastAsia"/>
              </w:rPr>
              <w:t xml:space="preserve">备注</w:t>
            </w:r>
          </w:p>
        </w:tc>
      </w:tr>
      <w:tr>
        <w:tc>
          <w:tcPr/>
          <w:p>
            <w:pPr>
              <w:pStyle w:val="Compact"/>
            </w:pPr>
            <w:r>
              <w:rPr>
                <w:rFonts w:hint="eastAsia"/>
              </w:rPr>
              <w:t xml:space="preserve">监控服务器</w:t>
            </w:r>
          </w:p>
        </w:tc>
        <w:tc>
          <w:tcPr/>
          <w:p>
            <w:pPr>
              <w:pStyle w:val="Compact"/>
            </w:pPr>
            <w:r>
              <w:rPr>
                <w:rFonts w:hint="eastAsia"/>
              </w:rPr>
              <w:t xml:space="preserve">8核16G，1TB</w:t>
            </w:r>
            <w:r>
              <w:t xml:space="preserve"> </w:t>
            </w:r>
            <w:r>
              <w:rPr>
                <w:rFonts w:hint="eastAsia"/>
              </w:rPr>
              <w:t xml:space="preserve">SSD，千兆网卡</w:t>
            </w:r>
          </w:p>
        </w:tc>
        <w:tc>
          <w:tcPr/>
          <w:p>
            <w:pPr>
              <w:pStyle w:val="Compact"/>
            </w:pPr>
            <w:r>
              <w:rPr>
                <w:rFonts w:hint="eastAsia"/>
              </w:rPr>
              <w:t xml:space="preserve">1台</w:t>
            </w:r>
          </w:p>
        </w:tc>
        <w:tc>
          <w:tcPr/>
          <w:p>
            <w:pPr>
              <w:pStyle w:val="Compact"/>
            </w:pPr>
            <w:r>
              <w:rPr>
                <w:rFonts w:hint="eastAsia"/>
              </w:rPr>
              <w:t xml:space="preserve">系统监控告警</w:t>
            </w:r>
          </w:p>
        </w:tc>
        <w:tc>
          <w:tcPr/>
          <w:p>
            <w:pPr>
              <w:pStyle w:val="Compact"/>
            </w:pPr>
            <w:r>
              <w:t xml:space="preserve">Prometheus + Grafana</w:t>
            </w:r>
          </w:p>
        </w:tc>
      </w:tr>
      <w:tr>
        <w:tc>
          <w:tcPr/>
          <w:p>
            <w:pPr>
              <w:pStyle w:val="Compact"/>
            </w:pPr>
            <w:r>
              <w:rPr>
                <w:rFonts w:hint="eastAsia"/>
              </w:rPr>
              <w:t xml:space="preserve">备份服务器</w:t>
            </w:r>
          </w:p>
        </w:tc>
        <w:tc>
          <w:tcPr/>
          <w:p>
            <w:pPr>
              <w:pStyle w:val="Compact"/>
            </w:pPr>
            <w:r>
              <w:rPr>
                <w:rFonts w:hint="eastAsia"/>
              </w:rPr>
              <w:t xml:space="preserve">8核32G，20TB</w:t>
            </w:r>
            <w:r>
              <w:t xml:space="preserve"> </w:t>
            </w:r>
            <w:r>
              <w:rPr>
                <w:rFonts w:hint="eastAsia"/>
              </w:rPr>
              <w:t xml:space="preserve">HDD，千兆网卡</w:t>
            </w:r>
          </w:p>
        </w:tc>
        <w:tc>
          <w:tcPr/>
          <w:p>
            <w:pPr>
              <w:pStyle w:val="Compact"/>
            </w:pPr>
            <w:r>
              <w:rPr>
                <w:rFonts w:hint="eastAsia"/>
              </w:rPr>
              <w:t xml:space="preserve">1台</w:t>
            </w:r>
          </w:p>
        </w:tc>
        <w:tc>
          <w:tcPr/>
          <w:p>
            <w:pPr>
              <w:pStyle w:val="Compact"/>
            </w:pPr>
            <w:r>
              <w:rPr>
                <w:rFonts w:hint="eastAsia"/>
              </w:rPr>
              <w:t xml:space="preserve">数据备份恢复</w:t>
            </w:r>
          </w:p>
        </w:tc>
        <w:tc>
          <w:tcPr/>
          <w:p>
            <w:pPr>
              <w:pStyle w:val="Compact"/>
            </w:pPr>
            <w:r>
              <w:rPr>
                <w:rFonts w:hint="eastAsia"/>
              </w:rPr>
              <w:t xml:space="preserve">定时备份策略</w:t>
            </w:r>
          </w:p>
        </w:tc>
      </w:tr>
      <w:tr>
        <w:tc>
          <w:tcPr/>
          <w:p>
            <w:pPr>
              <w:pStyle w:val="Compact"/>
            </w:pPr>
            <w:r>
              <w:rPr>
                <w:rFonts w:hint="eastAsia"/>
              </w:rPr>
              <w:t xml:space="preserve">跳板服务器</w:t>
            </w:r>
          </w:p>
        </w:tc>
        <w:tc>
          <w:tcPr/>
          <w:p>
            <w:pPr>
              <w:pStyle w:val="Compact"/>
            </w:pPr>
            <w:r>
              <w:rPr>
                <w:rFonts w:hint="eastAsia"/>
              </w:rPr>
              <w:t xml:space="preserve">4核8G，500GB</w:t>
            </w:r>
            <w:r>
              <w:t xml:space="preserve"> </w:t>
            </w:r>
            <w:r>
              <w:rPr>
                <w:rFonts w:hint="eastAsia"/>
              </w:rPr>
              <w:t xml:space="preserve">SSD，千兆网卡</w:t>
            </w:r>
          </w:p>
        </w:tc>
        <w:tc>
          <w:tcPr/>
          <w:p>
            <w:pPr>
              <w:pStyle w:val="Compact"/>
            </w:pPr>
            <w:r>
              <w:rPr>
                <w:rFonts w:hint="eastAsia"/>
              </w:rPr>
              <w:t xml:space="preserve">1台</w:t>
            </w:r>
          </w:p>
        </w:tc>
        <w:tc>
          <w:tcPr/>
          <w:p>
            <w:pPr>
              <w:pStyle w:val="Compact"/>
            </w:pPr>
            <w:r>
              <w:rPr>
                <w:rFonts w:hint="eastAsia"/>
              </w:rPr>
              <w:t xml:space="preserve">运维管理</w:t>
            </w:r>
          </w:p>
        </w:tc>
        <w:tc>
          <w:tcPr/>
          <w:p>
            <w:pPr>
              <w:pStyle w:val="Compact"/>
            </w:pPr>
            <w:r>
              <w:rPr>
                <w:rFonts w:hint="eastAsia"/>
              </w:rPr>
              <w:t xml:space="preserve">堡垒机功能</w:t>
            </w:r>
          </w:p>
        </w:tc>
      </w:tr>
      <w:tr>
        <w:tc>
          <w:tcPr/>
          <w:p>
            <w:pPr>
              <w:pStyle w:val="Compact"/>
            </w:pPr>
            <w:r>
              <w:rPr>
                <w:rFonts w:hint="eastAsia"/>
              </w:rPr>
              <w:t xml:space="preserve">日志服务器</w:t>
            </w:r>
          </w:p>
        </w:tc>
        <w:tc>
          <w:tcPr/>
          <w:p>
            <w:pPr>
              <w:pStyle w:val="Compact"/>
            </w:pPr>
            <w:r>
              <w:rPr>
                <w:rFonts w:hint="eastAsia"/>
              </w:rPr>
              <w:t xml:space="preserve">16核32G，5TB</w:t>
            </w:r>
            <w:r>
              <w:t xml:space="preserve"> </w:t>
            </w:r>
            <w:r>
              <w:rPr>
                <w:rFonts w:hint="eastAsia"/>
              </w:rPr>
              <w:t xml:space="preserve">SSD，万兆网卡</w:t>
            </w:r>
          </w:p>
        </w:tc>
        <w:tc>
          <w:tcPr/>
          <w:p>
            <w:pPr>
              <w:pStyle w:val="Compact"/>
            </w:pPr>
            <w:r>
              <w:rPr>
                <w:rFonts w:hint="eastAsia"/>
              </w:rPr>
              <w:t xml:space="preserve">1台</w:t>
            </w:r>
          </w:p>
        </w:tc>
        <w:tc>
          <w:tcPr/>
          <w:p>
            <w:pPr>
              <w:pStyle w:val="Compact"/>
            </w:pPr>
            <w:r>
              <w:rPr>
                <w:rFonts w:hint="eastAsia"/>
              </w:rPr>
              <w:t xml:space="preserve">日志收集分析</w:t>
            </w:r>
          </w:p>
        </w:tc>
        <w:tc>
          <w:tcPr/>
          <w:p>
            <w:pPr>
              <w:pStyle w:val="Compact"/>
            </w:pPr>
            <w:r>
              <w:t xml:space="preserve">ELK Stack</w:t>
            </w:r>
          </w:p>
        </w:tc>
      </w:tr>
    </w:tbl>
    <w:bookmarkEnd w:id="51"/>
    <w:bookmarkStart w:id="52" w:name="dmz区域"/>
    <w:p>
      <w:pPr>
        <w:pStyle w:val="3"/>
      </w:pPr>
      <w:r>
        <w:rPr>
          <w:rFonts w:hint="eastAsia"/>
        </w:rPr>
        <w:t xml:space="preserve">DMZ区域</w:t>
      </w:r>
    </w:p>
    <w:p>
      <w:pPr>
        <w:pStyle w:val="Compact"/>
        <w:numPr>
          <w:ilvl w:val="0"/>
          <w:numId w:val="1154"/>
        </w:numPr>
      </w:pPr>
      <w:r>
        <w:rPr>
          <w:rFonts w:hint="eastAsia"/>
        </w:rPr>
        <w:t xml:space="preserve">负载均衡器：Nginx集群，实现请求分发和故障转移</w:t>
      </w:r>
    </w:p>
    <w:p>
      <w:pPr>
        <w:pStyle w:val="Compact"/>
        <w:numPr>
          <w:ilvl w:val="0"/>
          <w:numId w:val="1154"/>
        </w:numPr>
      </w:pPr>
      <w:r>
        <w:rPr>
          <w:rFonts w:hint="eastAsia"/>
        </w:rPr>
        <w:t xml:space="preserve">Web应用防火墙：WAF防护，防止Web攻击和恶意访问</w:t>
      </w:r>
    </w:p>
    <w:bookmarkEnd w:id="52"/>
    <w:bookmarkStart w:id="53" w:name="应用服务区"/>
    <w:p>
      <w:pPr>
        <w:pStyle w:val="3"/>
      </w:pPr>
      <w:r>
        <w:rPr>
          <w:rFonts w:hint="eastAsia"/>
        </w:rPr>
        <w:t xml:space="preserve">应用服务区</w:t>
      </w:r>
    </w:p>
    <w:p>
      <w:pPr>
        <w:pStyle w:val="Compact"/>
        <w:numPr>
          <w:ilvl w:val="0"/>
          <w:numId w:val="1155"/>
        </w:numPr>
      </w:pPr>
      <w:r>
        <w:rPr>
          <w:rFonts w:hint="eastAsia"/>
        </w:rPr>
        <w:t xml:space="preserve">Web服务集群：2台服务器，8核32G，部署前端应用和静态资源</w:t>
      </w:r>
    </w:p>
    <w:p>
      <w:pPr>
        <w:pStyle w:val="Compact"/>
        <w:numPr>
          <w:ilvl w:val="0"/>
          <w:numId w:val="1155"/>
        </w:numPr>
      </w:pPr>
      <w:r>
        <w:rPr>
          <w:rFonts w:hint="eastAsia"/>
        </w:rPr>
        <w:t xml:space="preserve">应用服务集群：2台服务器，16核64G，部署后端微服务应用</w:t>
      </w:r>
    </w:p>
    <w:bookmarkEnd w:id="53"/>
    <w:bookmarkStart w:id="54" w:name="数据服务区"/>
    <w:p>
      <w:pPr>
        <w:pStyle w:val="3"/>
      </w:pPr>
      <w:r>
        <w:rPr>
          <w:rFonts w:hint="eastAsia"/>
        </w:rPr>
        <w:t xml:space="preserve">数据服务区</w:t>
      </w:r>
    </w:p>
    <w:p>
      <w:pPr>
        <w:pStyle w:val="Compact"/>
        <w:numPr>
          <w:ilvl w:val="0"/>
          <w:numId w:val="1156"/>
        </w:numPr>
      </w:pPr>
      <w:r>
        <w:rPr>
          <w:rFonts w:hint="eastAsia"/>
        </w:rPr>
        <w:t xml:space="preserve">数据库集群：达梦数据库主从架构，32核128G，保证数据高可用</w:t>
      </w:r>
    </w:p>
    <w:p>
      <w:pPr>
        <w:pStyle w:val="Compact"/>
        <w:numPr>
          <w:ilvl w:val="0"/>
          <w:numId w:val="1156"/>
        </w:numPr>
      </w:pPr>
      <w:r>
        <w:rPr>
          <w:rFonts w:hint="eastAsia"/>
        </w:rPr>
        <w:t xml:space="preserve">缓存集群：Redis集群，16核32G，提升系统响应性能</w:t>
      </w:r>
    </w:p>
    <w:p>
      <w:pPr>
        <w:pStyle w:val="Compact"/>
        <w:numPr>
          <w:ilvl w:val="0"/>
          <w:numId w:val="1156"/>
        </w:numPr>
      </w:pPr>
      <w:r>
        <w:rPr>
          <w:rFonts w:hint="eastAsia"/>
        </w:rPr>
        <w:t xml:space="preserve">文件存储：分布式文件存储，8核32G</w:t>
      </w:r>
      <w:r>
        <w:t xml:space="preserve"> </w:t>
      </w:r>
      <w:r>
        <w:rPr>
          <w:rFonts w:hint="eastAsia"/>
        </w:rPr>
        <w:t xml:space="preserve">10TB，处理业务文件</w:t>
      </w:r>
    </w:p>
    <w:bookmarkEnd w:id="54"/>
    <w:bookmarkStart w:id="55" w:name="管理服务区"/>
    <w:p>
      <w:pPr>
        <w:pStyle w:val="3"/>
      </w:pPr>
      <w:r>
        <w:rPr>
          <w:rFonts w:hint="eastAsia"/>
        </w:rPr>
        <w:t xml:space="preserve">管理服务区</w:t>
      </w:r>
    </w:p>
    <w:p>
      <w:pPr>
        <w:pStyle w:val="Compact"/>
        <w:numPr>
          <w:ilvl w:val="0"/>
          <w:numId w:val="1157"/>
        </w:numPr>
      </w:pPr>
      <w:r>
        <w:rPr>
          <w:rFonts w:hint="eastAsia"/>
        </w:rPr>
        <w:t xml:space="preserve">监控服务器：系统监控，8核16G，实时监控系统状态</w:t>
      </w:r>
    </w:p>
    <w:p>
      <w:pPr>
        <w:pStyle w:val="Compact"/>
        <w:numPr>
          <w:ilvl w:val="0"/>
          <w:numId w:val="1157"/>
        </w:numPr>
      </w:pPr>
      <w:r>
        <w:rPr>
          <w:rFonts w:hint="eastAsia"/>
        </w:rPr>
        <w:t xml:space="preserve">备份服务器：数据备份，8核32G</w:t>
      </w:r>
      <w:r>
        <w:t xml:space="preserve"> </w:t>
      </w:r>
      <w:r>
        <w:rPr>
          <w:rFonts w:hint="eastAsia"/>
        </w:rPr>
        <w:t xml:space="preserve">20TB，保证数据安全</w:t>
      </w:r>
    </w:p>
    <w:p>
      <w:pPr>
        <w:pStyle w:val="Compact"/>
        <w:numPr>
          <w:ilvl w:val="0"/>
          <w:numId w:val="1157"/>
        </w:numPr>
      </w:pPr>
      <w:r>
        <w:rPr>
          <w:rFonts w:hint="eastAsia"/>
        </w:rPr>
        <w:t xml:space="preserve">跳板服务器：运维管理，4核8G，安全的运维入口</w:t>
      </w:r>
    </w:p>
    <w:bookmarkEnd w:id="55"/>
    <w:bookmarkEnd w:id="56"/>
    <w:bookmarkStart w:id="57" w:name="对外接口"/>
    <w:p>
      <w:pPr>
        <w:pStyle w:val="2"/>
      </w:pPr>
      <w:r>
        <w:rPr>
          <w:rFonts w:hint="eastAsia"/>
        </w:rPr>
        <w:t xml:space="preserve">对外接口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EXT-001</w:t>
            </w:r>
          </w:p>
        </w:tc>
        <w:tc>
          <w:tcPr/>
          <w:p>
            <w:pPr>
              <w:pStyle w:val="Compact"/>
            </w:pPr>
            <w:r>
              <w:rPr>
                <w:rFonts w:hint="eastAsia"/>
              </w:rPr>
              <w:t xml:space="preserve">银行代扣接口</w:t>
            </w:r>
          </w:p>
        </w:tc>
        <w:tc>
          <w:tcPr/>
          <w:p>
            <w:pPr>
              <w:pStyle w:val="Compact"/>
            </w:pPr>
            <w:r>
              <w:rPr>
                <w:rFonts w:hint="eastAsia"/>
              </w:rPr>
              <w:t xml:space="preserve">银行托收代扣缴费</w:t>
            </w:r>
          </w:p>
        </w:tc>
        <w:tc>
          <w:tcPr/>
          <w:p>
            <w:pPr>
              <w:pStyle w:val="Compact"/>
            </w:pPr>
            <w:r>
              <w:t xml:space="preserve">HTTPS</w:t>
            </w:r>
          </w:p>
        </w:tc>
        <w:tc>
          <w:tcPr/>
          <w:p>
            <w:pPr>
              <w:pStyle w:val="Compact"/>
            </w:pPr>
            <w:r>
              <w:rPr>
                <w:rFonts w:hint="eastAsia"/>
              </w:rPr>
              <w:t xml:space="preserve">用户信息、缴费金额</w:t>
            </w:r>
          </w:p>
        </w:tc>
        <w:tc>
          <w:tcPr/>
          <w:p>
            <w:pPr>
              <w:pStyle w:val="Compact"/>
            </w:pPr>
            <w:r>
              <w:rPr>
                <w:rFonts w:hint="eastAsia"/>
              </w:rPr>
              <w:t xml:space="preserve">扣款结果</w:t>
            </w:r>
          </w:p>
        </w:tc>
      </w:tr>
      <w:tr>
        <w:tc>
          <w:tcPr/>
          <w:p>
            <w:pPr>
              <w:pStyle w:val="Compact"/>
            </w:pPr>
            <w:r>
              <w:t xml:space="preserve">EXT-002</w:t>
            </w:r>
          </w:p>
        </w:tc>
        <w:tc>
          <w:tcPr/>
          <w:p>
            <w:pPr>
              <w:pStyle w:val="Compact"/>
            </w:pPr>
            <w:r>
              <w:rPr>
                <w:rFonts w:hint="eastAsia"/>
              </w:rPr>
              <w:t xml:space="preserve">微信支付接口</w:t>
            </w:r>
          </w:p>
        </w:tc>
        <w:tc>
          <w:tcPr/>
          <w:p>
            <w:pPr>
              <w:pStyle w:val="Compact"/>
            </w:pPr>
            <w:r>
              <w:rPr>
                <w:rFonts w:hint="eastAsia"/>
              </w:rPr>
              <w:t xml:space="preserve">微信在线支付</w:t>
            </w:r>
          </w:p>
        </w:tc>
        <w:tc>
          <w:tcPr/>
          <w:p>
            <w:pPr>
              <w:pStyle w:val="Compact"/>
            </w:pPr>
            <w:r>
              <w:t xml:space="preserve">HTTPS</w:t>
            </w:r>
          </w:p>
        </w:tc>
        <w:tc>
          <w:tcPr/>
          <w:p>
            <w:pPr>
              <w:pStyle w:val="Compact"/>
            </w:pPr>
            <w:r>
              <w:rPr>
                <w:rFonts w:hint="eastAsia"/>
              </w:rPr>
              <w:t xml:space="preserve">订单信息、金额</w:t>
            </w:r>
          </w:p>
        </w:tc>
        <w:tc>
          <w:tcPr/>
          <w:p>
            <w:pPr>
              <w:pStyle w:val="Compact"/>
            </w:pPr>
            <w:r>
              <w:rPr>
                <w:rFonts w:hint="eastAsia"/>
              </w:rPr>
              <w:t xml:space="preserve">支付结果</w:t>
            </w:r>
          </w:p>
        </w:tc>
      </w:tr>
      <w:tr>
        <w:tc>
          <w:tcPr/>
          <w:p>
            <w:pPr>
              <w:pStyle w:val="Compact"/>
            </w:pPr>
            <w:r>
              <w:t xml:space="preserve">EXT-003</w:t>
            </w:r>
          </w:p>
        </w:tc>
        <w:tc>
          <w:tcPr/>
          <w:p>
            <w:pPr>
              <w:pStyle w:val="Compact"/>
            </w:pPr>
            <w:r>
              <w:rPr>
                <w:rFonts w:hint="eastAsia"/>
              </w:rPr>
              <w:t xml:space="preserve">支付宝支付接口</w:t>
            </w:r>
          </w:p>
        </w:tc>
        <w:tc>
          <w:tcPr/>
          <w:p>
            <w:pPr>
              <w:pStyle w:val="Compact"/>
            </w:pPr>
            <w:r>
              <w:rPr>
                <w:rFonts w:hint="eastAsia"/>
              </w:rPr>
              <w:t xml:space="preserve">支付宝在线支付</w:t>
            </w:r>
          </w:p>
        </w:tc>
        <w:tc>
          <w:tcPr/>
          <w:p>
            <w:pPr>
              <w:pStyle w:val="Compact"/>
            </w:pPr>
            <w:r>
              <w:t xml:space="preserve">HTTPS</w:t>
            </w:r>
          </w:p>
        </w:tc>
        <w:tc>
          <w:tcPr/>
          <w:p>
            <w:pPr>
              <w:pStyle w:val="Compact"/>
            </w:pPr>
            <w:r>
              <w:rPr>
                <w:rFonts w:hint="eastAsia"/>
              </w:rPr>
              <w:t xml:space="preserve">订单信息、金额</w:t>
            </w:r>
          </w:p>
        </w:tc>
        <w:tc>
          <w:tcPr/>
          <w:p>
            <w:pPr>
              <w:pStyle w:val="Compact"/>
            </w:pPr>
            <w:r>
              <w:rPr>
                <w:rFonts w:hint="eastAsia"/>
              </w:rPr>
              <w:t xml:space="preserve">支付结果</w:t>
            </w:r>
          </w:p>
        </w:tc>
      </w:tr>
      <w:tr>
        <w:tc>
          <w:tcPr/>
          <w:p>
            <w:pPr>
              <w:pStyle w:val="Compact"/>
            </w:pPr>
            <w:r>
              <w:t xml:space="preserve">EXT-004</w:t>
            </w:r>
          </w:p>
        </w:tc>
        <w:tc>
          <w:tcPr/>
          <w:p>
            <w:pPr>
              <w:pStyle w:val="Compact"/>
            </w:pPr>
            <w:r>
              <w:rPr>
                <w:rFonts w:hint="eastAsia"/>
              </w:rPr>
              <w:t xml:space="preserve">短信平台接口</w:t>
            </w:r>
          </w:p>
        </w:tc>
        <w:tc>
          <w:tcPr/>
          <w:p>
            <w:pPr>
              <w:pStyle w:val="Compact"/>
            </w:pPr>
            <w:r>
              <w:rPr>
                <w:rFonts w:hint="eastAsia"/>
              </w:rPr>
              <w:t xml:space="preserve">短信通知发送</w:t>
            </w:r>
          </w:p>
        </w:tc>
        <w:tc>
          <w:tcPr/>
          <w:p>
            <w:pPr>
              <w:pStyle w:val="Compact"/>
            </w:pPr>
            <w:r>
              <w:t xml:space="preserve">HTTPS</w:t>
            </w:r>
          </w:p>
        </w:tc>
        <w:tc>
          <w:tcPr/>
          <w:p>
            <w:pPr>
              <w:pStyle w:val="Compact"/>
            </w:pPr>
            <w:r>
              <w:rPr>
                <w:rFonts w:hint="eastAsia"/>
              </w:rPr>
              <w:t xml:space="preserve">手机号、短信内容</w:t>
            </w:r>
          </w:p>
        </w:tc>
        <w:tc>
          <w:tcPr/>
          <w:p>
            <w:pPr>
              <w:pStyle w:val="Compact"/>
            </w:pPr>
            <w:r>
              <w:rPr>
                <w:rFonts w:hint="eastAsia"/>
              </w:rPr>
              <w:t xml:space="preserve">发送结果</w:t>
            </w:r>
          </w:p>
        </w:tc>
      </w:tr>
      <w:tr>
        <w:tc>
          <w:tcPr/>
          <w:p>
            <w:pPr>
              <w:pStyle w:val="Compact"/>
            </w:pPr>
            <w:r>
              <w:t xml:space="preserve">EXT-005</w:t>
            </w:r>
          </w:p>
        </w:tc>
        <w:tc>
          <w:tcPr/>
          <w:p>
            <w:pPr>
              <w:pStyle w:val="Compact"/>
            </w:pPr>
            <w:r>
              <w:rPr>
                <w:rFonts w:hint="eastAsia"/>
              </w:rPr>
              <w:t xml:space="preserve">集抄系统接口</w:t>
            </w:r>
          </w:p>
        </w:tc>
        <w:tc>
          <w:tcPr/>
          <w:p>
            <w:pPr>
              <w:pStyle w:val="Compact"/>
            </w:pPr>
            <w:r>
              <w:rPr>
                <w:rFonts w:hint="eastAsia"/>
              </w:rPr>
              <w:t xml:space="preserve">智能水表数据采集</w:t>
            </w:r>
          </w:p>
        </w:tc>
        <w:tc>
          <w:tcPr/>
          <w:p>
            <w:pPr>
              <w:pStyle w:val="Compact"/>
            </w:pPr>
            <w:r>
              <w:t xml:space="preserve">TCP/HTTPS</w:t>
            </w:r>
          </w:p>
        </w:tc>
        <w:tc>
          <w:tcPr/>
          <w:p>
            <w:pPr>
              <w:pStyle w:val="Compact"/>
            </w:pPr>
            <w:r>
              <w:rPr>
                <w:rFonts w:hint="eastAsia"/>
              </w:rPr>
              <w:t xml:space="preserve">水表编号</w:t>
            </w:r>
          </w:p>
        </w:tc>
        <w:tc>
          <w:tcPr/>
          <w:p>
            <w:pPr>
              <w:pStyle w:val="Compact"/>
            </w:pPr>
            <w:r>
              <w:rPr>
                <w:rFonts w:hint="eastAsia"/>
              </w:rPr>
              <w:t xml:space="preserve">抄表数据</w:t>
            </w:r>
          </w:p>
        </w:tc>
      </w:tr>
    </w:tbl>
    <w:bookmarkEnd w:id="57"/>
    <w:bookmarkStart w:id="58" w:name="子系统列表"/>
    <w:p>
      <w:pPr>
        <w:pStyle w:val="2"/>
      </w:pPr>
      <w:r>
        <w:rPr>
          <w:rFonts w:hint="eastAsia"/>
        </w:rPr>
        <w:t xml:space="preserve">子系统列表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子系统编号</w:t>
            </w:r>
          </w:p>
        </w:tc>
        <w:tc>
          <w:tcPr/>
          <w:p>
            <w:pPr>
              <w:pStyle w:val="Compact"/>
            </w:pPr>
            <w:r>
              <w:rPr>
                <w:rFonts w:hint="eastAsia"/>
              </w:rPr>
              <w:t xml:space="preserve">子系统名称（标识）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SYS-001</w:t>
            </w:r>
          </w:p>
        </w:tc>
        <w:tc>
          <w:tcPr/>
          <w:p>
            <w:pPr>
              <w:pStyle w:val="Compact"/>
            </w:pPr>
            <w:r>
              <w:rPr>
                <w:rFonts w:hint="eastAsia"/>
              </w:rPr>
              <w:t xml:space="preserve">统一平台</w:t>
            </w:r>
          </w:p>
        </w:tc>
        <w:tc>
          <w:tcPr/>
          <w:p>
            <w:pPr>
              <w:pStyle w:val="Compact"/>
            </w:pPr>
            <w:r>
              <w:rPr>
                <w:rFonts w:hint="eastAsia"/>
              </w:rPr>
              <w:t xml:space="preserve">单点登录、系统管理、权限管理</w:t>
            </w:r>
          </w:p>
        </w:tc>
        <w:tc>
          <w:tcPr/>
          <w:p>
            <w:pPr>
              <w:pStyle w:val="Compact"/>
            </w:pPr>
            <w:r>
              <w:rPr>
                <w:rFonts w:hint="eastAsia"/>
              </w:rPr>
              <w:t xml:space="preserve">自行开发</w:t>
            </w:r>
          </w:p>
        </w:tc>
      </w:tr>
      <w:tr>
        <w:tc>
          <w:tcPr/>
          <w:p>
            <w:pPr>
              <w:pStyle w:val="Compact"/>
            </w:pPr>
            <w:r>
              <w:t xml:space="preserve">SYS-002</w:t>
            </w:r>
          </w:p>
        </w:tc>
        <w:tc>
          <w:tcPr/>
          <w:p>
            <w:pPr>
              <w:pStyle w:val="Compact"/>
            </w:pPr>
            <w:r>
              <w:rPr>
                <w:rFonts w:hint="eastAsia"/>
              </w:rPr>
              <w:t xml:space="preserve">营收系统</w:t>
            </w:r>
          </w:p>
        </w:tc>
        <w:tc>
          <w:tcPr/>
          <w:p>
            <w:pPr>
              <w:pStyle w:val="Compact"/>
            </w:pPr>
            <w:r>
              <w:rPr>
                <w:rFonts w:hint="eastAsia"/>
              </w:rPr>
              <w:t xml:space="preserve">抄表开账、收费管理、账务处理</w:t>
            </w:r>
          </w:p>
        </w:tc>
        <w:tc>
          <w:tcPr/>
          <w:p>
            <w:pPr>
              <w:pStyle w:val="Compact"/>
            </w:pPr>
            <w:r>
              <w:rPr>
                <w:rFonts w:hint="eastAsia"/>
              </w:rPr>
              <w:t xml:space="preserve">自行开发</w:t>
            </w:r>
          </w:p>
        </w:tc>
      </w:tr>
      <w:tr>
        <w:tc>
          <w:tcPr/>
          <w:p>
            <w:pPr>
              <w:pStyle w:val="Compact"/>
            </w:pPr>
            <w:r>
              <w:t xml:space="preserve">SYS-003</w:t>
            </w:r>
          </w:p>
        </w:tc>
        <w:tc>
          <w:tcPr/>
          <w:p>
            <w:pPr>
              <w:pStyle w:val="Compact"/>
            </w:pPr>
            <w:r>
              <w:rPr>
                <w:rFonts w:hint="eastAsia"/>
              </w:rPr>
              <w:t xml:space="preserve">表务系统</w:t>
            </w:r>
          </w:p>
        </w:tc>
        <w:tc>
          <w:tcPr/>
          <w:p>
            <w:pPr>
              <w:pStyle w:val="Compact"/>
            </w:pPr>
            <w:r>
              <w:rPr>
                <w:rFonts w:hint="eastAsia"/>
              </w:rPr>
              <w:t xml:space="preserve">表务工单、表务仓库管理</w:t>
            </w:r>
          </w:p>
        </w:tc>
        <w:tc>
          <w:tcPr/>
          <w:p>
            <w:pPr>
              <w:pStyle w:val="Compact"/>
            </w:pPr>
            <w:r>
              <w:rPr>
                <w:rFonts w:hint="eastAsia"/>
              </w:rPr>
              <w:t xml:space="preserve">自行开发</w:t>
            </w:r>
          </w:p>
        </w:tc>
      </w:tr>
      <w:tr>
        <w:tc>
          <w:tcPr/>
          <w:p>
            <w:pPr>
              <w:pStyle w:val="Compact"/>
            </w:pPr>
            <w:r>
              <w:t xml:space="preserve">SYS-004</w:t>
            </w:r>
          </w:p>
        </w:tc>
        <w:tc>
          <w:tcPr/>
          <w:p>
            <w:pPr>
              <w:pStyle w:val="Compact"/>
            </w:pPr>
            <w:r>
              <w:rPr>
                <w:rFonts w:hint="eastAsia"/>
              </w:rPr>
              <w:t xml:space="preserve">报装系统</w:t>
            </w:r>
          </w:p>
        </w:tc>
        <w:tc>
          <w:tcPr/>
          <w:p>
            <w:pPr>
              <w:pStyle w:val="Compact"/>
            </w:pPr>
            <w:r>
              <w:rPr>
                <w:rFonts w:hint="eastAsia"/>
              </w:rPr>
              <w:t xml:space="preserve">报装流程管理</w:t>
            </w:r>
          </w:p>
        </w:tc>
        <w:tc>
          <w:tcPr/>
          <w:p>
            <w:pPr>
              <w:pStyle w:val="Compact"/>
            </w:pPr>
            <w:r>
              <w:rPr>
                <w:rFonts w:hint="eastAsia"/>
              </w:rPr>
              <w:t xml:space="preserve">自行开发</w:t>
            </w:r>
          </w:p>
        </w:tc>
      </w:tr>
      <w:tr>
        <w:tc>
          <w:tcPr/>
          <w:p>
            <w:pPr>
              <w:pStyle w:val="Compact"/>
            </w:pPr>
            <w:r>
              <w:t xml:space="preserve">SYS-005</w:t>
            </w:r>
          </w:p>
        </w:tc>
        <w:tc>
          <w:tcPr/>
          <w:p>
            <w:pPr>
              <w:pStyle w:val="Compact"/>
            </w:pPr>
            <w:r>
              <w:rPr>
                <w:rFonts w:hint="eastAsia"/>
              </w:rPr>
              <w:t xml:space="preserve">客户服务</w:t>
            </w:r>
          </w:p>
        </w:tc>
        <w:tc>
          <w:tcPr/>
          <w:p>
            <w:pPr>
              <w:pStyle w:val="Compact"/>
            </w:pPr>
            <w:r>
              <w:rPr>
                <w:rFonts w:hint="eastAsia"/>
              </w:rPr>
              <w:t xml:space="preserve">微信、支付宝服务窗</w:t>
            </w:r>
          </w:p>
        </w:tc>
        <w:tc>
          <w:tcPr/>
          <w:p>
            <w:pPr>
              <w:pStyle w:val="Compact"/>
            </w:pPr>
            <w:r>
              <w:rPr>
                <w:rFonts w:hint="eastAsia"/>
              </w:rPr>
              <w:t xml:space="preserve">自行开发</w:t>
            </w:r>
          </w:p>
        </w:tc>
      </w:tr>
    </w:tbl>
    <w:bookmarkEnd w:id="58"/>
    <w:bookmarkStart w:id="59" w:name="子系统相互关系与接口"/>
    <w:p>
      <w:pPr>
        <w:pStyle w:val="2"/>
      </w:pPr>
      <w:r>
        <w:rPr>
          <w:rFonts w:hint="eastAsia"/>
        </w:rPr>
        <w:t xml:space="preserve">子系统相互关系与接口</w:t>
      </w:r>
    </w:p>
    <w:p>
      <w:pPr>
        <w:pStyle w:val="FirstParagraph"/>
      </w:pPr>
      <w:r>
        <w:rPr>
          <w:rFonts w:hint="eastAsia"/>
        </w:rPr>
        <w:t xml:space="preserve">各子系统之间的主要调用关系如下：</w:t>
      </w:r>
    </w:p>
    <w:p>
      <w:pPr>
        <w:pStyle w:val="Compact"/>
        <w:numPr>
          <w:ilvl w:val="0"/>
          <w:numId w:val="1158"/>
        </w:numPr>
      </w:pPr>
      <w:r>
        <w:rPr>
          <w:rFonts w:hint="eastAsia"/>
          <w:b/>
          <w:bCs/>
        </w:rPr>
        <w:t xml:space="preserve">统一平台</w:t>
      </w:r>
      <w:r>
        <w:rPr>
          <w:b/>
          <w:bCs/>
        </w:rPr>
        <w:t xml:space="preserve"> → </w:t>
      </w:r>
      <w:r>
        <w:rPr>
          <w:rFonts w:hint="eastAsia"/>
          <w:b/>
          <w:bCs/>
        </w:rPr>
        <w:t xml:space="preserve">营收系统</w:t>
      </w:r>
      <w:r>
        <w:rPr>
          <w:rFonts w:hint="eastAsia"/>
        </w:rPr>
        <w:t xml:space="preserve">：提供用户认证、权限控制、组织机构信息</w:t>
      </w:r>
    </w:p>
    <w:p>
      <w:pPr>
        <w:pStyle w:val="Compact"/>
        <w:numPr>
          <w:ilvl w:val="0"/>
          <w:numId w:val="1158"/>
        </w:numPr>
      </w:pPr>
      <w:r>
        <w:rPr>
          <w:rFonts w:hint="eastAsia"/>
          <w:b/>
          <w:bCs/>
        </w:rPr>
        <w:t xml:space="preserve">营收系统</w:t>
      </w:r>
      <w:r>
        <w:rPr>
          <w:b/>
          <w:bCs/>
        </w:rPr>
        <w:t xml:space="preserve"> → </w:t>
      </w:r>
      <w:r>
        <w:rPr>
          <w:rFonts w:hint="eastAsia"/>
          <w:b/>
          <w:bCs/>
        </w:rPr>
        <w:t xml:space="preserve">表务系统</w:t>
      </w:r>
      <w:r>
        <w:rPr>
          <w:rFonts w:hint="eastAsia"/>
        </w:rPr>
        <w:t xml:space="preserve">：提供客户信息、水表信息，接收换表工单</w:t>
      </w:r>
    </w:p>
    <w:p>
      <w:pPr>
        <w:pStyle w:val="Compact"/>
        <w:numPr>
          <w:ilvl w:val="0"/>
          <w:numId w:val="1158"/>
        </w:numPr>
      </w:pPr>
      <w:r>
        <w:rPr>
          <w:rFonts w:hint="eastAsia"/>
          <w:b/>
          <w:bCs/>
        </w:rPr>
        <w:t xml:space="preserve">营收系统</w:t>
      </w:r>
      <w:r>
        <w:rPr>
          <w:b/>
          <w:bCs/>
        </w:rPr>
        <w:t xml:space="preserve"> → </w:t>
      </w:r>
      <w:r>
        <w:rPr>
          <w:rFonts w:hint="eastAsia"/>
          <w:b/>
          <w:bCs/>
        </w:rPr>
        <w:t xml:space="preserve">报装系统</w:t>
      </w:r>
      <w:r>
        <w:rPr>
          <w:rFonts w:hint="eastAsia"/>
        </w:rPr>
        <w:t xml:space="preserve">：接收新用户立户信息</w:t>
      </w:r>
    </w:p>
    <w:p>
      <w:pPr>
        <w:pStyle w:val="Compact"/>
        <w:numPr>
          <w:ilvl w:val="0"/>
          <w:numId w:val="1158"/>
        </w:numPr>
      </w:pPr>
      <w:r>
        <w:rPr>
          <w:rFonts w:hint="eastAsia"/>
          <w:b/>
          <w:bCs/>
        </w:rPr>
        <w:t xml:space="preserve">营收系统</w:t>
      </w:r>
      <w:r>
        <w:rPr>
          <w:b/>
          <w:bCs/>
        </w:rPr>
        <w:t xml:space="preserve"> → </w:t>
      </w:r>
      <w:r>
        <w:rPr>
          <w:rFonts w:hint="eastAsia"/>
          <w:b/>
          <w:bCs/>
        </w:rPr>
        <w:t xml:space="preserve">客户服务</w:t>
      </w:r>
      <w:r>
        <w:rPr>
          <w:rFonts w:hint="eastAsia"/>
        </w:rPr>
        <w:t xml:space="preserve">：提供账单信息、缴费接口</w:t>
      </w:r>
    </w:p>
    <w:p>
      <w:pPr>
        <w:pStyle w:val="Compact"/>
        <w:numPr>
          <w:ilvl w:val="0"/>
          <w:numId w:val="1158"/>
        </w:numPr>
      </w:pPr>
      <w:r>
        <w:rPr>
          <w:rFonts w:hint="eastAsia"/>
          <w:b/>
          <w:bCs/>
        </w:rPr>
        <w:t xml:space="preserve">表务系统</w:t>
      </w:r>
      <w:r>
        <w:rPr>
          <w:b/>
          <w:bCs/>
        </w:rPr>
        <w:t xml:space="preserve"> → </w:t>
      </w:r>
      <w:r>
        <w:rPr>
          <w:rFonts w:hint="eastAsia"/>
          <w:b/>
          <w:bCs/>
        </w:rPr>
        <w:t xml:space="preserve">营收系统</w:t>
      </w:r>
      <w:r>
        <w:rPr>
          <w:rFonts w:hint="eastAsia"/>
        </w:rPr>
        <w:t xml:space="preserve">：提供水表库存信息、换表完成通知</w:t>
      </w:r>
    </w:p>
    <w:bookmarkEnd w:id="59"/>
    <w:bookmarkEnd w:id="60"/>
    <w:bookmarkStart w:id="97" w:name="子系统1设计-统一平台"/>
    <w:p>
      <w:pPr>
        <w:pStyle w:val="1"/>
      </w:pPr>
      <w:r>
        <w:rPr>
          <w:rFonts w:hint="eastAsia"/>
        </w:rPr>
        <w:t xml:space="preserve">子系统1设计:</w:t>
      </w:r>
      <w:r>
        <w:t xml:space="preserve"> </w:t>
      </w:r>
      <w:r>
        <w:rPr>
          <w:rFonts w:hint="eastAsia"/>
        </w:rPr>
        <w:t xml:space="preserve">统一平台</w:t>
      </w:r>
    </w:p>
    <w:bookmarkStart w:id="96" w:name="功能与界面"/>
    <w:p>
      <w:pPr>
        <w:pStyle w:val="2"/>
      </w:pPr>
      <w:r>
        <w:rPr>
          <w:rFonts w:hint="eastAsia"/>
        </w:rPr>
        <w:t xml:space="preserve">功能与界面</w:t>
      </w:r>
    </w:p>
    <w:p>
      <w:pPr>
        <w:pStyle w:val="FirstParagraph"/>
      </w:pPr>
      <w:r>
        <w:rPr>
          <w:rFonts w:hint="eastAsia"/>
        </w:rPr>
        <w:t xml:space="preserve">统一平台是整个系统的基础支撑平台，提供统一的用户认证、权限管理、组织管理等功能。主要功能包括：</w:t>
      </w:r>
    </w:p>
    <w:p>
      <w:pPr>
        <w:pStyle w:val="Compact"/>
        <w:numPr>
          <w:ilvl w:val="0"/>
          <w:numId w:val="1159"/>
        </w:numPr>
      </w:pPr>
      <w:r>
        <w:rPr>
          <w:rFonts w:hint="eastAsia"/>
        </w:rPr>
        <w:t xml:space="preserve">单点登录：统一认证入口，支持多种登录方式</w:t>
      </w:r>
    </w:p>
    <w:p>
      <w:pPr>
        <w:pStyle w:val="Compact"/>
        <w:numPr>
          <w:ilvl w:val="0"/>
          <w:numId w:val="1159"/>
        </w:numPr>
      </w:pPr>
      <w:r>
        <w:rPr>
          <w:rFonts w:hint="eastAsia"/>
        </w:rPr>
        <w:t xml:space="preserve">系统管理：组织机构、员工管理、角色权限管理</w:t>
      </w:r>
    </w:p>
    <w:p>
      <w:pPr>
        <w:pStyle w:val="Compact"/>
        <w:numPr>
          <w:ilvl w:val="0"/>
          <w:numId w:val="1159"/>
        </w:numPr>
      </w:pPr>
      <w:r>
        <w:rPr>
          <w:rFonts w:hint="eastAsia"/>
        </w:rPr>
        <w:t xml:space="preserve">菜单配置：系统菜单和功能模块配置</w:t>
      </w:r>
    </w:p>
    <w:p>
      <w:pPr>
        <w:pStyle w:val="Compact"/>
        <w:numPr>
          <w:ilvl w:val="0"/>
          <w:numId w:val="1159"/>
        </w:numPr>
      </w:pPr>
      <w:r>
        <w:rPr>
          <w:rFonts w:hint="eastAsia"/>
        </w:rPr>
        <w:t xml:space="preserve">数据字典：系统基础代码数据管理</w:t>
      </w:r>
    </w:p>
    <w:p>
      <w:pPr>
        <w:pStyle w:val="Compact"/>
        <w:numPr>
          <w:ilvl w:val="0"/>
          <w:numId w:val="1159"/>
        </w:numPr>
      </w:pPr>
      <w:r>
        <w:rPr>
          <w:rFonts w:hint="eastAsia"/>
        </w:rPr>
        <w:t xml:space="preserve">系统监控：在线用户、系统性能监控</w:t>
      </w:r>
    </w:p>
    <w:bookmarkStart w:id="61" w:name="模块列表"/>
    <w:p>
      <w:pPr>
        <w:pStyle w:val="3"/>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UP-001</w:t>
            </w:r>
          </w:p>
        </w:tc>
        <w:tc>
          <w:tcPr/>
          <w:p>
            <w:pPr>
              <w:pStyle w:val="Compact"/>
            </w:pPr>
            <w:r>
              <w:rPr>
                <w:rFonts w:hint="eastAsia"/>
              </w:rPr>
              <w:t xml:space="preserve">单点登录模块</w:t>
            </w:r>
          </w:p>
        </w:tc>
        <w:tc>
          <w:tcPr/>
          <w:p>
            <w:pPr>
              <w:pStyle w:val="Compact"/>
            </w:pPr>
            <w:r>
              <w:rPr>
                <w:rFonts w:hint="eastAsia"/>
              </w:rPr>
              <w:t xml:space="preserve">用户认证、授权管理</w:t>
            </w:r>
          </w:p>
        </w:tc>
        <w:tc>
          <w:tcPr/>
          <w:p>
            <w:pPr>
              <w:pStyle w:val="Compact"/>
            </w:pPr>
            <w:r>
              <w:rPr>
                <w:rFonts w:hint="eastAsia"/>
              </w:rPr>
              <w:t xml:space="preserve">自行开发</w:t>
            </w:r>
          </w:p>
        </w:tc>
      </w:tr>
      <w:tr>
        <w:tc>
          <w:tcPr/>
          <w:p>
            <w:pPr>
              <w:pStyle w:val="Compact"/>
            </w:pPr>
            <w:r>
              <w:t xml:space="preserve">UP-002</w:t>
            </w:r>
          </w:p>
        </w:tc>
        <w:tc>
          <w:tcPr/>
          <w:p>
            <w:pPr>
              <w:pStyle w:val="Compact"/>
            </w:pPr>
            <w:r>
              <w:rPr>
                <w:rFonts w:hint="eastAsia"/>
              </w:rPr>
              <w:t xml:space="preserve">系统管理模块</w:t>
            </w:r>
          </w:p>
        </w:tc>
        <w:tc>
          <w:tcPr/>
          <w:p>
            <w:pPr>
              <w:pStyle w:val="Compact"/>
            </w:pPr>
            <w:r>
              <w:rPr>
                <w:rFonts w:hint="eastAsia"/>
              </w:rPr>
              <w:t xml:space="preserve">组织、用户、角色管理</w:t>
            </w:r>
          </w:p>
        </w:tc>
        <w:tc>
          <w:tcPr/>
          <w:p>
            <w:pPr>
              <w:pStyle w:val="Compact"/>
            </w:pPr>
            <w:r>
              <w:rPr>
                <w:rFonts w:hint="eastAsia"/>
              </w:rPr>
              <w:t xml:space="preserve">自行开发</w:t>
            </w:r>
          </w:p>
        </w:tc>
      </w:tr>
      <w:tr>
        <w:tc>
          <w:tcPr/>
          <w:p>
            <w:pPr>
              <w:pStyle w:val="Compact"/>
            </w:pPr>
            <w:r>
              <w:t xml:space="preserve">UP-003</w:t>
            </w:r>
          </w:p>
        </w:tc>
        <w:tc>
          <w:tcPr/>
          <w:p>
            <w:pPr>
              <w:pStyle w:val="Compact"/>
            </w:pPr>
            <w:r>
              <w:rPr>
                <w:rFonts w:hint="eastAsia"/>
              </w:rPr>
              <w:t xml:space="preserve">权限控制模块</w:t>
            </w:r>
          </w:p>
        </w:tc>
        <w:tc>
          <w:tcPr/>
          <w:p>
            <w:pPr>
              <w:pStyle w:val="Compact"/>
            </w:pPr>
            <w:r>
              <w:rPr>
                <w:rFonts w:hint="eastAsia"/>
              </w:rPr>
              <w:t xml:space="preserve">菜单权限、数据权限</w:t>
            </w:r>
          </w:p>
        </w:tc>
        <w:tc>
          <w:tcPr/>
          <w:p>
            <w:pPr>
              <w:pStyle w:val="Compact"/>
            </w:pPr>
            <w:r>
              <w:rPr>
                <w:rFonts w:hint="eastAsia"/>
              </w:rPr>
              <w:t xml:space="preserve">自行开发</w:t>
            </w:r>
          </w:p>
        </w:tc>
      </w:tr>
      <w:tr>
        <w:tc>
          <w:tcPr/>
          <w:p>
            <w:pPr>
              <w:pStyle w:val="Compact"/>
            </w:pPr>
            <w:r>
              <w:t xml:space="preserve">UP-004</w:t>
            </w:r>
          </w:p>
        </w:tc>
        <w:tc>
          <w:tcPr/>
          <w:p>
            <w:pPr>
              <w:pStyle w:val="Compact"/>
            </w:pPr>
            <w:r>
              <w:rPr>
                <w:rFonts w:hint="eastAsia"/>
              </w:rPr>
              <w:t xml:space="preserve">监控管理模块</w:t>
            </w:r>
          </w:p>
        </w:tc>
        <w:tc>
          <w:tcPr/>
          <w:p>
            <w:pPr>
              <w:pStyle w:val="Compact"/>
            </w:pPr>
            <w:r>
              <w:rPr>
                <w:rFonts w:hint="eastAsia"/>
              </w:rPr>
              <w:t xml:space="preserve">系统监控、日志管理</w:t>
            </w:r>
          </w:p>
        </w:tc>
        <w:tc>
          <w:tcPr/>
          <w:p>
            <w:pPr>
              <w:pStyle w:val="Compact"/>
            </w:pPr>
            <w:r>
              <w:rPr>
                <w:rFonts w:hint="eastAsia"/>
              </w:rPr>
              <w:t xml:space="preserve">自行开发</w:t>
            </w:r>
          </w:p>
        </w:tc>
      </w:tr>
    </w:tbl>
    <w:bookmarkEnd w:id="61"/>
    <w:bookmarkStart w:id="64" w:name="模块间关系"/>
    <w:p>
      <w:pPr>
        <w:pStyle w:val="3"/>
      </w:pPr>
      <w:r>
        <w:rPr>
          <w:rFonts w:hint="eastAsia"/>
        </w:rPr>
        <w:t xml:space="preserve">模块间关系</w:t>
      </w:r>
    </w:p>
    <w:bookmarkStart w:id="62" w:name="权限管理功能群"/>
    <w:p>
      <w:pPr>
        <w:pStyle w:val="4"/>
      </w:pPr>
      <w:r>
        <w:rPr>
          <w:rFonts w:hint="eastAsia"/>
        </w:rPr>
        <w:t xml:space="preserve">权限管理功能群</w:t>
      </w:r>
    </w:p>
    <w:p>
      <w:pPr>
        <w:pStyle w:val="FirstParagraph"/>
      </w:pPr>
      <w:r>
        <w:rPr>
          <w:rFonts w:hint="eastAsia"/>
        </w:rPr>
        <w:t xml:space="preserve">统一平台的权限管理功能群包括用户管理、角色管理、菜单管理等模块，它们之间的关系如下：</w:t>
      </w:r>
    </w:p>
    <w:p>
      <w:pPr>
        <w:pStyle w:val="Compact"/>
        <w:numPr>
          <w:ilvl w:val="0"/>
          <w:numId w:val="1160"/>
        </w:numPr>
      </w:pPr>
      <w:r>
        <w:rPr>
          <w:rFonts w:hint="eastAsia"/>
        </w:rPr>
        <w:t xml:space="preserve">用户管理模块：管理系统用户基本信息</w:t>
      </w:r>
    </w:p>
    <w:p>
      <w:pPr>
        <w:pStyle w:val="Compact"/>
        <w:numPr>
          <w:ilvl w:val="0"/>
          <w:numId w:val="1160"/>
        </w:numPr>
      </w:pPr>
      <w:r>
        <w:rPr>
          <w:rFonts w:hint="eastAsia"/>
        </w:rPr>
        <w:t xml:space="preserve">角色管理模块：定义系统角色和权限</w:t>
      </w:r>
    </w:p>
    <w:p>
      <w:pPr>
        <w:pStyle w:val="Compact"/>
        <w:numPr>
          <w:ilvl w:val="0"/>
          <w:numId w:val="1160"/>
        </w:numPr>
      </w:pPr>
      <w:r>
        <w:rPr>
          <w:rFonts w:hint="eastAsia"/>
        </w:rPr>
        <w:t xml:space="preserve">菜单管理模块：配置系统菜单和功能权限</w:t>
      </w:r>
    </w:p>
    <w:p>
      <w:pPr>
        <w:pStyle w:val="Compact"/>
        <w:numPr>
          <w:ilvl w:val="0"/>
          <w:numId w:val="1160"/>
        </w:numPr>
      </w:pPr>
      <w:r>
        <w:rPr>
          <w:rFonts w:hint="eastAsia"/>
        </w:rPr>
        <w:t xml:space="preserve">部门管理模块：管理组织架构信息</w:t>
      </w:r>
    </w:p>
    <w:bookmarkEnd w:id="62"/>
    <w:bookmarkStart w:id="63" w:name="系统监控功能群"/>
    <w:p>
      <w:pPr>
        <w:pStyle w:val="4"/>
      </w:pPr>
      <w:r>
        <w:rPr>
          <w:rFonts w:hint="eastAsia"/>
        </w:rPr>
        <w:t xml:space="preserve">系统监控功能群</w:t>
      </w:r>
    </w:p>
    <w:p>
      <w:pPr>
        <w:pStyle w:val="FirstParagraph"/>
      </w:pPr>
      <w:r>
        <w:rPr>
          <w:rFonts w:hint="eastAsia"/>
        </w:rPr>
        <w:t xml:space="preserve">系统监控功能群包括在线用户监控、系统性能监控、操作日志等模块。</w:t>
      </w:r>
    </w:p>
    <w:bookmarkEnd w:id="63"/>
    <w:bookmarkEnd w:id="64"/>
    <w:bookmarkStart w:id="95" w:name="模块设计"/>
    <w:p>
      <w:pPr>
        <w:pStyle w:val="3"/>
      </w:pPr>
      <w:r>
        <w:rPr>
          <w:rFonts w:hint="eastAsia"/>
        </w:rPr>
        <w:t xml:space="preserve">模块设计</w:t>
      </w:r>
    </w:p>
    <w:bookmarkStart w:id="78" w:name="模块1-单点登录"/>
    <w:p>
      <w:pPr>
        <w:pStyle w:val="4"/>
      </w:pPr>
      <w:r>
        <w:rPr>
          <w:rFonts w:hint="eastAsia"/>
        </w:rPr>
        <w:t xml:space="preserve">模块1:</w:t>
      </w:r>
      <w:r>
        <w:t xml:space="preserve"> </w:t>
      </w:r>
      <w:r>
        <w:rPr>
          <w:rFonts w:hint="eastAsia"/>
        </w:rPr>
        <w:t xml:space="preserve">单点登录</w:t>
      </w:r>
    </w:p>
    <w:bookmarkStart w:id="65" w:name="功能"/>
    <w:p>
      <w:pPr>
        <w:pStyle w:val="5"/>
      </w:pPr>
      <w:r>
        <w:rPr>
          <w:rFonts w:hint="eastAsia"/>
        </w:rPr>
        <w:t xml:space="preserve">功能</w:t>
      </w:r>
    </w:p>
    <w:bookmarkEnd w:id="65"/>
    <w:bookmarkStart w:id="74" w:name="功能1-用户登录认证"/>
    <w:p>
      <w:pPr>
        <w:pStyle w:val="5"/>
      </w:pPr>
      <w:r>
        <w:rPr>
          <w:rFonts w:hint="eastAsia"/>
        </w:rPr>
        <w:t xml:space="preserve">功能1:</w:t>
      </w:r>
      <w:r>
        <w:t xml:space="preserve"> </w:t>
      </w:r>
      <w:r>
        <w:rPr>
          <w:rFonts w:hint="eastAsia"/>
        </w:rPr>
        <w:t xml:space="preserve">用户登录认证</w:t>
      </w:r>
    </w:p>
    <w:bookmarkStart w:id="66" w:name="设计图"/>
    <w:p>
      <w:pPr>
        <w:pStyle w:val="6"/>
      </w:pPr>
      <w:r>
        <w:rPr>
          <w:rFonts w:hint="eastAsia"/>
        </w:rPr>
        <w:t xml:space="preserve">设计图</w:t>
      </w:r>
    </w:p>
    <w:p>
      <w:pPr>
        <w:pStyle w:val="FirstParagraph"/>
      </w:pPr>
      <w:r>
        <w:rPr>
          <w:rFonts w:hint="eastAsia"/>
        </w:rPr>
        <w:t xml:space="preserve">用户登录界面，包含用户名、密码输入框，以及验证码输入。</w:t>
      </w:r>
    </w:p>
    <w:bookmarkEnd w:id="66"/>
    <w:bookmarkStart w:id="67" w:name="功能描述"/>
    <w:p>
      <w:pPr>
        <w:pStyle w:val="6"/>
      </w:pPr>
      <w:r>
        <w:rPr>
          <w:rFonts w:hint="eastAsia"/>
        </w:rPr>
        <w:t xml:space="preserve">功能描述</w:t>
      </w:r>
    </w:p>
    <w:p>
      <w:pPr>
        <w:numPr>
          <w:ilvl w:val="0"/>
          <w:numId w:val="1161"/>
        </w:numPr>
      </w:pPr>
      <w:r>
        <w:rPr>
          <w:rFonts w:hint="eastAsia"/>
          <w:b/>
          <w:bCs/>
        </w:rPr>
        <w:t xml:space="preserve">功能概述</w:t>
      </w:r>
    </w:p>
    <w:p>
      <w:pPr>
        <w:numPr>
          <w:ilvl w:val="0"/>
          <w:numId w:val="1000"/>
        </w:numPr>
      </w:pPr>
      <w:r>
        <w:rPr>
          <w:rFonts w:hint="eastAsia"/>
        </w:rPr>
        <w:t xml:space="preserve">提供统一的用户登录认证功能，基于OAuth2.0协议实现单点登录，支持用户名密码登录、手机号短信验证码登录等多种认证方式。登录成功后生成JWT令牌，用于后续请求的身份验证。</w:t>
      </w:r>
    </w:p>
    <w:p>
      <w:pPr>
        <w:numPr>
          <w:ilvl w:val="0"/>
          <w:numId w:val="1161"/>
        </w:numPr>
      </w:pPr>
      <w:r>
        <w:rPr>
          <w:rFonts w:hint="eastAsia"/>
          <w:b/>
          <w:bCs/>
        </w:rPr>
        <w:t xml:space="preserve">操作权限</w:t>
      </w:r>
    </w:p>
    <w:p>
      <w:pPr>
        <w:numPr>
          <w:ilvl w:val="0"/>
          <w:numId w:val="1000"/>
        </w:numPr>
      </w:pPr>
      <w:r>
        <w:rPr>
          <w:rFonts w:hint="eastAsia"/>
        </w:rPr>
        <w:t xml:space="preserve">所有系统用户均可访问登录功能，无需特殊权限。</w:t>
      </w:r>
    </w:p>
    <w:p>
      <w:pPr>
        <w:numPr>
          <w:ilvl w:val="0"/>
          <w:numId w:val="1161"/>
        </w:numPr>
      </w:pPr>
      <w:r>
        <w:rPr>
          <w:rFonts w:hint="eastAsia"/>
          <w:b/>
          <w:bCs/>
        </w:rPr>
        <w:t xml:space="preserve">功能约束</w:t>
      </w:r>
    </w:p>
    <w:p>
      <w:pPr>
        <w:pStyle w:val="Compact"/>
        <w:numPr>
          <w:ilvl w:val="1"/>
          <w:numId w:val="1162"/>
        </w:numPr>
      </w:pPr>
      <w:r>
        <w:rPr>
          <w:rFonts w:hint="eastAsia"/>
        </w:rPr>
        <w:t xml:space="preserve">密码错误超过5次将锁定账户30分钟</w:t>
      </w:r>
    </w:p>
    <w:p>
      <w:pPr>
        <w:pStyle w:val="Compact"/>
        <w:numPr>
          <w:ilvl w:val="1"/>
          <w:numId w:val="1162"/>
        </w:numPr>
      </w:pPr>
      <w:r>
        <w:rPr>
          <w:rFonts w:hint="eastAsia"/>
        </w:rPr>
        <w:t xml:space="preserve">验证码有效期为5分钟</w:t>
      </w:r>
    </w:p>
    <w:p>
      <w:pPr>
        <w:pStyle w:val="Compact"/>
        <w:numPr>
          <w:ilvl w:val="1"/>
          <w:numId w:val="1162"/>
        </w:numPr>
      </w:pPr>
      <w:r>
        <w:rPr>
          <w:rFonts w:hint="eastAsia"/>
        </w:rPr>
        <w:t xml:space="preserve">JWT令牌有效期为2小时，支持自动刷新</w:t>
      </w:r>
    </w:p>
    <w:bookmarkEnd w:id="67"/>
    <w:bookmarkStart w:id="68" w:name="输入输出数据"/>
    <w:p>
      <w:pPr>
        <w:pStyle w:val="6"/>
      </w:pPr>
      <w:r>
        <w:rPr>
          <w:rFonts w:hint="eastAsia"/>
        </w:rPr>
        <w:t xml:space="preserve">输入输出数据</w:t>
      </w:r>
    </w:p>
    <w:p>
      <w:pPr>
        <w:numPr>
          <w:ilvl w:val="0"/>
          <w:numId w:val="1163"/>
        </w:numPr>
      </w:pPr>
      <w:r>
        <w:rPr>
          <w:rFonts w:hint="eastAsia"/>
          <w:b/>
          <w:bCs/>
        </w:rPr>
        <w:t xml:space="preserve">输入数据</w:t>
      </w:r>
    </w:p>
    <w:p>
      <w:pPr>
        <w:pStyle w:val="Compact"/>
        <w:numPr>
          <w:ilvl w:val="1"/>
          <w:numId w:val="1164"/>
        </w:numPr>
      </w:pPr>
      <w:r>
        <w:rPr>
          <w:rFonts w:hint="eastAsia"/>
        </w:rPr>
        <w:t xml:space="preserve">用户名：长度3-30位，支持字母、数字、下划线</w:t>
      </w:r>
    </w:p>
    <w:p>
      <w:pPr>
        <w:pStyle w:val="Compact"/>
        <w:numPr>
          <w:ilvl w:val="1"/>
          <w:numId w:val="1164"/>
        </w:numPr>
      </w:pPr>
      <w:r>
        <w:rPr>
          <w:rFonts w:hint="eastAsia"/>
        </w:rPr>
        <w:t xml:space="preserve">密码：长度6-20位，必须包含字母和数字</w:t>
      </w:r>
    </w:p>
    <w:p>
      <w:pPr>
        <w:pStyle w:val="Compact"/>
        <w:numPr>
          <w:ilvl w:val="1"/>
          <w:numId w:val="1164"/>
        </w:numPr>
      </w:pPr>
      <w:r>
        <w:rPr>
          <w:rFonts w:hint="eastAsia"/>
        </w:rPr>
        <w:t xml:space="preserve">验证码：4位数字或字母组合</w:t>
      </w:r>
    </w:p>
    <w:p>
      <w:pPr>
        <w:pStyle w:val="Compact"/>
        <w:numPr>
          <w:ilvl w:val="1"/>
          <w:numId w:val="1164"/>
        </w:numPr>
      </w:pPr>
      <w:r>
        <w:rPr>
          <w:rFonts w:hint="eastAsia"/>
        </w:rPr>
        <w:t xml:space="preserve">记住我：布尔值，可选</w:t>
      </w:r>
    </w:p>
    <w:p>
      <w:pPr>
        <w:numPr>
          <w:ilvl w:val="0"/>
          <w:numId w:val="1163"/>
        </w:numPr>
      </w:pPr>
      <w:r>
        <w:rPr>
          <w:rFonts w:hint="eastAsia"/>
          <w:b/>
          <w:bCs/>
        </w:rPr>
        <w:t xml:space="preserve">输出数据</w:t>
      </w:r>
    </w:p>
    <w:p>
      <w:pPr>
        <w:pStyle w:val="Compact"/>
        <w:numPr>
          <w:ilvl w:val="1"/>
          <w:numId w:val="1165"/>
        </w:numPr>
      </w:pPr>
      <w:r>
        <w:rPr>
          <w:rFonts w:hint="eastAsia"/>
        </w:rPr>
        <w:t xml:space="preserve">登录成功：返回用户信息、权限信息、JWT令牌</w:t>
      </w:r>
    </w:p>
    <w:p>
      <w:pPr>
        <w:pStyle w:val="Compact"/>
        <w:numPr>
          <w:ilvl w:val="1"/>
          <w:numId w:val="1165"/>
        </w:numPr>
      </w:pPr>
      <w:r>
        <w:rPr>
          <w:rFonts w:hint="eastAsia"/>
        </w:rPr>
        <w:t xml:space="preserve">登录失败：返回错误信息和错误码</w:t>
      </w:r>
    </w:p>
    <w:bookmarkEnd w:id="68"/>
    <w:bookmarkStart w:id="69" w:name="业务规则"/>
    <w:p>
      <w:pPr>
        <w:pStyle w:val="6"/>
      </w:pPr>
      <w:r>
        <w:rPr>
          <w:rFonts w:hint="eastAsia"/>
        </w:rPr>
        <w:t xml:space="preserve">业务规则</w:t>
      </w:r>
    </w:p>
    <w:p>
      <w:pPr>
        <w:pStyle w:val="Compact"/>
        <w:numPr>
          <w:ilvl w:val="0"/>
          <w:numId w:val="1166"/>
        </w:numPr>
      </w:pPr>
      <w:r>
        <w:rPr>
          <w:rFonts w:hint="eastAsia"/>
          <w:b/>
          <w:bCs/>
        </w:rPr>
        <w:t xml:space="preserve">密码规则</w:t>
      </w:r>
      <w:r>
        <w:rPr>
          <w:rFonts w:hint="eastAsia"/>
        </w:rPr>
        <w:t xml:space="preserve">：密码必须包含字母和数字，长度6-20位</w:t>
      </w:r>
    </w:p>
    <w:p>
      <w:pPr>
        <w:pStyle w:val="Compact"/>
        <w:numPr>
          <w:ilvl w:val="0"/>
          <w:numId w:val="1166"/>
        </w:numPr>
      </w:pPr>
      <w:r>
        <w:rPr>
          <w:rFonts w:hint="eastAsia"/>
          <w:b/>
          <w:bCs/>
        </w:rPr>
        <w:t xml:space="preserve">验证码规则</w:t>
      </w:r>
      <w:r>
        <w:rPr>
          <w:rFonts w:hint="eastAsia"/>
        </w:rPr>
        <w:t xml:space="preserve">：验证码区分大小写，有效期5分钟</w:t>
      </w:r>
    </w:p>
    <w:p>
      <w:pPr>
        <w:pStyle w:val="Compact"/>
        <w:numPr>
          <w:ilvl w:val="0"/>
          <w:numId w:val="1166"/>
        </w:numPr>
      </w:pPr>
      <w:r>
        <w:rPr>
          <w:rFonts w:hint="eastAsia"/>
          <w:b/>
          <w:bCs/>
        </w:rPr>
        <w:t xml:space="preserve">账户锁定规则</w:t>
      </w:r>
      <w:r>
        <w:rPr>
          <w:rFonts w:hint="eastAsia"/>
        </w:rPr>
        <w:t xml:space="preserve">：连续5次密码错误将锁定账户30分钟</w:t>
      </w:r>
    </w:p>
    <w:p>
      <w:pPr>
        <w:pStyle w:val="Compact"/>
        <w:numPr>
          <w:ilvl w:val="0"/>
          <w:numId w:val="1166"/>
        </w:numPr>
      </w:pPr>
      <w:r>
        <w:rPr>
          <w:rFonts w:hint="eastAsia"/>
          <w:b/>
          <w:bCs/>
        </w:rPr>
        <w:t xml:space="preserve">OAuth2.0协议支持</w:t>
      </w:r>
      <w:r>
        <w:rPr>
          <w:rFonts w:hint="eastAsia"/>
        </w:rPr>
        <w:t xml:space="preserve">：支持授权码模式(Authorization</w:t>
      </w:r>
      <w:r>
        <w:t xml:space="preserve"> </w:t>
      </w:r>
      <w:r>
        <w:rPr>
          <w:rFonts w:hint="eastAsia"/>
        </w:rPr>
        <w:t xml:space="preserve">Code)和客户端凭证模式(Client</w:t>
      </w:r>
      <w:r>
        <w:t xml:space="preserve"> Credentials)</w:t>
      </w:r>
    </w:p>
    <w:p>
      <w:pPr>
        <w:pStyle w:val="Compact"/>
        <w:numPr>
          <w:ilvl w:val="0"/>
          <w:numId w:val="1166"/>
        </w:numPr>
      </w:pPr>
      <w:r>
        <w:rPr>
          <w:rFonts w:hint="eastAsia"/>
          <w:b/>
          <w:bCs/>
        </w:rPr>
        <w:t xml:space="preserve">令牌管理规则</w:t>
      </w:r>
      <w:r>
        <w:rPr>
          <w:rFonts w:hint="eastAsia"/>
        </w:rPr>
        <w:t xml:space="preserve">：JWT令牌有效期2小时，支持自动刷新，OAuth2.0访问令牌有效期4小时</w:t>
      </w:r>
    </w:p>
    <w:bookmarkEnd w:id="69"/>
    <w:bookmarkStart w:id="70" w:name="业务流程"/>
    <w:p>
      <w:pPr>
        <w:pStyle w:val="6"/>
      </w:pPr>
      <w:r>
        <w:rPr>
          <w:rFonts w:hint="eastAsia"/>
        </w:rPr>
        <w:t xml:space="preserve">业务流程</w:t>
      </w:r>
    </w:p>
    <w:p>
      <w:pPr>
        <w:pStyle w:val="FirstParagraph"/>
      </w:pPr>
      <w:r>
        <w:rPr>
          <w:rFonts w:hint="eastAsia"/>
          <w:b/>
          <w:bCs/>
        </w:rPr>
        <w:t xml:space="preserve">标准登录流程：</w:t>
      </w:r>
      <w:r>
        <w:t xml:space="preserve"> </w:t>
      </w:r>
      <w:r>
        <w:t xml:space="preserve">1. </w:t>
      </w:r>
      <w:r>
        <w:rPr>
          <w:rFonts w:hint="eastAsia"/>
        </w:rPr>
        <w:t xml:space="preserve">用户访问登录页面</w:t>
      </w:r>
      <w:r>
        <w:t xml:space="preserve"> </w:t>
      </w:r>
      <w:r>
        <w:t xml:space="preserve">2. </w:t>
      </w:r>
      <w:r>
        <w:rPr>
          <w:rFonts w:hint="eastAsia"/>
        </w:rPr>
        <w:t xml:space="preserve">输入用户名、密码、验证码</w:t>
      </w:r>
      <w:r>
        <w:t xml:space="preserve"> </w:t>
      </w:r>
      <w:r>
        <w:t xml:space="preserve">3. </w:t>
      </w:r>
      <w:r>
        <w:rPr>
          <w:rFonts w:hint="eastAsia"/>
        </w:rPr>
        <w:t xml:space="preserve">系统验证输入参数的有效性</w:t>
      </w:r>
      <w:r>
        <w:t xml:space="preserve"> </w:t>
      </w:r>
      <w:r>
        <w:t xml:space="preserve">4. </w:t>
      </w:r>
      <w:r>
        <w:rPr>
          <w:rFonts w:hint="eastAsia"/>
        </w:rPr>
        <w:t xml:space="preserve">系统验证用户账户状态（是否锁定、是否禁用）</w:t>
      </w:r>
      <w:r>
        <w:t xml:space="preserve"> </w:t>
      </w:r>
      <w:r>
        <w:t xml:space="preserve">5. </w:t>
      </w:r>
      <w:r>
        <w:rPr>
          <w:rFonts w:hint="eastAsia"/>
        </w:rPr>
        <w:t xml:space="preserve">系统验证密码是否正确</w:t>
      </w:r>
      <w:r>
        <w:t xml:space="preserve"> </w:t>
      </w:r>
      <w:r>
        <w:t xml:space="preserve">6. </w:t>
      </w:r>
      <w:r>
        <w:rPr>
          <w:rFonts w:hint="eastAsia"/>
        </w:rPr>
        <w:t xml:space="preserve">验证成功后生成JWT令牌</w:t>
      </w:r>
      <w:r>
        <w:t xml:space="preserve"> </w:t>
      </w:r>
      <w:r>
        <w:t xml:space="preserve">7. </w:t>
      </w:r>
      <w:r>
        <w:rPr>
          <w:rFonts w:hint="eastAsia"/>
        </w:rPr>
        <w:t xml:space="preserve">返回用户信息和令牌给前端</w:t>
      </w:r>
      <w:r>
        <w:t xml:space="preserve"> </w:t>
      </w:r>
      <w:r>
        <w:t xml:space="preserve">8. </w:t>
      </w:r>
      <w:r>
        <w:rPr>
          <w:rFonts w:hint="eastAsia"/>
        </w:rPr>
        <w:t xml:space="preserve">前端保存令牌并跳转到首页</w:t>
      </w:r>
    </w:p>
    <w:p>
      <w:pPr>
        <w:pStyle w:val="a5"/>
      </w:pPr>
      <w:r>
        <w:rPr>
          <w:rFonts w:hint="eastAsia"/>
          <w:b/>
          <w:bCs/>
        </w:rPr>
        <w:t xml:space="preserve">OAuth2.0授权码模式流程：</w:t>
      </w:r>
      <w:r>
        <w:t xml:space="preserve"> </w:t>
      </w:r>
      <w:r>
        <w:t xml:space="preserve">1. </w:t>
      </w:r>
      <w:r>
        <w:rPr>
          <w:rFonts w:hint="eastAsia"/>
        </w:rPr>
        <w:t xml:space="preserve">客户端应用重定向用户到授权服务器(/oauth/authorize)</w:t>
      </w:r>
      <w:r>
        <w:t xml:space="preserve"> </w:t>
      </w:r>
      <w:r>
        <w:t xml:space="preserve">2. </w:t>
      </w:r>
      <w:r>
        <w:rPr>
          <w:rFonts w:hint="eastAsia"/>
        </w:rPr>
        <w:t xml:space="preserve">用户在授权服务器进行身份认证</w:t>
      </w:r>
      <w:r>
        <w:t xml:space="preserve"> </w:t>
      </w:r>
      <w:r>
        <w:t xml:space="preserve">3. </w:t>
      </w:r>
      <w:r>
        <w:rPr>
          <w:rFonts w:hint="eastAsia"/>
        </w:rPr>
        <w:t xml:space="preserve">用户授权后，授权服务器重定向回客户端并携带授权码</w:t>
      </w:r>
      <w:r>
        <w:t xml:space="preserve"> </w:t>
      </w:r>
      <w:r>
        <w:t xml:space="preserve">4. </w:t>
      </w:r>
      <w:r>
        <w:rPr>
          <w:rFonts w:hint="eastAsia"/>
        </w:rPr>
        <w:t xml:space="preserve">客户端使用授权码向授权服务器请求访问令牌(/oauth/token)</w:t>
      </w:r>
      <w:r>
        <w:t xml:space="preserve"> </w:t>
      </w:r>
      <w:r>
        <w:t xml:space="preserve">5. </w:t>
      </w:r>
      <w:r>
        <w:rPr>
          <w:rFonts w:hint="eastAsia"/>
        </w:rPr>
        <w:t xml:space="preserve">授权服务器验证授权码并返回访问令牌和刷新令牌</w:t>
      </w:r>
      <w:r>
        <w:t xml:space="preserve"> </w:t>
      </w:r>
      <w:r>
        <w:t xml:space="preserve">6. </w:t>
      </w:r>
      <w:r>
        <w:rPr>
          <w:rFonts w:hint="eastAsia"/>
        </w:rPr>
        <w:t xml:space="preserve">客户端使用访问令牌访问受保护的资源</w:t>
      </w:r>
    </w:p>
    <w:bookmarkEnd w:id="70"/>
    <w:bookmarkStart w:id="71" w:name="数据设计"/>
    <w:p>
      <w:pPr>
        <w:pStyle w:val="6"/>
      </w:pPr>
      <w:r>
        <w:rPr>
          <w:rFonts w:hint="eastAsia"/>
        </w:rPr>
        <w:t xml:space="preserve">数据设计</w:t>
      </w:r>
    </w:p>
    <w:p>
      <w:pPr>
        <w:pStyle w:val="FirstParagraph"/>
      </w:pPr>
      <w:r>
        <w:rPr>
          <w:rFonts w:hint="eastAsia"/>
        </w:rPr>
        <w:t xml:space="preserve">涉及的主要数据表：</w:t>
      </w:r>
      <w:r>
        <w:t xml:space="preserve"> </w:t>
      </w:r>
      <w:r>
        <w:t xml:space="preserve">-</w:t>
      </w:r>
      <w:r>
        <w:t xml:space="preserve"> </w:t>
      </w:r>
      <w:r>
        <w:rPr>
          <w:rStyle w:val="VerbatimChar"/>
        </w:rPr>
        <w:t xml:space="preserve">system_users</w:t>
      </w:r>
      <w:r>
        <w:rPr>
          <w:rFonts w:hint="eastAsia"/>
        </w:rPr>
        <w:t xml:space="preserve">：用户基本信息表</w:t>
      </w:r>
      <w:r>
        <w:t xml:space="preserve"> </w:t>
      </w:r>
      <w:r>
        <w:t xml:space="preserve">-</w:t>
      </w:r>
      <w:r>
        <w:t xml:space="preserve"> </w:t>
      </w:r>
      <w:r>
        <w:rPr>
          <w:rStyle w:val="VerbatimChar"/>
        </w:rPr>
        <w:t xml:space="preserve">system_login_log</w:t>
      </w:r>
      <w:r>
        <w:rPr>
          <w:rFonts w:hint="eastAsia"/>
        </w:rPr>
        <w:t xml:space="preserve">：登录日志表</w:t>
      </w:r>
      <w:r>
        <w:t xml:space="preserve"> </w:t>
      </w:r>
      <w:r>
        <w:t xml:space="preserve">-</w:t>
      </w:r>
      <w:r>
        <w:t xml:space="preserve"> </w:t>
      </w:r>
      <w:r>
        <w:rPr>
          <w:rStyle w:val="VerbatimChar"/>
        </w:rPr>
        <w:t xml:space="preserve">system_user_session</w:t>
      </w:r>
      <w:r>
        <w:rPr>
          <w:rFonts w:hint="eastAsia"/>
        </w:rPr>
        <w:t xml:space="preserve">：用户会话表</w:t>
      </w:r>
      <w:r>
        <w:t xml:space="preserve"> </w:t>
      </w:r>
      <w:r>
        <w:t xml:space="preserve">-</w:t>
      </w:r>
      <w:r>
        <w:t xml:space="preserve"> </w:t>
      </w:r>
      <w:r>
        <w:rPr>
          <w:rStyle w:val="VerbatimChar"/>
        </w:rPr>
        <w:t xml:space="preserve">system_oauth2_client</w:t>
      </w:r>
      <w:r>
        <w:rPr>
          <w:rFonts w:hint="eastAsia"/>
        </w:rPr>
        <w:t xml:space="preserve">：OAuth2客户端表</w:t>
      </w:r>
      <w:r>
        <w:t xml:space="preserve"> </w:t>
      </w:r>
      <w:r>
        <w:t xml:space="preserve">-</w:t>
      </w:r>
      <w:r>
        <w:t xml:space="preserve"> </w:t>
      </w:r>
      <w:r>
        <w:rPr>
          <w:rStyle w:val="VerbatimChar"/>
        </w:rPr>
        <w:t xml:space="preserve">system_oauth2_access_token</w:t>
      </w:r>
      <w:r>
        <w:rPr>
          <w:rFonts w:hint="eastAsia"/>
        </w:rPr>
        <w:t xml:space="preserve">：OAuth2访问令牌表</w:t>
      </w:r>
      <w:r>
        <w:t xml:space="preserve"> </w:t>
      </w:r>
      <w:r>
        <w:t xml:space="preserve">-</w:t>
      </w:r>
      <w:r>
        <w:t xml:space="preserve"> </w:t>
      </w:r>
      <w:r>
        <w:rPr>
          <w:rStyle w:val="VerbatimChar"/>
        </w:rPr>
        <w:t xml:space="preserve">system_oauth2_refresh_token</w:t>
      </w:r>
      <w:r>
        <w:rPr>
          <w:rFonts w:hint="eastAsia"/>
        </w:rPr>
        <w:t xml:space="preserve">：OAuth2刷新令牌表</w:t>
      </w:r>
      <w:r>
        <w:t xml:space="preserve"> </w:t>
      </w:r>
      <w:r>
        <w:t xml:space="preserve">-</w:t>
      </w:r>
      <w:r>
        <w:t xml:space="preserve"> </w:t>
      </w:r>
      <w:r>
        <w:rPr>
          <w:rStyle w:val="VerbatimChar"/>
        </w:rPr>
        <w:t xml:space="preserve">system_oauth2_code</w:t>
      </w:r>
      <w:r>
        <w:rPr>
          <w:rFonts w:hint="eastAsia"/>
        </w:rPr>
        <w:t xml:space="preserve">：OAuth2授权码表</w:t>
      </w:r>
      <w:r>
        <w:t xml:space="preserve"> </w:t>
      </w:r>
      <w:r>
        <w:t xml:space="preserve">-</w:t>
      </w:r>
      <w:r>
        <w:t xml:space="preserve"> </w:t>
      </w:r>
      <w:r>
        <w:rPr>
          <w:rStyle w:val="VerbatimChar"/>
        </w:rPr>
        <w:t xml:space="preserve">system_oauth2_approve</w:t>
      </w:r>
      <w:r>
        <w:rPr>
          <w:rFonts w:hint="eastAsia"/>
        </w:rPr>
        <w:t xml:space="preserve">：OAuth2批准表</w:t>
      </w:r>
    </w:p>
    <w:bookmarkEnd w:id="71"/>
    <w:bookmarkStart w:id="72" w:name="方法说明"/>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login</w:t>
            </w:r>
          </w:p>
        </w:tc>
        <w:tc>
          <w:tcPr/>
          <w:p>
            <w:pPr>
              <w:pStyle w:val="Compact"/>
            </w:pPr>
            <w:r>
              <w:rPr>
                <w:rFonts w:hint="eastAsia"/>
              </w:rPr>
              <w:t xml:space="preserve">用户登录</w:t>
            </w:r>
          </w:p>
        </w:tc>
        <w:tc>
          <w:tcPr/>
          <w:p>
            <w:pPr>
              <w:pStyle w:val="Compact"/>
            </w:pPr>
            <w:r>
              <w:rPr>
                <w:rFonts w:hint="eastAsia"/>
              </w:rPr>
              <w:t xml:space="preserve">username：用户名（必填）</w:t>
            </w:r>
            <w:r>
              <w:rPr>
                <w:rFonts w:hint="eastAsia"/>
              </w:rPr>
              <w:t xml:space="preserve">password：密码（必填）</w:t>
            </w:r>
            <w:r>
              <w:rPr>
                <w:rFonts w:hint="eastAsia"/>
              </w:rPr>
              <w:t xml:space="preserve">captcha：验证码（必填）</w:t>
            </w:r>
          </w:p>
        </w:tc>
        <w:tc>
          <w:tcPr/>
          <w:p>
            <w:pPr>
              <w:pStyle w:val="Compact"/>
            </w:pPr>
            <w:r>
              <w:rPr>
                <w:rFonts w:hint="eastAsia"/>
              </w:rPr>
              <w:t xml:space="preserve">登录结果、用户信息、JWT令牌</w:t>
            </w:r>
          </w:p>
        </w:tc>
      </w:tr>
      <w:tr>
        <w:tc>
          <w:tcPr/>
          <w:p>
            <w:pPr>
              <w:pStyle w:val="Compact"/>
            </w:pPr>
            <w:r>
              <w:t xml:space="preserve">logout</w:t>
            </w:r>
          </w:p>
        </w:tc>
        <w:tc>
          <w:tcPr/>
          <w:p>
            <w:pPr>
              <w:pStyle w:val="Compact"/>
            </w:pPr>
            <w:r>
              <w:rPr>
                <w:rFonts w:hint="eastAsia"/>
              </w:rPr>
              <w:t xml:space="preserve">用户登出</w:t>
            </w:r>
          </w:p>
        </w:tc>
        <w:tc>
          <w:tcPr/>
          <w:p>
            <w:pPr>
              <w:pStyle w:val="Compact"/>
            </w:pPr>
            <w:r>
              <w:rPr>
                <w:rFonts w:hint="eastAsia"/>
              </w:rPr>
              <w:t xml:space="preserve">token：JWT令牌（必填）</w:t>
            </w:r>
          </w:p>
        </w:tc>
        <w:tc>
          <w:tcPr/>
          <w:p>
            <w:pPr>
              <w:pStyle w:val="Compact"/>
            </w:pPr>
            <w:r>
              <w:rPr>
                <w:rFonts w:hint="eastAsia"/>
              </w:rPr>
              <w:t xml:space="preserve">登出结果</w:t>
            </w:r>
          </w:p>
        </w:tc>
      </w:tr>
      <w:tr>
        <w:tc>
          <w:tcPr/>
          <w:p>
            <w:pPr>
              <w:pStyle w:val="Compact"/>
            </w:pPr>
            <w:r>
              <w:t xml:space="preserve">refreshToken</w:t>
            </w:r>
          </w:p>
        </w:tc>
        <w:tc>
          <w:tcPr/>
          <w:p>
            <w:pPr>
              <w:pStyle w:val="Compact"/>
            </w:pPr>
            <w:r>
              <w:rPr>
                <w:rFonts w:hint="eastAsia"/>
              </w:rPr>
              <w:t xml:space="preserve">刷新令牌</w:t>
            </w:r>
          </w:p>
        </w:tc>
        <w:tc>
          <w:tcPr/>
          <w:p>
            <w:pPr>
              <w:pStyle w:val="Compact"/>
            </w:pPr>
            <w:r>
              <w:rPr>
                <w:rFonts w:hint="eastAsia"/>
              </w:rPr>
              <w:t xml:space="preserve">refreshToken：刷新令牌（必填）</w:t>
            </w:r>
          </w:p>
        </w:tc>
        <w:tc>
          <w:tcPr/>
          <w:p>
            <w:pPr>
              <w:pStyle w:val="Compact"/>
            </w:pPr>
            <w:r>
              <w:rPr>
                <w:rFonts w:hint="eastAsia"/>
              </w:rPr>
              <w:t xml:space="preserve">新的JWT令牌</w:t>
            </w:r>
          </w:p>
        </w:tc>
      </w:tr>
      <w:tr>
        <w:tc>
          <w:tcPr/>
          <w:p>
            <w:pPr>
              <w:pStyle w:val="Compact"/>
            </w:pPr>
            <w:r>
              <w:t xml:space="preserve">oauthAuthorize</w:t>
            </w:r>
          </w:p>
        </w:tc>
        <w:tc>
          <w:tcPr/>
          <w:p>
            <w:pPr>
              <w:pStyle w:val="Compact"/>
            </w:pPr>
            <w:r>
              <w:rPr>
                <w:rFonts w:hint="eastAsia"/>
              </w:rPr>
              <w:t xml:space="preserve">OAuth2.0授权</w:t>
            </w:r>
          </w:p>
        </w:tc>
        <w:tc>
          <w:tcPr/>
          <w:p>
            <w:pPr>
              <w:pStyle w:val="Compact"/>
            </w:pPr>
            <w:r>
              <w:rPr>
                <w:rFonts w:hint="eastAsia"/>
              </w:rPr>
              <w:t xml:space="preserve">client_id：客户端ID（必填）</w:t>
            </w:r>
            <w:r>
              <w:rPr>
                <w:rFonts w:hint="eastAsia"/>
              </w:rPr>
              <w:t xml:space="preserve">response_type：响应类型（必填）</w:t>
            </w:r>
            <w:r>
              <w:rPr>
                <w:rFonts w:hint="eastAsia"/>
              </w:rPr>
              <w:t xml:space="preserve">redirect_uri：重定向URI（必填）</w:t>
            </w:r>
            <w:r>
              <w:rPr>
                <w:rFonts w:hint="eastAsia"/>
              </w:rPr>
              <w:t xml:space="preserve">scope：权限范围（可选）</w:t>
            </w:r>
          </w:p>
        </w:tc>
        <w:tc>
          <w:tcPr/>
          <w:p>
            <w:pPr>
              <w:pStyle w:val="Compact"/>
            </w:pPr>
            <w:r>
              <w:rPr>
                <w:rFonts w:hint="eastAsia"/>
              </w:rPr>
              <w:t xml:space="preserve">授权页面或授权码</w:t>
            </w:r>
          </w:p>
        </w:tc>
      </w:tr>
      <w:tr>
        <w:tc>
          <w:tcPr/>
          <w:p>
            <w:pPr>
              <w:pStyle w:val="Compact"/>
            </w:pPr>
            <w:r>
              <w:t xml:space="preserve">oauthToken</w:t>
            </w:r>
          </w:p>
        </w:tc>
        <w:tc>
          <w:tcPr/>
          <w:p>
            <w:pPr>
              <w:pStyle w:val="Compact"/>
            </w:pPr>
            <w:r>
              <w:rPr>
                <w:rFonts w:hint="eastAsia"/>
              </w:rPr>
              <w:t xml:space="preserve">OAuth2.0获取令牌</w:t>
            </w:r>
          </w:p>
        </w:tc>
        <w:tc>
          <w:tcPr/>
          <w:p>
            <w:pPr>
              <w:pStyle w:val="Compact"/>
            </w:pPr>
            <w:r>
              <w:rPr>
                <w:rFonts w:hint="eastAsia"/>
              </w:rPr>
              <w:t xml:space="preserve">grant_type：授权类型（必填）</w:t>
            </w:r>
            <w:r>
              <w:rPr>
                <w:rFonts w:hint="eastAsia"/>
              </w:rPr>
              <w:t xml:space="preserve">code：授权码（必填）</w:t>
            </w:r>
            <w:r>
              <w:rPr>
                <w:rFonts w:hint="eastAsia"/>
              </w:rPr>
              <w:t xml:space="preserve">client_id：客户端ID（必填）</w:t>
            </w:r>
            <w:r>
              <w:rPr>
                <w:rFonts w:hint="eastAsia"/>
              </w:rPr>
              <w:t xml:space="preserve">client_secret：客户端密钥（必填）</w:t>
            </w:r>
          </w:p>
        </w:tc>
        <w:tc>
          <w:tcPr/>
          <w:p>
            <w:pPr>
              <w:pStyle w:val="Compact"/>
            </w:pPr>
            <w:r>
              <w:rPr>
                <w:rFonts w:hint="eastAsia"/>
              </w:rPr>
              <w:t xml:space="preserve">访问令牌、刷新令牌、令牌类型</w:t>
            </w:r>
          </w:p>
        </w:tc>
      </w:tr>
      <w:tr>
        <w:tc>
          <w:tcPr/>
          <w:p>
            <w:pPr>
              <w:pStyle w:val="Compact"/>
            </w:pPr>
            <w:r>
              <w:t xml:space="preserve">oauthRefresh</w:t>
            </w:r>
          </w:p>
        </w:tc>
        <w:tc>
          <w:tcPr/>
          <w:p>
            <w:pPr>
              <w:pStyle w:val="Compact"/>
            </w:pPr>
            <w:r>
              <w:rPr>
                <w:rFonts w:hint="eastAsia"/>
              </w:rPr>
              <w:t xml:space="preserve">OAuth2.0刷新令牌</w:t>
            </w:r>
          </w:p>
        </w:tc>
        <w:tc>
          <w:tcPr/>
          <w:p>
            <w:pPr>
              <w:pStyle w:val="Compact"/>
            </w:pPr>
            <w:r>
              <w:rPr>
                <w:rFonts w:hint="eastAsia"/>
              </w:rPr>
              <w:t xml:space="preserve">grant_type：授权类型（必填）</w:t>
            </w:r>
            <w:r>
              <w:rPr>
                <w:rFonts w:hint="eastAsia"/>
              </w:rPr>
              <w:t xml:space="preserve">refresh_token：刷新令牌（必填）</w:t>
            </w:r>
            <w:r>
              <w:rPr>
                <w:rFonts w:hint="eastAsia"/>
              </w:rPr>
              <w:t xml:space="preserve">client_id：客户端ID（必填）</w:t>
            </w:r>
          </w:p>
        </w:tc>
        <w:tc>
          <w:tcPr/>
          <w:p>
            <w:pPr>
              <w:pStyle w:val="Compact"/>
            </w:pPr>
            <w:r>
              <w:rPr>
                <w:rFonts w:hint="eastAsia"/>
              </w:rPr>
              <w:t xml:space="preserve">新的访问令牌、刷新令牌</w:t>
            </w:r>
          </w:p>
        </w:tc>
      </w:tr>
    </w:tbl>
    <w:bookmarkEnd w:id="72"/>
    <w:bookmarkStart w:id="73" w:name="其他说明"/>
    <w:p>
      <w:pPr>
        <w:pStyle w:val="6"/>
      </w:pPr>
      <w:r>
        <w:rPr>
          <w:rFonts w:hint="eastAsia"/>
        </w:rPr>
        <w:t xml:space="preserve">其他说明</w:t>
      </w:r>
    </w:p>
    <w:p>
      <w:pPr>
        <w:pStyle w:val="FirstParagraph"/>
      </w:pPr>
      <w:r>
        <w:rPr>
          <w:rFonts w:hint="eastAsia"/>
        </w:rPr>
        <w:t xml:space="preserve">支持多租户登录，根据租户配置显示不同的登录界面风格和Logo。</w:t>
      </w:r>
    </w:p>
    <w:bookmarkEnd w:id="73"/>
    <w:bookmarkEnd w:id="74"/>
    <w:bookmarkStart w:id="77" w:name="功能2-第三方登录"/>
    <w:p>
      <w:pPr>
        <w:pStyle w:val="5"/>
      </w:pPr>
      <w:r>
        <w:rPr>
          <w:rFonts w:hint="eastAsia"/>
        </w:rPr>
        <w:t xml:space="preserve">功能2:</w:t>
      </w:r>
      <w:r>
        <w:t xml:space="preserve"> </w:t>
      </w:r>
      <w:r>
        <w:rPr>
          <w:rFonts w:hint="eastAsia"/>
        </w:rPr>
        <w:t xml:space="preserve">第三方登录</w:t>
      </w:r>
    </w:p>
    <w:bookmarkStart w:id="75" w:name="功能描述-1"/>
    <w:p>
      <w:pPr>
        <w:pStyle w:val="6"/>
      </w:pPr>
      <w:r>
        <w:rPr>
          <w:rFonts w:hint="eastAsia"/>
        </w:rPr>
        <w:t xml:space="preserve">功能描述</w:t>
      </w:r>
    </w:p>
    <w:p>
      <w:pPr>
        <w:pStyle w:val="FirstParagraph"/>
      </w:pPr>
      <w:r>
        <w:rPr>
          <w:rFonts w:hint="eastAsia"/>
        </w:rPr>
        <w:t xml:space="preserve">支持通过微信、支付宝等第三方平台进行登录认证。</w:t>
      </w:r>
    </w:p>
    <w:bookmarkEnd w:id="75"/>
    <w:bookmarkStart w:id="76" w:name="业务规则-1"/>
    <w:p>
      <w:pPr>
        <w:pStyle w:val="6"/>
      </w:pPr>
      <w:r>
        <w:rPr>
          <w:rFonts w:hint="eastAsia"/>
        </w:rPr>
        <w:t xml:space="preserve">业务规则</w:t>
      </w:r>
    </w:p>
    <w:p>
      <w:pPr>
        <w:pStyle w:val="Compact"/>
        <w:numPr>
          <w:ilvl w:val="0"/>
          <w:numId w:val="1167"/>
        </w:numPr>
      </w:pPr>
      <w:r>
        <w:rPr>
          <w:rFonts w:hint="eastAsia"/>
        </w:rPr>
        <w:t xml:space="preserve">第三方登录需要先绑定系统账户</w:t>
      </w:r>
    </w:p>
    <w:p>
      <w:pPr>
        <w:pStyle w:val="Compact"/>
        <w:numPr>
          <w:ilvl w:val="0"/>
          <w:numId w:val="1167"/>
        </w:numPr>
      </w:pPr>
      <w:r>
        <w:rPr>
          <w:rFonts w:hint="eastAsia"/>
        </w:rPr>
        <w:t xml:space="preserve">支持手机号一键绑定</w:t>
      </w:r>
    </w:p>
    <w:p>
      <w:pPr>
        <w:pStyle w:val="Compact"/>
        <w:numPr>
          <w:ilvl w:val="0"/>
          <w:numId w:val="1167"/>
        </w:numPr>
      </w:pPr>
      <w:r>
        <w:rPr>
          <w:rFonts w:hint="eastAsia"/>
        </w:rPr>
        <w:t xml:space="preserve">首次登录需要完善用户信息</w:t>
      </w:r>
    </w:p>
    <w:bookmarkEnd w:id="76"/>
    <w:bookmarkEnd w:id="77"/>
    <w:bookmarkEnd w:id="78"/>
    <w:bookmarkStart w:id="80" w:name="接口"/>
    <w:p>
      <w:pPr>
        <w:pStyle w:val="4"/>
      </w:pPr>
      <w:r>
        <w:rPr>
          <w:rFonts w:hint="eastAsia"/>
        </w:rPr>
        <w:t xml:space="preserve">接口</w:t>
      </w:r>
    </w:p>
    <w:bookmarkStart w:id="79" w:name="接口1-用户登录接口"/>
    <w:p>
      <w:pPr>
        <w:pStyle w:val="5"/>
      </w:pPr>
      <w:r>
        <w:rPr>
          <w:rFonts w:hint="eastAsia"/>
        </w:rPr>
        <w:t xml:space="preserve">接口1:</w:t>
      </w:r>
      <w:r>
        <w:t xml:space="preserve"> </w:t>
      </w:r>
      <w:r>
        <w:rPr>
          <w:rFonts w:hint="eastAsia"/>
        </w:rPr>
        <w:t xml:space="preserve">用户登录接口</w:t>
      </w:r>
    </w:p>
    <w:p>
      <w:pPr>
        <w:pStyle w:val="FirstParagraph"/>
      </w:pPr>
      <w:r>
        <w:t xml:space="preserve">a、</w:t>
      </w:r>
      <w:r>
        <w:rPr>
          <w:rFonts w:hint="eastAsia"/>
          <w:b/>
          <w:bCs/>
        </w:rPr>
        <w:t xml:space="preserve">接口名称</w:t>
      </w:r>
    </w:p>
    <w:tbl>
      <w:tblPr>
        <w:tblStyle w:val="Table"/>
        <w:tblW w:type="auto" w:w="0"/>
        <w:tblLook w:firstRow="1" w:lastRow="0" w:firstColumn="0" w:lastColumn="0" w:noHBand="0" w:noVBand="0" w:val="0020"/>
      </w:tblPr>
      <w:tblGrid>
        <w:gridCol w:w="7920"/>
      </w:tblGrid>
      <w:tr>
        <w:trPr>
          <w:tblHeader w:val="on"/>
        </w:trPr>
        <w:tc>
          <w:tcPr/>
          <w:p>
            <w:pPr>
              <w:pStyle w:val="Compact"/>
            </w:pPr>
            <w:r>
              <w:rPr>
                <w:rFonts w:hint="eastAsia"/>
              </w:rPr>
              <w:t xml:space="preserve">用户登录接口</w:t>
            </w:r>
          </w:p>
        </w:tc>
      </w:tr>
    </w:tbl>
    <w:p>
      <w:pPr>
        <w:pStyle w:val="a5"/>
      </w:pPr>
      <w:r>
        <w:t xml:space="preserve">b、</w:t>
      </w:r>
      <w:r>
        <w:rPr>
          <w:rFonts w:hint="eastAsia"/>
          <w:b/>
          <w:bCs/>
        </w:rPr>
        <w:t xml:space="preserve">接口描述</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t xml:space="preserve">1. </w:t>
            </w:r>
            <w:r>
              <w:rPr>
                <w:rFonts w:hint="eastAsia"/>
              </w:rPr>
              <w:t xml:space="preserve">用户身份认证登录</w:t>
            </w:r>
            <w:r>
              <w:t xml:space="preserve">2. </w:t>
            </w:r>
            <w:r>
              <w:rPr>
                <w:rFonts w:hint="eastAsia"/>
              </w:rPr>
              <w:t xml:space="preserve">支持用户名密码登录</w:t>
            </w:r>
            <w:r>
              <w:t xml:space="preserve">3. </w:t>
            </w:r>
            <w:r>
              <w:rPr>
                <w:rFonts w:hint="eastAsia"/>
              </w:rPr>
              <w:t xml:space="preserve">支持手机号短信验证码登录</w:t>
            </w:r>
          </w:p>
        </w:tc>
      </w:tr>
    </w:tbl>
    <w:p>
      <w:pPr>
        <w:pStyle w:val="a5"/>
      </w:pPr>
      <w:r>
        <w:t xml:space="preserve">c、</w:t>
      </w:r>
      <w:r>
        <w:rPr>
          <w:rFonts w:hint="eastAsia"/>
          <w:b/>
          <w:bCs/>
        </w:rPr>
        <w:t xml:space="preserve">请求地址</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/admin-api/system/auth/login</w:t>
            </w:r>
          </w:p>
        </w:tc>
      </w:tr>
    </w:tbl>
    <w:p>
      <w:pPr>
        <w:pStyle w:val="a5"/>
      </w:pPr>
      <w:r>
        <w:t xml:space="preserve">d、</w:t>
      </w:r>
      <w:r>
        <w:rPr>
          <w:rFonts w:hint="eastAsia"/>
          <w:b/>
          <w:bCs/>
        </w:rPr>
        <w:t xml:space="preserve">请求方式</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POST</w:t>
            </w:r>
          </w:p>
        </w:tc>
      </w:tr>
    </w:tbl>
    <w:p>
      <w:pPr>
        <w:pStyle w:val="a5"/>
      </w:pPr>
      <w:r>
        <w:t xml:space="preserve">e、</w:t>
      </w:r>
      <w:r>
        <w:rPr>
          <w:rFonts w:hint="eastAsia"/>
          <w:b/>
          <w:bCs/>
        </w:rPr>
        <w:t xml:space="preserve">请求参数</w:t>
      </w:r>
    </w:p>
    <w:p>
      <w:pPr>
        <w:pStyle w:val="Compact"/>
        <w:numPr>
          <w:ilvl w:val="0"/>
          <w:numId w:val="1168"/>
        </w:numPr>
      </w:pPr>
      <w:r>
        <w:rPr>
          <w:rFonts w:hint="eastAsia"/>
        </w:rPr>
        <w:t xml:space="preserve">Header参数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类型/参数值</w:t>
            </w:r>
          </w:p>
        </w:tc>
        <w:tc>
          <w:tcPr/>
          <w:p>
            <w:pPr>
              <w:pStyle w:val="Compact"/>
            </w:pPr>
            <w:r>
              <w:rPr>
                <w:rFonts w:hint="eastAsia"/>
              </w:rPr>
              <w:t xml:space="preserve">说明</w:t>
            </w:r>
          </w:p>
        </w:tc>
      </w:tr>
      <w:tr>
        <w:tc>
          <w:tcPr/>
          <w:p>
            <w:pPr>
              <w:pStyle w:val="Compact"/>
            </w:pPr>
            <w:r>
              <w:t xml:space="preserve">Content-Type</w:t>
            </w:r>
          </w:p>
        </w:tc>
        <w:tc>
          <w:tcPr/>
          <w:p>
            <w:pPr>
              <w:pStyle w:val="Compact"/>
            </w:pPr>
            <w:r>
              <w:rPr>
                <w:rFonts w:hint="eastAsia"/>
              </w:rPr>
              <w:t xml:space="preserve">是</w:t>
            </w:r>
          </w:p>
        </w:tc>
        <w:tc>
          <w:tcPr/>
          <w:p>
            <w:pPr>
              <w:pStyle w:val="Compact"/>
            </w:pPr>
            <w:r>
              <w:t xml:space="preserve">application/json</w:t>
            </w:r>
          </w:p>
        </w:tc>
        <w:tc>
          <w:tcPr/>
          <w:p>
            <w:pPr>
              <w:pStyle w:val="Compact"/>
            </w:pPr>
            <w:r>
              <w:rPr>
                <w:rFonts w:hint="eastAsia"/>
              </w:rPr>
              <w:t xml:space="preserve">请求参数类型</w:t>
            </w:r>
          </w:p>
        </w:tc>
      </w:tr>
    </w:tbl>
    <w:p>
      <w:pPr>
        <w:pStyle w:val="Compact"/>
        <w:numPr>
          <w:ilvl w:val="0"/>
          <w:numId w:val="1169"/>
        </w:numPr>
      </w:pPr>
      <w:r>
        <w:rPr>
          <w:rFonts w:hint="eastAsia"/>
        </w:rPr>
        <w:t xml:space="preserve">Body参数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username</w:t>
            </w:r>
          </w:p>
        </w:tc>
        <w:tc>
          <w:tcPr/>
          <w:p>
            <w:pPr>
              <w:pStyle w:val="Compact"/>
            </w:pPr>
            <w:r>
              <w:rPr>
                <w:rFonts w:hint="eastAsia"/>
              </w:rPr>
              <w:t xml:space="preserve">是</w:t>
            </w:r>
          </w:p>
        </w:tc>
        <w:tc>
          <w:tcPr/>
          <w:p>
            <w:pPr>
              <w:pStyle w:val="Compact"/>
            </w:pPr>
            <w:r>
              <w:t xml:space="preserve">string</w:t>
            </w:r>
          </w:p>
        </w:tc>
        <w:tc>
          <w:tcPr/>
          <w:p>
            <w:pPr>
              <w:pStyle w:val="Compact"/>
            </w:pPr>
            <w:r>
              <w:t xml:space="preserve">3 &lt; length &lt; 30</w:t>
            </w:r>
          </w:p>
        </w:tc>
        <w:tc>
          <w:tcPr/>
          <w:p>
            <w:pPr>
              <w:pStyle w:val="Compact"/>
            </w:pPr>
            <w:r>
              <w:rPr>
                <w:rFonts w:hint="eastAsia"/>
              </w:rPr>
              <w:t xml:space="preserve">用户账号</w:t>
            </w:r>
          </w:p>
        </w:tc>
        <w:tc>
          <w:tcPr/>
          <w:p>
            <w:pPr>
              <w:pStyle w:val="Compact"/>
            </w:pPr>
          </w:p>
        </w:tc>
      </w:tr>
      <w:tr>
        <w:tc>
          <w:tcPr/>
          <w:p>
            <w:pPr>
              <w:pStyle w:val="Compact"/>
            </w:pPr>
            <w:r>
              <w:t xml:space="preserve">password</w:t>
            </w:r>
          </w:p>
        </w:tc>
        <w:tc>
          <w:tcPr/>
          <w:p>
            <w:pPr>
              <w:pStyle w:val="Compact"/>
            </w:pPr>
            <w:r>
              <w:rPr>
                <w:rFonts w:hint="eastAsia"/>
              </w:rPr>
              <w:t xml:space="preserve">是</w:t>
            </w:r>
          </w:p>
        </w:tc>
        <w:tc>
          <w:tcPr/>
          <w:p>
            <w:pPr>
              <w:pStyle w:val="Compact"/>
            </w:pPr>
            <w:r>
              <w:t xml:space="preserve">string</w:t>
            </w:r>
          </w:p>
        </w:tc>
        <w:tc>
          <w:tcPr/>
          <w:p>
            <w:pPr>
              <w:pStyle w:val="Compact"/>
            </w:pPr>
            <w:r>
              <w:t xml:space="preserve">6 &lt; length &lt; 20</w:t>
            </w:r>
          </w:p>
        </w:tc>
        <w:tc>
          <w:tcPr/>
          <w:p>
            <w:pPr>
              <w:pStyle w:val="Compact"/>
            </w:pPr>
            <w:r>
              <w:rPr>
                <w:rFonts w:hint="eastAsia"/>
              </w:rPr>
              <w:t xml:space="preserve">密码</w:t>
            </w:r>
          </w:p>
        </w:tc>
        <w:tc>
          <w:tcPr/>
          <w:p>
            <w:pPr>
              <w:pStyle w:val="Compact"/>
            </w:pPr>
          </w:p>
        </w:tc>
      </w:tr>
      <w:tr>
        <w:tc>
          <w:tcPr/>
          <w:p>
            <w:pPr>
              <w:pStyle w:val="Compact"/>
            </w:pPr>
            <w:r>
              <w:t xml:space="preserve">captchaVerification</w:t>
            </w:r>
          </w:p>
        </w:tc>
        <w:tc>
          <w:tcPr/>
          <w:p>
            <w:pPr>
              <w:pStyle w:val="Compact"/>
            </w:pPr>
            <w:r>
              <w:rPr>
                <w:rFonts w:hint="eastAsia"/>
              </w:rPr>
              <w:t xml:space="preserve">是</w:t>
            </w:r>
          </w:p>
        </w:tc>
        <w:tc>
          <w:tcPr/>
          <w:p>
            <w:pPr>
              <w:pStyle w:val="Compact"/>
            </w:pPr>
            <w:r>
              <w:t xml:space="preserve">string</w:t>
            </w:r>
          </w:p>
        </w:tc>
        <w:tc>
          <w:tcPr/>
          <w:p>
            <w:pPr>
              <w:pStyle w:val="Compact"/>
            </w:pPr>
            <w:r>
              <w:t xml:space="preserve">length = 4</w:t>
            </w:r>
          </w:p>
        </w:tc>
        <w:tc>
          <w:tcPr/>
          <w:p>
            <w:pPr>
              <w:pStyle w:val="Compact"/>
            </w:pPr>
            <w:r>
              <w:rPr>
                <w:rFonts w:hint="eastAsia"/>
              </w:rPr>
              <w:t xml:space="preserve">验证码</w:t>
            </w:r>
          </w:p>
        </w:tc>
        <w:tc>
          <w:tcPr/>
          <w:p>
            <w:pPr>
              <w:pStyle w:val="Compact"/>
            </w:pPr>
          </w:p>
        </w:tc>
      </w:tr>
    </w:tbl>
    <w:p>
      <w:pPr>
        <w:pStyle w:val="Compact"/>
        <w:numPr>
          <w:ilvl w:val="0"/>
          <w:numId w:val="1170"/>
        </w:numPr>
      </w:pPr>
      <w:r>
        <w:rPr>
          <w:rFonts w:hint="eastAsia"/>
        </w:rPr>
        <w:t xml:space="preserve">请求实例</w:t>
      </w:r>
    </w:p>
    <w:p>
      <w:pPr>
        <w:pStyle w:val="SourceCode"/>
      </w:pPr>
      <w:r>
        <w:rPr>
          <w:rStyle w:val="FunctionTok"/>
        </w:rPr>
        <w:t xml:space="preserve">{</w:t>
      </w:r>
      <w:r>
        <w:br/>
      </w:r>
      <w:r>
        <w:rPr>
          <w:rStyle w:val="NormalTok"/>
        </w:rPr>
        <w:t xml:space="preserve">  </w:t>
      </w:r>
      <w:r>
        <w:rPr>
          <w:rStyle w:val="DataTypeTok"/>
        </w:rPr>
        <w:t xml:space="preserve">"username"</w:t>
      </w:r>
      <w:r>
        <w:rPr>
          <w:rStyle w:val="FunctionTok"/>
        </w:rPr>
        <w:t xml:space="preserve">:</w:t>
      </w:r>
      <w:r>
        <w:rPr>
          <w:rStyle w:val="NormalTok"/>
        </w:rPr>
        <w:t xml:space="preserve"> </w:t>
      </w:r>
      <w:r>
        <w:rPr>
          <w:rStyle w:val="StringTok"/>
        </w:rPr>
        <w:t xml:space="preserve">"admin"</w:t>
      </w:r>
      <w:r>
        <w:rPr>
          <w:rStyle w:val="FunctionTok"/>
        </w:rPr>
        <w:t xml:space="preserve">,</w:t>
      </w:r>
      <w:r>
        <w:br/>
      </w:r>
      <w:r>
        <w:rPr>
          <w:rStyle w:val="NormalTok"/>
        </w:rPr>
        <w:t xml:space="preserve">  </w:t>
      </w:r>
      <w:r>
        <w:rPr>
          <w:rStyle w:val="DataTypeTok"/>
        </w:rPr>
        <w:t xml:space="preserve">"password"</w:t>
      </w:r>
      <w:r>
        <w:rPr>
          <w:rStyle w:val="FunctionTok"/>
        </w:rPr>
        <w:t xml:space="preserve">:</w:t>
      </w:r>
      <w:r>
        <w:rPr>
          <w:rStyle w:val="NormalTok"/>
        </w:rPr>
        <w:t xml:space="preserve"> </w:t>
      </w:r>
      <w:r>
        <w:rPr>
          <w:rStyle w:val="StringTok"/>
        </w:rPr>
        <w:t xml:space="preserve">"123456"</w:t>
      </w:r>
      <w:r>
        <w:rPr>
          <w:rStyle w:val="FunctionTok"/>
        </w:rPr>
        <w:t xml:space="preserve">,</w:t>
      </w:r>
      <w:r>
        <w:br/>
      </w:r>
      <w:r>
        <w:rPr>
          <w:rStyle w:val="NormalTok"/>
        </w:rPr>
        <w:t xml:space="preserve">  </w:t>
      </w:r>
      <w:r>
        <w:rPr>
          <w:rStyle w:val="DataTypeTok"/>
        </w:rPr>
        <w:t xml:space="preserve">"captchaVerification"</w:t>
      </w:r>
      <w:r>
        <w:rPr>
          <w:rStyle w:val="FunctionTok"/>
        </w:rPr>
        <w:t xml:space="preserve">:</w:t>
      </w:r>
      <w:r>
        <w:rPr>
          <w:rStyle w:val="NormalTok"/>
        </w:rPr>
        <w:t xml:space="preserve"> </w:t>
      </w:r>
      <w:r>
        <w:rPr>
          <w:rStyle w:val="StringTok"/>
        </w:rPr>
        <w:t xml:space="preserve">"1234"</w:t>
      </w:r>
      <w:r>
        <w:br/>
      </w:r>
      <w:r>
        <w:rPr>
          <w:rStyle w:val="FunctionTok"/>
        </w:rPr>
        <w:t xml:space="preserve">}</w:t>
      </w:r>
    </w:p>
    <w:p>
      <w:pPr>
        <w:pStyle w:val="FirstParagraph"/>
      </w:pPr>
      <w:r>
        <w:t xml:space="preserve">f、</w:t>
      </w:r>
      <w:r>
        <w:rPr>
          <w:rFonts w:hint="eastAsia"/>
          <w:b/>
          <w:bCs/>
        </w:rPr>
        <w:t xml:space="preserve">响应参数</w:t>
      </w:r>
    </w:p>
    <w:p>
      <w:pPr>
        <w:pStyle w:val="Compact"/>
        <w:numPr>
          <w:ilvl w:val="0"/>
          <w:numId w:val="1171"/>
        </w:numPr>
      </w:pPr>
      <w:r>
        <w:rPr>
          <w:rFonts w:hint="eastAsia"/>
        </w:rPr>
        <w:t xml:space="preserve">返回参数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accessToken</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访问令牌</w:t>
            </w:r>
          </w:p>
        </w:tc>
        <w:tc>
          <w:tcPr/>
          <w:p>
            <w:pPr>
              <w:pStyle w:val="Compact"/>
            </w:pPr>
          </w:p>
        </w:tc>
      </w:tr>
      <w:tr>
        <w:tc>
          <w:tcPr/>
          <w:p>
            <w:pPr>
              <w:pStyle w:val="Compact"/>
            </w:pPr>
            <w:r>
              <w:t xml:space="preserve">refreshToken</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刷新令牌</w:t>
            </w:r>
          </w:p>
        </w:tc>
        <w:tc>
          <w:tcPr/>
          <w:p>
            <w:pPr>
              <w:pStyle w:val="Compact"/>
            </w:pPr>
          </w:p>
        </w:tc>
      </w:tr>
      <w:tr>
        <w:tc>
          <w:tcPr/>
          <w:p>
            <w:pPr>
              <w:pStyle w:val="Compact"/>
            </w:pPr>
            <w:r>
              <w:t xml:space="preserve">expiresTime</w:t>
            </w:r>
          </w:p>
        </w:tc>
        <w:tc>
          <w:tcPr/>
          <w:p>
            <w:pPr>
              <w:pStyle w:val="Compact"/>
            </w:pPr>
            <w:r>
              <w:rPr>
                <w:rFonts w:hint="eastAsia"/>
              </w:rPr>
              <w:t xml:space="preserve">是</w:t>
            </w:r>
          </w:p>
        </w:tc>
        <w:tc>
          <w:tcPr/>
          <w:p>
            <w:pPr>
              <w:pStyle w:val="Compact"/>
            </w:pPr>
            <w:r>
              <w:t xml:space="preserve">number</w:t>
            </w:r>
          </w:p>
        </w:tc>
        <w:tc>
          <w:tcPr/>
          <w:p>
            <w:pPr>
              <w:pStyle w:val="Compact"/>
            </w:pPr>
          </w:p>
        </w:tc>
        <w:tc>
          <w:tcPr/>
          <w:p>
            <w:pPr>
              <w:pStyle w:val="Compact"/>
            </w:pPr>
            <w:r>
              <w:rPr>
                <w:rFonts w:hint="eastAsia"/>
              </w:rPr>
              <w:t xml:space="preserve">过期时间</w:t>
            </w:r>
          </w:p>
        </w:tc>
        <w:tc>
          <w:tcPr/>
          <w:p>
            <w:pPr>
              <w:pStyle w:val="Compact"/>
            </w:pPr>
          </w:p>
        </w:tc>
      </w:tr>
    </w:tbl>
    <w:p>
      <w:pPr>
        <w:pStyle w:val="Compact"/>
        <w:numPr>
          <w:ilvl w:val="0"/>
          <w:numId w:val="1172"/>
        </w:numPr>
      </w:pPr>
      <w:r>
        <w:rPr>
          <w:rFonts w:hint="eastAsia"/>
        </w:rPr>
        <w:t xml:space="preserve">返回示例</w:t>
      </w:r>
    </w:p>
    <w:p>
      <w:pPr>
        <w:pStyle w:val="SourceCode"/>
      </w:pPr>
      <w:r>
        <w:rPr>
          <w:rStyle w:val="FunctionTok"/>
        </w:rPr>
        <w:t xml:space="preserve">{</w:t>
      </w:r>
      <w:r>
        <w:br/>
      </w:r>
      <w:r>
        <w:rPr>
          <w:rStyle w:val="NormalTok"/>
        </w:rPr>
        <w:t xml:space="preserve">  </w:t>
      </w:r>
      <w:r>
        <w:rPr>
          <w:rStyle w:val="DataTypeTok"/>
        </w:rPr>
        <w:t xml:space="preserve">"code"</w:t>
      </w:r>
      <w:r>
        <w:rPr>
          <w:rStyle w:val="FunctionTok"/>
        </w:rPr>
        <w:t xml:space="preserve">:</w:t>
      </w:r>
      <w:r>
        <w:rPr>
          <w:rStyle w:val="NormalTok"/>
        </w:rPr>
        <w:t xml:space="preserve"> </w:t>
      </w:r>
      <w:r>
        <w:rPr>
          <w:rStyle w:val="DecValTok"/>
        </w:rPr>
        <w:t xml:space="preserve">0</w:t>
      </w:r>
      <w:r>
        <w:rPr>
          <w:rStyle w:val="FunctionTok"/>
        </w:rPr>
        <w:t xml:space="preserve">,</w:t>
      </w:r>
      <w:r>
        <w:br/>
      </w:r>
      <w:r>
        <w:rPr>
          <w:rStyle w:val="NormalTok"/>
        </w:rPr>
        <w:t xml:space="preserve">  </w:t>
      </w:r>
      <w:r>
        <w:rPr>
          <w:rStyle w:val="DataTypeTok"/>
        </w:rPr>
        <w:t xml:space="preserve">"msg"</w:t>
      </w:r>
      <w:r>
        <w:rPr>
          <w:rStyle w:val="FunctionTok"/>
        </w:rPr>
        <w:t xml:space="preserve">:</w:t>
      </w:r>
      <w:r>
        <w:rPr>
          <w:rStyle w:val="NormalTok"/>
        </w:rPr>
        <w:t xml:space="preserve"> </w:t>
      </w:r>
      <w:r>
        <w:rPr>
          <w:rStyle w:val="StringTok"/>
        </w:rPr>
        <w:t xml:space="preserve">"成功"</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"accessToken"</w:t>
      </w:r>
      <w:r>
        <w:rPr>
          <w:rStyle w:val="FunctionTok"/>
        </w:rPr>
        <w:t xml:space="preserve">:</w:t>
      </w:r>
      <w:r>
        <w:rPr>
          <w:rStyle w:val="NormalTok"/>
        </w:rPr>
        <w:t xml:space="preserve"> </w:t>
      </w:r>
      <w:r>
        <w:rPr>
          <w:rStyle w:val="StringTok"/>
        </w:rPr>
        <w:t xml:space="preserve">"eyJhbGciOiJIUzI1NiJ9..."</w:t>
      </w:r>
      <w:r>
        <w:rPr>
          <w:rStyle w:val="FunctionTok"/>
        </w:rPr>
        <w:t xml:space="preserve">,</w:t>
      </w:r>
      <w:r>
        <w:br/>
      </w:r>
      <w:r>
        <w:rPr>
          <w:rStyle w:val="NormalTok"/>
        </w:rPr>
        <w:t xml:space="preserve">    </w:t>
      </w:r>
      <w:r>
        <w:rPr>
          <w:rStyle w:val="DataTypeTok"/>
        </w:rPr>
        <w:t xml:space="preserve">"refreshToken"</w:t>
      </w:r>
      <w:r>
        <w:rPr>
          <w:rStyle w:val="FunctionTok"/>
        </w:rPr>
        <w:t xml:space="preserve">:</w:t>
      </w:r>
      <w:r>
        <w:rPr>
          <w:rStyle w:val="NormalTok"/>
        </w:rPr>
        <w:t xml:space="preserve"> </w:t>
      </w:r>
      <w:r>
        <w:rPr>
          <w:rStyle w:val="StringTok"/>
        </w:rPr>
        <w:t xml:space="preserve">"eyJhbGciOiJIUzI1NiJ9..."</w:t>
      </w:r>
      <w:r>
        <w:rPr>
          <w:rStyle w:val="FunctionTok"/>
        </w:rPr>
        <w:t xml:space="preserve">,</w:t>
      </w:r>
      <w:r>
        <w:br/>
      </w:r>
      <w:r>
        <w:rPr>
          <w:rStyle w:val="NormalTok"/>
        </w:rPr>
        <w:t xml:space="preserve">    </w:t>
      </w:r>
      <w:r>
        <w:rPr>
          <w:rStyle w:val="DataTypeTok"/>
        </w:rPr>
        <w:t xml:space="preserve">"expiresTime"</w:t>
      </w:r>
      <w:r>
        <w:rPr>
          <w:rStyle w:val="FunctionTok"/>
        </w:rPr>
        <w:t xml:space="preserve">:</w:t>
      </w:r>
      <w:r>
        <w:rPr>
          <w:rStyle w:val="NormalTok"/>
        </w:rPr>
        <w:t xml:space="preserve"> </w:t>
      </w:r>
      <w:r>
        <w:rPr>
          <w:rStyle w:val="DecValTok"/>
        </w:rPr>
        <w:t xml:space="preserve">1640995200000</w:t>
      </w:r>
      <w:r>
        <w:br/>
      </w:r>
      <w:r>
        <w:rPr>
          <w:rStyle w:val="NormalTok"/>
        </w:rPr>
        <w:t xml:space="preserve">  </w:t>
      </w:r>
      <w:r>
        <w:rPr>
          <w:rStyle w:val="FunctionTok"/>
        </w:rPr>
        <w:t xml:space="preserve">}</w:t>
      </w:r>
      <w:r>
        <w:br/>
      </w:r>
      <w:r>
        <w:rPr>
          <w:rStyle w:val="FunctionTok"/>
        </w:rPr>
        <w:t xml:space="preserve">}</w:t>
      </w:r>
    </w:p>
    <w:p>
      <w:pPr>
        <w:pStyle w:val="FirstParagraph"/>
      </w:pPr>
      <w:r>
        <w:t xml:space="preserve">g、</w:t>
      </w:r>
      <w:r>
        <w:rPr>
          <w:rFonts w:hint="eastAsia"/>
          <w:b/>
          <w:bCs/>
        </w:rPr>
        <w:t xml:space="preserve">备注</w:t>
      </w:r>
    </w:p>
    <w:p>
      <w:pPr>
        <w:pStyle w:val="a5"/>
      </w:pPr>
      <w:r>
        <w:rPr>
          <w:rFonts w:hint="eastAsia"/>
        </w:rPr>
        <w:t xml:space="preserve">登录成功后需要将accessToken存储到本地，用于后续API调用的身份验证。</w:t>
      </w:r>
    </w:p>
    <w:p>
      <w:pPr>
        <w:pStyle w:val="a5"/>
      </w:pPr>
      <w:r>
        <w:t xml:space="preserve">h、</w:t>
      </w:r>
      <w:r>
        <w:rPr>
          <w:rFonts w:hint="eastAsia"/>
          <w:b/>
          <w:bCs/>
        </w:rPr>
        <w:t xml:space="preserve">错误响应码</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错误码</w:t>
            </w:r>
          </w:p>
        </w:tc>
        <w:tc>
          <w:tcPr/>
          <w:p>
            <w:pPr>
              <w:pStyle w:val="Compact"/>
            </w:pPr>
            <w:r>
              <w:rPr>
                <w:rFonts w:hint="eastAsia"/>
              </w:rPr>
              <w:t xml:space="preserve">错误描述</w:t>
            </w:r>
          </w:p>
        </w:tc>
        <w:tc>
          <w:tcPr/>
          <w:p>
            <w:pPr>
              <w:pStyle w:val="Compact"/>
            </w:pPr>
            <w:r>
              <w:rPr>
                <w:rFonts w:hint="eastAsia"/>
              </w:rPr>
              <w:t xml:space="preserve">原因</w:t>
            </w:r>
          </w:p>
        </w:tc>
        <w:tc>
          <w:tcPr/>
          <w:p>
            <w:pPr>
              <w:pStyle w:val="Compact"/>
            </w:pPr>
            <w:r>
              <w:rPr>
                <w:rFonts w:hint="eastAsia"/>
              </w:rPr>
              <w:t xml:space="preserve">解决方案</w:t>
            </w:r>
          </w:p>
        </w:tc>
        <w:tc>
          <w:tcPr/>
          <w:p>
            <w:pPr>
              <w:pStyle w:val="Compact"/>
            </w:pPr>
            <w:r>
              <w:rPr>
                <w:rFonts w:hint="eastAsia"/>
              </w:rPr>
              <w:t xml:space="preserve">示例值</w:t>
            </w:r>
          </w:p>
        </w:tc>
      </w:tr>
      <w:tr>
        <w:tc>
          <w:tcPr/>
          <w:p>
            <w:pPr>
              <w:pStyle w:val="Compact"/>
            </w:pPr>
            <w:r>
              <w:t xml:space="preserve">1002000000</w:t>
            </w:r>
          </w:p>
        </w:tc>
        <w:tc>
          <w:tcPr/>
          <w:p>
            <w:pPr>
              <w:pStyle w:val="Compact"/>
            </w:pPr>
            <w:r>
              <w:rPr>
                <w:rFonts w:hint="eastAsia"/>
              </w:rPr>
              <w:t xml:space="preserve">用户账号或密码不正确</w:t>
            </w:r>
          </w:p>
        </w:tc>
        <w:tc>
          <w:tcPr/>
          <w:p>
            <w:pPr>
              <w:pStyle w:val="Compact"/>
            </w:pPr>
            <w:r>
              <w:rPr>
                <w:rFonts w:hint="eastAsia"/>
              </w:rPr>
              <w:t xml:space="preserve">用户名或密码错误</w:t>
            </w:r>
          </w:p>
        </w:tc>
        <w:tc>
          <w:tcPr/>
          <w:p>
            <w:pPr>
              <w:pStyle w:val="Compact"/>
            </w:pPr>
            <w:r>
              <w:rPr>
                <w:rFonts w:hint="eastAsia"/>
              </w:rPr>
              <w:t xml:space="preserve">检查用户名和密码</w:t>
            </w:r>
          </w:p>
        </w:tc>
        <w:tc>
          <w:tcPr/>
          <w:p>
            <w:pPr>
              <w:pStyle w:val="Compact"/>
            </w:pPr>
            <w:r>
              <w:t xml:space="preserve">001</w:t>
            </w:r>
          </w:p>
        </w:tc>
      </w:tr>
      <w:tr>
        <w:tc>
          <w:tcPr/>
          <w:p>
            <w:pPr>
              <w:pStyle w:val="Compact"/>
            </w:pPr>
            <w:r>
              <w:t xml:space="preserve">1002000002</w:t>
            </w:r>
          </w:p>
        </w:tc>
        <w:tc>
          <w:tcPr/>
          <w:p>
            <w:pPr>
              <w:pStyle w:val="Compact"/>
            </w:pPr>
            <w:r>
              <w:rPr>
                <w:rFonts w:hint="eastAsia"/>
              </w:rPr>
              <w:t xml:space="preserve">验证码不存在</w:t>
            </w:r>
          </w:p>
        </w:tc>
        <w:tc>
          <w:tcPr/>
          <w:p>
            <w:pPr>
              <w:pStyle w:val="Compact"/>
            </w:pPr>
            <w:r>
              <w:rPr>
                <w:rFonts w:hint="eastAsia"/>
              </w:rPr>
              <w:t xml:space="preserve">验证码已过期或不存在</w:t>
            </w:r>
          </w:p>
        </w:tc>
        <w:tc>
          <w:tcPr/>
          <w:p>
            <w:pPr>
              <w:pStyle w:val="Compact"/>
            </w:pPr>
            <w:r>
              <w:rPr>
                <w:rFonts w:hint="eastAsia"/>
              </w:rPr>
              <w:t xml:space="preserve">重新获取验证码</w:t>
            </w:r>
          </w:p>
        </w:tc>
        <w:tc>
          <w:tcPr/>
          <w:p>
            <w:pPr>
              <w:pStyle w:val="Compact"/>
            </w:pPr>
            <w:r>
              <w:t xml:space="preserve">002</w:t>
            </w:r>
          </w:p>
        </w:tc>
      </w:tr>
    </w:tbl>
    <w:bookmarkEnd w:id="79"/>
    <w:bookmarkEnd w:id="80"/>
    <w:bookmarkStart w:id="92" w:name="模块2-系统管理"/>
    <w:p>
      <w:pPr>
        <w:pStyle w:val="4"/>
      </w:pPr>
      <w:r>
        <w:rPr>
          <w:rFonts w:hint="eastAsia"/>
        </w:rPr>
        <w:t xml:space="preserve">模块2:</w:t>
      </w:r>
      <w:r>
        <w:t xml:space="preserve"> </w:t>
      </w:r>
      <w:r>
        <w:rPr>
          <w:rFonts w:hint="eastAsia"/>
        </w:rPr>
        <w:t xml:space="preserve">系统管理</w:t>
      </w:r>
    </w:p>
    <w:bookmarkStart w:id="81" w:name="功能-1"/>
    <w:p>
      <w:pPr>
        <w:pStyle w:val="5"/>
      </w:pPr>
      <w:r>
        <w:rPr>
          <w:rFonts w:hint="eastAsia"/>
        </w:rPr>
        <w:t xml:space="preserve">功能</w:t>
      </w:r>
    </w:p>
    <w:bookmarkEnd w:id="81"/>
    <w:bookmarkStart w:id="89" w:name="功能1-用户管理"/>
    <w:p>
      <w:pPr>
        <w:pStyle w:val="5"/>
      </w:pPr>
      <w:r>
        <w:rPr>
          <w:rFonts w:hint="eastAsia"/>
        </w:rPr>
        <w:t xml:space="preserve">功能1:</w:t>
      </w:r>
      <w:r>
        <w:t xml:space="preserve"> </w:t>
      </w:r>
      <w:r>
        <w:rPr>
          <w:rFonts w:hint="eastAsia"/>
        </w:rPr>
        <w:t xml:space="preserve">用户管理</w:t>
      </w:r>
    </w:p>
    <w:bookmarkStart w:id="82" w:name="设计图-1"/>
    <w:p>
      <w:pPr>
        <w:pStyle w:val="6"/>
      </w:pPr>
      <w:r>
        <w:rPr>
          <w:rFonts w:hint="eastAsia"/>
        </w:rPr>
        <w:t xml:space="preserve">设计图</w:t>
      </w:r>
    </w:p>
    <w:p>
      <w:pPr>
        <w:pStyle w:val="FirstParagraph"/>
      </w:pPr>
      <w:r>
        <w:rPr>
          <w:rFonts w:hint="eastAsia"/>
        </w:rPr>
        <w:t xml:space="preserve">用户管理界面，包含用户列表、新增/编辑用户对话框、用户详情页等。</w:t>
      </w:r>
    </w:p>
    <w:bookmarkEnd w:id="82"/>
    <w:bookmarkStart w:id="83" w:name="功能描述-2"/>
    <w:p>
      <w:pPr>
        <w:pStyle w:val="6"/>
      </w:pPr>
      <w:r>
        <w:rPr>
          <w:rFonts w:hint="eastAsia"/>
        </w:rPr>
        <w:t xml:space="preserve">功能描述</w:t>
      </w:r>
    </w:p>
    <w:p>
      <w:pPr>
        <w:numPr>
          <w:ilvl w:val="0"/>
          <w:numId w:val="1173"/>
        </w:numPr>
      </w:pPr>
      <w:r>
        <w:rPr>
          <w:rFonts w:hint="eastAsia"/>
          <w:b/>
          <w:bCs/>
        </w:rPr>
        <w:t xml:space="preserve">功能概述</w:t>
      </w:r>
    </w:p>
    <w:p>
      <w:pPr>
        <w:numPr>
          <w:ilvl w:val="0"/>
          <w:numId w:val="1000"/>
        </w:numPr>
      </w:pPr>
      <w:r>
        <w:rPr>
          <w:rFonts w:hint="eastAsia"/>
        </w:rPr>
        <w:t xml:space="preserve">对系统用户进行统一管理，包括用户的新增、修改、删除、查询等操作。支持用户角色分配、部门归属设置、用户状态管理等功能。</w:t>
      </w:r>
    </w:p>
    <w:p>
      <w:pPr>
        <w:numPr>
          <w:ilvl w:val="0"/>
          <w:numId w:val="1173"/>
        </w:numPr>
      </w:pPr>
      <w:r>
        <w:rPr>
          <w:rFonts w:hint="eastAsia"/>
          <w:b/>
          <w:bCs/>
        </w:rPr>
        <w:t xml:space="preserve">操作权限</w:t>
      </w:r>
    </w:p>
    <w:p>
      <w:pPr>
        <w:numPr>
          <w:ilvl w:val="0"/>
          <w:numId w:val="1000"/>
        </w:numPr>
      </w:pPr>
      <w:r>
        <w:rPr>
          <w:rFonts w:hint="eastAsia"/>
        </w:rPr>
        <w:t xml:space="preserve">需要具有用户管理权限的管理员才能执行用户管理操作。</w:t>
      </w:r>
    </w:p>
    <w:p>
      <w:pPr>
        <w:numPr>
          <w:ilvl w:val="0"/>
          <w:numId w:val="1173"/>
        </w:numPr>
      </w:pPr>
      <w:r>
        <w:rPr>
          <w:rFonts w:hint="eastAsia"/>
          <w:b/>
          <w:bCs/>
        </w:rPr>
        <w:t xml:space="preserve">功能约束</w:t>
      </w:r>
    </w:p>
    <w:p>
      <w:pPr>
        <w:pStyle w:val="Compact"/>
        <w:numPr>
          <w:ilvl w:val="1"/>
          <w:numId w:val="1174"/>
        </w:numPr>
      </w:pPr>
      <w:r>
        <w:rPr>
          <w:rFonts w:hint="eastAsia"/>
        </w:rPr>
        <w:t xml:space="preserve">用户名不能重复</w:t>
      </w:r>
    </w:p>
    <w:p>
      <w:pPr>
        <w:pStyle w:val="Compact"/>
        <w:numPr>
          <w:ilvl w:val="1"/>
          <w:numId w:val="1174"/>
        </w:numPr>
      </w:pPr>
      <w:r>
        <w:rPr>
          <w:rFonts w:hint="eastAsia"/>
        </w:rPr>
        <w:t xml:space="preserve">手机号不能重复</w:t>
      </w:r>
    </w:p>
    <w:p>
      <w:pPr>
        <w:pStyle w:val="Compact"/>
        <w:numPr>
          <w:ilvl w:val="1"/>
          <w:numId w:val="1174"/>
        </w:numPr>
      </w:pPr>
      <w:r>
        <w:rPr>
          <w:rFonts w:hint="eastAsia"/>
        </w:rPr>
        <w:t xml:space="preserve">超级管理员不能被删除</w:t>
      </w:r>
    </w:p>
    <w:p>
      <w:pPr>
        <w:pStyle w:val="Compact"/>
        <w:numPr>
          <w:ilvl w:val="1"/>
          <w:numId w:val="1174"/>
        </w:numPr>
      </w:pPr>
      <w:r>
        <w:rPr>
          <w:rFonts w:hint="eastAsia"/>
        </w:rPr>
        <w:t xml:space="preserve">不能删除当前登录用户</w:t>
      </w:r>
    </w:p>
    <w:bookmarkEnd w:id="83"/>
    <w:bookmarkStart w:id="84" w:name="输入输出数据-1"/>
    <w:p>
      <w:pPr>
        <w:pStyle w:val="6"/>
      </w:pPr>
      <w:r>
        <w:rPr>
          <w:rFonts w:hint="eastAsia"/>
        </w:rPr>
        <w:t xml:space="preserve">输入输出数据</w:t>
      </w:r>
    </w:p>
    <w:p>
      <w:pPr>
        <w:numPr>
          <w:ilvl w:val="0"/>
          <w:numId w:val="1175"/>
        </w:numPr>
      </w:pPr>
      <w:r>
        <w:rPr>
          <w:rFonts w:hint="eastAsia"/>
          <w:b/>
          <w:bCs/>
        </w:rPr>
        <w:t xml:space="preserve">输入数据</w:t>
      </w:r>
    </w:p>
    <w:p>
      <w:pPr>
        <w:pStyle w:val="Compact"/>
        <w:numPr>
          <w:ilvl w:val="1"/>
          <w:numId w:val="1176"/>
        </w:numPr>
      </w:pPr>
      <w:r>
        <w:rPr>
          <w:rFonts w:hint="eastAsia"/>
        </w:rPr>
        <w:t xml:space="preserve">用户基本信息：用户名、昵称、邮箱、手机号</w:t>
      </w:r>
    </w:p>
    <w:p>
      <w:pPr>
        <w:pStyle w:val="Compact"/>
        <w:numPr>
          <w:ilvl w:val="1"/>
          <w:numId w:val="1176"/>
        </w:numPr>
      </w:pPr>
      <w:r>
        <w:rPr>
          <w:rFonts w:hint="eastAsia"/>
        </w:rPr>
        <w:t xml:space="preserve">组织信息：所属部门、岗位</w:t>
      </w:r>
    </w:p>
    <w:p>
      <w:pPr>
        <w:pStyle w:val="Compact"/>
        <w:numPr>
          <w:ilvl w:val="1"/>
          <w:numId w:val="1176"/>
        </w:numPr>
      </w:pPr>
      <w:r>
        <w:rPr>
          <w:rFonts w:hint="eastAsia"/>
        </w:rPr>
        <w:t xml:space="preserve">权限信息：角色分配</w:t>
      </w:r>
    </w:p>
    <w:p>
      <w:pPr>
        <w:pStyle w:val="Compact"/>
        <w:numPr>
          <w:ilvl w:val="1"/>
          <w:numId w:val="1176"/>
        </w:numPr>
      </w:pPr>
      <w:r>
        <w:rPr>
          <w:rFonts w:hint="eastAsia"/>
        </w:rPr>
        <w:t xml:space="preserve">状态信息：启用/禁用状态</w:t>
      </w:r>
    </w:p>
    <w:p>
      <w:pPr>
        <w:numPr>
          <w:ilvl w:val="0"/>
          <w:numId w:val="1175"/>
        </w:numPr>
      </w:pPr>
      <w:r>
        <w:rPr>
          <w:rFonts w:hint="eastAsia"/>
          <w:b/>
          <w:bCs/>
        </w:rPr>
        <w:t xml:space="preserve">输出数据</w:t>
      </w:r>
    </w:p>
    <w:p>
      <w:pPr>
        <w:pStyle w:val="Compact"/>
        <w:numPr>
          <w:ilvl w:val="1"/>
          <w:numId w:val="1177"/>
        </w:numPr>
      </w:pPr>
      <w:r>
        <w:rPr>
          <w:rFonts w:hint="eastAsia"/>
        </w:rPr>
        <w:t xml:space="preserve">用户列表：分页展示用户信息</w:t>
      </w:r>
    </w:p>
    <w:p>
      <w:pPr>
        <w:pStyle w:val="Compact"/>
        <w:numPr>
          <w:ilvl w:val="1"/>
          <w:numId w:val="1177"/>
        </w:numPr>
      </w:pPr>
      <w:r>
        <w:rPr>
          <w:rFonts w:hint="eastAsia"/>
        </w:rPr>
        <w:t xml:space="preserve">用户详情：完整的用户信息</w:t>
      </w:r>
    </w:p>
    <w:bookmarkEnd w:id="84"/>
    <w:bookmarkStart w:id="85" w:name="业务规则-2"/>
    <w:p>
      <w:pPr>
        <w:pStyle w:val="6"/>
      </w:pPr>
      <w:r>
        <w:rPr>
          <w:rFonts w:hint="eastAsia"/>
        </w:rPr>
        <w:t xml:space="preserve">业务规则</w:t>
      </w:r>
    </w:p>
    <w:p>
      <w:pPr>
        <w:pStyle w:val="Compact"/>
        <w:numPr>
          <w:ilvl w:val="0"/>
          <w:numId w:val="1178"/>
        </w:numPr>
      </w:pPr>
      <w:r>
        <w:rPr>
          <w:rFonts w:hint="eastAsia"/>
          <w:b/>
          <w:bCs/>
        </w:rPr>
        <w:t xml:space="preserve">用户名规则</w:t>
      </w:r>
      <w:r>
        <w:rPr>
          <w:rFonts w:hint="eastAsia"/>
        </w:rPr>
        <w:t xml:space="preserve">：用户名为系统唯一标识，不可重复，长度3-30位</w:t>
      </w:r>
    </w:p>
    <w:p>
      <w:pPr>
        <w:pStyle w:val="Compact"/>
        <w:numPr>
          <w:ilvl w:val="0"/>
          <w:numId w:val="1178"/>
        </w:numPr>
      </w:pPr>
      <w:r>
        <w:rPr>
          <w:rFonts w:hint="eastAsia"/>
          <w:b/>
          <w:bCs/>
        </w:rPr>
        <w:t xml:space="preserve">手机号规则</w:t>
      </w:r>
      <w:r>
        <w:rPr>
          <w:rFonts w:hint="eastAsia"/>
        </w:rPr>
        <w:t xml:space="preserve">：手机号必须为11位数字，不可重复</w:t>
      </w:r>
    </w:p>
    <w:p>
      <w:pPr>
        <w:pStyle w:val="Compact"/>
        <w:numPr>
          <w:ilvl w:val="0"/>
          <w:numId w:val="1178"/>
        </w:numPr>
      </w:pPr>
      <w:r>
        <w:rPr>
          <w:rFonts w:hint="eastAsia"/>
          <w:b/>
          <w:bCs/>
        </w:rPr>
        <w:t xml:space="preserve">密码规则</w:t>
      </w:r>
      <w:r>
        <w:rPr>
          <w:rFonts w:hint="eastAsia"/>
        </w:rPr>
        <w:t xml:space="preserve">：初始密码由系统自动生成，用户首次登录需修改</w:t>
      </w:r>
    </w:p>
    <w:p>
      <w:pPr>
        <w:pStyle w:val="Compact"/>
        <w:numPr>
          <w:ilvl w:val="0"/>
          <w:numId w:val="1178"/>
        </w:numPr>
      </w:pPr>
      <w:r>
        <w:rPr>
          <w:rFonts w:hint="eastAsia"/>
          <w:b/>
          <w:bCs/>
        </w:rPr>
        <w:t xml:space="preserve">部门规则</w:t>
      </w:r>
      <w:r>
        <w:rPr>
          <w:rFonts w:hint="eastAsia"/>
        </w:rPr>
        <w:t xml:space="preserve">：用户必须归属于某个部门</w:t>
      </w:r>
    </w:p>
    <w:bookmarkEnd w:id="85"/>
    <w:bookmarkStart w:id="86" w:name="业务流程-1"/>
    <w:p>
      <w:pPr>
        <w:pStyle w:val="6"/>
      </w:pPr>
      <w:r>
        <w:rPr>
          <w:rFonts w:hint="eastAsia"/>
        </w:rPr>
        <w:t xml:space="preserve">业务流程</w:t>
      </w:r>
    </w:p>
    <w:p>
      <w:pPr>
        <w:pStyle w:val="Compact"/>
        <w:numPr>
          <w:ilvl w:val="0"/>
          <w:numId w:val="1179"/>
        </w:numPr>
      </w:pPr>
      <w:r>
        <w:rPr>
          <w:rFonts w:hint="eastAsia"/>
          <w:b/>
          <w:bCs/>
        </w:rPr>
        <w:t xml:space="preserve">新增用户流程</w:t>
      </w:r>
      <w:r>
        <w:rPr>
          <w:rFonts w:hint="eastAsia"/>
        </w:rPr>
        <w:t xml:space="preserve">：</w:t>
      </w:r>
    </w:p>
    <w:p>
      <w:pPr>
        <w:pStyle w:val="Compact"/>
        <w:numPr>
          <w:ilvl w:val="1"/>
          <w:numId w:val="1180"/>
        </w:numPr>
      </w:pPr>
      <w:r>
        <w:rPr>
          <w:rFonts w:hint="eastAsia"/>
        </w:rPr>
        <w:t xml:space="preserve">填写用户基本信息</w:t>
      </w:r>
    </w:p>
    <w:p>
      <w:pPr>
        <w:pStyle w:val="Compact"/>
        <w:numPr>
          <w:ilvl w:val="1"/>
          <w:numId w:val="1180"/>
        </w:numPr>
      </w:pPr>
      <w:r>
        <w:rPr>
          <w:rFonts w:hint="eastAsia"/>
        </w:rPr>
        <w:t xml:space="preserve">选择所属部门和岗位</w:t>
      </w:r>
    </w:p>
    <w:p>
      <w:pPr>
        <w:pStyle w:val="Compact"/>
        <w:numPr>
          <w:ilvl w:val="1"/>
          <w:numId w:val="1180"/>
        </w:numPr>
      </w:pPr>
      <w:r>
        <w:rPr>
          <w:rFonts w:hint="eastAsia"/>
        </w:rPr>
        <w:t xml:space="preserve">分配用户角色</w:t>
      </w:r>
    </w:p>
    <w:p>
      <w:pPr>
        <w:pStyle w:val="Compact"/>
        <w:numPr>
          <w:ilvl w:val="1"/>
          <w:numId w:val="1180"/>
        </w:numPr>
      </w:pPr>
      <w:r>
        <w:rPr>
          <w:rFonts w:hint="eastAsia"/>
        </w:rPr>
        <w:t xml:space="preserve">设置用户状态</w:t>
      </w:r>
    </w:p>
    <w:p>
      <w:pPr>
        <w:pStyle w:val="Compact"/>
        <w:numPr>
          <w:ilvl w:val="1"/>
          <w:numId w:val="1180"/>
        </w:numPr>
      </w:pPr>
      <w:r>
        <w:rPr>
          <w:rFonts w:hint="eastAsia"/>
        </w:rPr>
        <w:t xml:space="preserve">保存用户信息</w:t>
      </w:r>
    </w:p>
    <w:p>
      <w:pPr>
        <w:pStyle w:val="Compact"/>
        <w:numPr>
          <w:ilvl w:val="1"/>
          <w:numId w:val="1180"/>
        </w:numPr>
      </w:pPr>
      <w:r>
        <w:rPr>
          <w:rFonts w:hint="eastAsia"/>
        </w:rPr>
        <w:t xml:space="preserve">发送初始密码通知</w:t>
      </w:r>
    </w:p>
    <w:p>
      <w:pPr>
        <w:pStyle w:val="Compact"/>
        <w:numPr>
          <w:ilvl w:val="0"/>
          <w:numId w:val="1179"/>
        </w:numPr>
      </w:pPr>
      <w:r>
        <w:rPr>
          <w:rFonts w:hint="eastAsia"/>
          <w:b/>
          <w:bCs/>
        </w:rPr>
        <w:t xml:space="preserve">修改用户流程</w:t>
      </w:r>
      <w:r>
        <w:rPr>
          <w:rFonts w:hint="eastAsia"/>
        </w:rPr>
        <w:t xml:space="preserve">：</w:t>
      </w:r>
    </w:p>
    <w:p>
      <w:pPr>
        <w:pStyle w:val="Compact"/>
        <w:numPr>
          <w:ilvl w:val="1"/>
          <w:numId w:val="1181"/>
        </w:numPr>
      </w:pPr>
      <w:r>
        <w:rPr>
          <w:rFonts w:hint="eastAsia"/>
        </w:rPr>
        <w:t xml:space="preserve">查询用户信息</w:t>
      </w:r>
    </w:p>
    <w:p>
      <w:pPr>
        <w:pStyle w:val="Compact"/>
        <w:numPr>
          <w:ilvl w:val="1"/>
          <w:numId w:val="1181"/>
        </w:numPr>
      </w:pPr>
      <w:r>
        <w:rPr>
          <w:rFonts w:hint="eastAsia"/>
        </w:rPr>
        <w:t xml:space="preserve">修改用户信息</w:t>
      </w:r>
    </w:p>
    <w:p>
      <w:pPr>
        <w:pStyle w:val="Compact"/>
        <w:numPr>
          <w:ilvl w:val="1"/>
          <w:numId w:val="1181"/>
        </w:numPr>
      </w:pPr>
      <w:r>
        <w:rPr>
          <w:rFonts w:hint="eastAsia"/>
        </w:rPr>
        <w:t xml:space="preserve">更新用户权限</w:t>
      </w:r>
    </w:p>
    <w:p>
      <w:pPr>
        <w:pStyle w:val="Compact"/>
        <w:numPr>
          <w:ilvl w:val="1"/>
          <w:numId w:val="1181"/>
        </w:numPr>
      </w:pPr>
      <w:r>
        <w:rPr>
          <w:rFonts w:hint="eastAsia"/>
        </w:rPr>
        <w:t xml:space="preserve">保存修改结果</w:t>
      </w:r>
    </w:p>
    <w:bookmarkEnd w:id="86"/>
    <w:bookmarkStart w:id="87" w:name="数据设计-1"/>
    <w:p>
      <w:pPr>
        <w:pStyle w:val="6"/>
      </w:pPr>
      <w:r>
        <w:rPr>
          <w:rFonts w:hint="eastAsia"/>
        </w:rPr>
        <w:t xml:space="preserve">数据设计</w:t>
      </w:r>
    </w:p>
    <w:p>
      <w:pPr>
        <w:pStyle w:val="FirstParagraph"/>
      </w:pPr>
      <w:r>
        <w:rPr>
          <w:rFonts w:hint="eastAsia"/>
        </w:rPr>
        <w:t xml:space="preserve">主要涉及的数据表：</w:t>
      </w:r>
      <w:r>
        <w:t xml:space="preserve"> </w:t>
      </w:r>
      <w:r>
        <w:t xml:space="preserve">-</w:t>
      </w:r>
      <w:r>
        <w:t xml:space="preserve"> </w:t>
      </w:r>
      <w:r>
        <w:rPr>
          <w:rStyle w:val="VerbatimChar"/>
        </w:rPr>
        <w:t xml:space="preserve">system_users</w:t>
      </w:r>
      <w:r>
        <w:rPr>
          <w:rFonts w:hint="eastAsia"/>
        </w:rPr>
        <w:t xml:space="preserve">：用户基本信息</w:t>
      </w:r>
      <w:r>
        <w:t xml:space="preserve"> </w:t>
      </w:r>
      <w:r>
        <w:t xml:space="preserve">-</w:t>
      </w:r>
      <w:r>
        <w:t xml:space="preserve"> </w:t>
      </w:r>
      <w:r>
        <w:rPr>
          <w:rStyle w:val="VerbatimChar"/>
        </w:rPr>
        <w:t xml:space="preserve">system_user_role</w:t>
      </w:r>
      <w:r>
        <w:rPr>
          <w:rFonts w:hint="eastAsia"/>
        </w:rPr>
        <w:t xml:space="preserve">：用户角色关联</w:t>
      </w:r>
      <w:r>
        <w:t xml:space="preserve"> </w:t>
      </w:r>
      <w:r>
        <w:t xml:space="preserve">-</w:t>
      </w:r>
      <w:r>
        <w:t xml:space="preserve"> </w:t>
      </w:r>
      <w:r>
        <w:rPr>
          <w:rStyle w:val="VerbatimChar"/>
        </w:rPr>
        <w:t xml:space="preserve">system_dept</w:t>
      </w:r>
      <w:r>
        <w:rPr>
          <w:rFonts w:hint="eastAsia"/>
        </w:rPr>
        <w:t xml:space="preserve">：部门信息</w:t>
      </w:r>
    </w:p>
    <w:bookmarkEnd w:id="87"/>
    <w:bookmarkStart w:id="88" w:name="方法说明-1"/>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createUser</w:t>
            </w:r>
          </w:p>
        </w:tc>
        <w:tc>
          <w:tcPr/>
          <w:p>
            <w:pPr>
              <w:pStyle w:val="Compact"/>
            </w:pPr>
            <w:r>
              <w:rPr>
                <w:rFonts w:hint="eastAsia"/>
              </w:rPr>
              <w:t xml:space="preserve">创建用户</w:t>
            </w:r>
          </w:p>
        </w:tc>
        <w:tc>
          <w:tcPr/>
          <w:p>
            <w:pPr>
              <w:pStyle w:val="Compact"/>
            </w:pPr>
            <w:r>
              <w:rPr>
                <w:rFonts w:hint="eastAsia"/>
              </w:rPr>
              <w:t xml:space="preserve">用户信息对象（必填）</w:t>
            </w:r>
          </w:p>
        </w:tc>
        <w:tc>
          <w:tcPr/>
          <w:p>
            <w:pPr>
              <w:pStyle w:val="Compact"/>
            </w:pPr>
            <w:r>
              <w:rPr>
                <w:rFonts w:hint="eastAsia"/>
              </w:rPr>
              <w:t xml:space="preserve">创建结果</w:t>
            </w:r>
          </w:p>
        </w:tc>
      </w:tr>
      <w:tr>
        <w:tc>
          <w:tcPr/>
          <w:p>
            <w:pPr>
              <w:pStyle w:val="Compact"/>
            </w:pPr>
            <w:r>
              <w:t xml:space="preserve">updateUser</w:t>
            </w:r>
          </w:p>
        </w:tc>
        <w:tc>
          <w:tcPr/>
          <w:p>
            <w:pPr>
              <w:pStyle w:val="Compact"/>
            </w:pPr>
            <w:r>
              <w:rPr>
                <w:rFonts w:hint="eastAsia"/>
              </w:rPr>
              <w:t xml:space="preserve">更新用户</w:t>
            </w:r>
          </w:p>
        </w:tc>
        <w:tc>
          <w:tcPr/>
          <w:p>
            <w:pPr>
              <w:pStyle w:val="Compact"/>
            </w:pPr>
            <w:r>
              <w:rPr>
                <w:rFonts w:hint="eastAsia"/>
              </w:rPr>
              <w:t xml:space="preserve">用户ID（必填）、用户信息对象（必填）</w:t>
            </w:r>
          </w:p>
        </w:tc>
        <w:tc>
          <w:tcPr/>
          <w:p>
            <w:pPr>
              <w:pStyle w:val="Compact"/>
            </w:pPr>
            <w:r>
              <w:rPr>
                <w:rFonts w:hint="eastAsia"/>
              </w:rPr>
              <w:t xml:space="preserve">更新结果</w:t>
            </w:r>
          </w:p>
        </w:tc>
      </w:tr>
      <w:tr>
        <w:tc>
          <w:tcPr/>
          <w:p>
            <w:pPr>
              <w:pStyle w:val="Compact"/>
            </w:pPr>
            <w:r>
              <w:t xml:space="preserve">deleteUser</w:t>
            </w:r>
          </w:p>
        </w:tc>
        <w:tc>
          <w:tcPr/>
          <w:p>
            <w:pPr>
              <w:pStyle w:val="Compact"/>
            </w:pPr>
            <w:r>
              <w:rPr>
                <w:rFonts w:hint="eastAsia"/>
              </w:rPr>
              <w:t xml:space="preserve">删除用户</w:t>
            </w:r>
          </w:p>
        </w:tc>
        <w:tc>
          <w:tcPr/>
          <w:p>
            <w:pPr>
              <w:pStyle w:val="Compact"/>
            </w:pPr>
            <w:r>
              <w:rPr>
                <w:rFonts w:hint="eastAsia"/>
              </w:rPr>
              <w:t xml:space="preserve">用户ID（必填）</w:t>
            </w:r>
          </w:p>
        </w:tc>
        <w:tc>
          <w:tcPr/>
          <w:p>
            <w:pPr>
              <w:pStyle w:val="Compact"/>
            </w:pPr>
            <w:r>
              <w:rPr>
                <w:rFonts w:hint="eastAsia"/>
              </w:rPr>
              <w:t xml:space="preserve">删除结果</w:t>
            </w:r>
          </w:p>
        </w:tc>
      </w:tr>
      <w:tr>
        <w:tc>
          <w:tcPr/>
          <w:p>
            <w:pPr>
              <w:pStyle w:val="Compact"/>
            </w:pPr>
            <w:r>
              <w:t xml:space="preserve">getUserPage</w:t>
            </w:r>
          </w:p>
        </w:tc>
        <w:tc>
          <w:tcPr/>
          <w:p>
            <w:pPr>
              <w:pStyle w:val="Compact"/>
            </w:pPr>
            <w:r>
              <w:rPr>
                <w:rFonts w:hint="eastAsia"/>
              </w:rPr>
              <w:t xml:space="preserve">分页查询用户</w:t>
            </w:r>
          </w:p>
        </w:tc>
        <w:tc>
          <w:tcPr/>
          <w:p>
            <w:pPr>
              <w:pStyle w:val="Compact"/>
            </w:pPr>
            <w:r>
              <w:rPr>
                <w:rFonts w:hint="eastAsia"/>
              </w:rPr>
              <w:t xml:space="preserve">查询条件（可选）、分页参数（必填）</w:t>
            </w:r>
          </w:p>
        </w:tc>
        <w:tc>
          <w:tcPr/>
          <w:p>
            <w:pPr>
              <w:pStyle w:val="Compact"/>
            </w:pPr>
            <w:r>
              <w:rPr>
                <w:rFonts w:hint="eastAsia"/>
              </w:rPr>
              <w:t xml:space="preserve">用户列表</w:t>
            </w:r>
          </w:p>
        </w:tc>
      </w:tr>
    </w:tbl>
    <w:bookmarkEnd w:id="88"/>
    <w:bookmarkEnd w:id="89"/>
    <w:bookmarkStart w:id="91" w:name="功能2-角色管理"/>
    <w:p>
      <w:pPr>
        <w:pStyle w:val="5"/>
      </w:pPr>
      <w:r>
        <w:rPr>
          <w:rFonts w:hint="eastAsia"/>
        </w:rPr>
        <w:t xml:space="preserve">功能2:</w:t>
      </w:r>
      <w:r>
        <w:t xml:space="preserve"> </w:t>
      </w:r>
      <w:r>
        <w:rPr>
          <w:rFonts w:hint="eastAsia"/>
        </w:rPr>
        <w:t xml:space="preserve">角色管理</w:t>
      </w:r>
    </w:p>
    <w:bookmarkStart w:id="90" w:name="功能描述-3"/>
    <w:p>
      <w:pPr>
        <w:pStyle w:val="6"/>
      </w:pPr>
      <w:r>
        <w:rPr>
          <w:rFonts w:hint="eastAsia"/>
        </w:rPr>
        <w:t xml:space="preserve">功能描述</w:t>
      </w:r>
    </w:p>
    <w:p>
      <w:pPr>
        <w:pStyle w:val="FirstParagraph"/>
      </w:pPr>
      <w:r>
        <w:rPr>
          <w:rFonts w:hint="eastAsia"/>
        </w:rPr>
        <w:t xml:space="preserve">管理系统角色和权限，支持角色的增删改查、权限分配等功能。</w:t>
      </w:r>
    </w:p>
    <w:bookmarkEnd w:id="90"/>
    <w:bookmarkEnd w:id="91"/>
    <w:bookmarkEnd w:id="92"/>
    <w:bookmarkStart w:id="94" w:name="接口-1"/>
    <w:p>
      <w:pPr>
        <w:pStyle w:val="4"/>
      </w:pPr>
      <w:r>
        <w:rPr>
          <w:rFonts w:hint="eastAsia"/>
        </w:rPr>
        <w:t xml:space="preserve">接口</w:t>
      </w:r>
    </w:p>
    <w:bookmarkStart w:id="93" w:name="接口1-用户管理接口"/>
    <w:p>
      <w:pPr>
        <w:pStyle w:val="5"/>
      </w:pPr>
      <w:r>
        <w:rPr>
          <w:rFonts w:hint="eastAsia"/>
        </w:rPr>
        <w:t xml:space="preserve">接口1:</w:t>
      </w:r>
      <w:r>
        <w:t xml:space="preserve"> </w:t>
      </w:r>
      <w:r>
        <w:rPr>
          <w:rFonts w:hint="eastAsia"/>
        </w:rPr>
        <w:t xml:space="preserve">用户管理接口</w:t>
      </w:r>
    </w:p>
    <w:p>
      <w:pPr>
        <w:pStyle w:val="FirstParagraph"/>
      </w:pPr>
      <w:r>
        <w:rPr>
          <w:rFonts w:hint="eastAsia"/>
        </w:rPr>
        <w:t xml:space="preserve">参考上述用户管理接口规范。</w:t>
      </w:r>
    </w:p>
    <w:bookmarkEnd w:id="93"/>
    <w:bookmarkEnd w:id="94"/>
    <w:bookmarkEnd w:id="95"/>
    <w:bookmarkEnd w:id="96"/>
    <w:bookmarkEnd w:id="97"/>
    <w:bookmarkStart w:id="314" w:name="子系统2设计-营收系统"/>
    <w:p>
      <w:pPr>
        <w:pStyle w:val="1"/>
      </w:pPr>
      <w:r>
        <w:rPr>
          <w:rFonts w:hint="eastAsia"/>
        </w:rPr>
        <w:t xml:space="preserve">子系统2设计:</w:t>
      </w:r>
      <w:r>
        <w:t xml:space="preserve"> </w:t>
      </w:r>
      <w:r>
        <w:rPr>
          <w:rFonts w:hint="eastAsia"/>
        </w:rPr>
        <w:t xml:space="preserve">营收系统</w:t>
      </w:r>
    </w:p>
    <w:bookmarkStart w:id="98" w:name="功能与界面-1"/>
    <w:p>
      <w:pPr>
        <w:pStyle w:val="2"/>
      </w:pPr>
      <w:r>
        <w:rPr>
          <w:rFonts w:hint="eastAsia"/>
        </w:rPr>
        <w:t xml:space="preserve">功能与界面</w:t>
      </w:r>
    </w:p>
    <w:p>
      <w:pPr>
        <w:pStyle w:val="FirstParagraph"/>
      </w:pPr>
      <w:r>
        <w:rPr>
          <w:rFonts w:hint="eastAsia"/>
        </w:rPr>
        <w:t xml:space="preserve">营收系统是水务业务的核心系统，主要负责客户资料管理、抄表开账、营业收费、账务处理、发票管理等核心业务功能。</w:t>
      </w:r>
    </w:p>
    <w:bookmarkEnd w:id="98"/>
    <w:bookmarkStart w:id="99" w:name="模块列表-1"/>
    <w:p>
      <w:pPr>
        <w:pStyle w:val="2"/>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REV-001</w:t>
            </w:r>
          </w:p>
        </w:tc>
        <w:tc>
          <w:tcPr/>
          <w:p>
            <w:pPr>
              <w:pStyle w:val="Compact"/>
            </w:pPr>
            <w:r>
              <w:rPr>
                <w:rFonts w:hint="eastAsia"/>
              </w:rPr>
              <w:t xml:space="preserve">客户资料管理</w:t>
            </w:r>
          </w:p>
        </w:tc>
        <w:tc>
          <w:tcPr/>
          <w:p>
            <w:pPr>
              <w:pStyle w:val="Compact"/>
            </w:pPr>
            <w:r>
              <w:rPr>
                <w:rFonts w:hint="eastAsia"/>
              </w:rPr>
              <w:t xml:space="preserve">客户信息管理、分组管理</w:t>
            </w:r>
          </w:p>
        </w:tc>
        <w:tc>
          <w:tcPr/>
          <w:p>
            <w:pPr>
              <w:pStyle w:val="Compact"/>
            </w:pPr>
            <w:r>
              <w:rPr>
                <w:rFonts w:hint="eastAsia"/>
              </w:rPr>
              <w:t xml:space="preserve">自行开发</w:t>
            </w:r>
          </w:p>
        </w:tc>
      </w:tr>
      <w:tr>
        <w:tc>
          <w:tcPr/>
          <w:p>
            <w:pPr>
              <w:pStyle w:val="Compact"/>
            </w:pPr>
            <w:r>
              <w:t xml:space="preserve">REV-002</w:t>
            </w:r>
          </w:p>
        </w:tc>
        <w:tc>
          <w:tcPr/>
          <w:p>
            <w:pPr>
              <w:pStyle w:val="Compact"/>
            </w:pPr>
            <w:r>
              <w:rPr>
                <w:rFonts w:hint="eastAsia"/>
              </w:rPr>
              <w:t xml:space="preserve">抄表开账</w:t>
            </w:r>
          </w:p>
        </w:tc>
        <w:tc>
          <w:tcPr/>
          <w:p>
            <w:pPr>
              <w:pStyle w:val="Compact"/>
            </w:pPr>
            <w:r>
              <w:rPr>
                <w:rFonts w:hint="eastAsia"/>
              </w:rPr>
              <w:t xml:space="preserve">抄表录入、复核开账</w:t>
            </w:r>
          </w:p>
        </w:tc>
        <w:tc>
          <w:tcPr/>
          <w:p>
            <w:pPr>
              <w:pStyle w:val="Compact"/>
            </w:pPr>
            <w:r>
              <w:rPr>
                <w:rFonts w:hint="eastAsia"/>
              </w:rPr>
              <w:t xml:space="preserve">自行开发</w:t>
            </w:r>
          </w:p>
        </w:tc>
      </w:tr>
      <w:tr>
        <w:tc>
          <w:tcPr/>
          <w:p>
            <w:pPr>
              <w:pStyle w:val="Compact"/>
            </w:pPr>
            <w:r>
              <w:t xml:space="preserve">REV-003</w:t>
            </w:r>
          </w:p>
        </w:tc>
        <w:tc>
          <w:tcPr/>
          <w:p>
            <w:pPr>
              <w:pStyle w:val="Compact"/>
            </w:pPr>
            <w:r>
              <w:rPr>
                <w:rFonts w:hint="eastAsia"/>
              </w:rPr>
              <w:t xml:space="preserve">营业收费</w:t>
            </w:r>
          </w:p>
        </w:tc>
        <w:tc>
          <w:tcPr/>
          <w:p>
            <w:pPr>
              <w:pStyle w:val="Compact"/>
            </w:pPr>
            <w:r>
              <w:rPr>
                <w:rFonts w:hint="eastAsia"/>
              </w:rPr>
              <w:t xml:space="preserve">柜台收费、缴费管理</w:t>
            </w:r>
          </w:p>
        </w:tc>
        <w:tc>
          <w:tcPr/>
          <w:p>
            <w:pPr>
              <w:pStyle w:val="Compact"/>
            </w:pPr>
            <w:r>
              <w:rPr>
                <w:rFonts w:hint="eastAsia"/>
              </w:rPr>
              <w:t xml:space="preserve">自行开发</w:t>
            </w:r>
          </w:p>
        </w:tc>
      </w:tr>
      <w:tr>
        <w:tc>
          <w:tcPr/>
          <w:p>
            <w:pPr>
              <w:pStyle w:val="Compact"/>
            </w:pPr>
            <w:r>
              <w:t xml:space="preserve">REV-004</w:t>
            </w:r>
          </w:p>
        </w:tc>
        <w:tc>
          <w:tcPr/>
          <w:p>
            <w:pPr>
              <w:pStyle w:val="Compact"/>
            </w:pPr>
            <w:r>
              <w:rPr>
                <w:rFonts w:hint="eastAsia"/>
              </w:rPr>
              <w:t xml:space="preserve">账务处理</w:t>
            </w:r>
          </w:p>
        </w:tc>
        <w:tc>
          <w:tcPr/>
          <w:p>
            <w:pPr>
              <w:pStyle w:val="Compact"/>
            </w:pPr>
            <w:r>
              <w:rPr>
                <w:rFonts w:hint="eastAsia"/>
              </w:rPr>
              <w:t xml:space="preserve">账务调整、退款处理</w:t>
            </w:r>
          </w:p>
        </w:tc>
        <w:tc>
          <w:tcPr/>
          <w:p>
            <w:pPr>
              <w:pStyle w:val="Compact"/>
            </w:pPr>
            <w:r>
              <w:rPr>
                <w:rFonts w:hint="eastAsia"/>
              </w:rPr>
              <w:t xml:space="preserve">自行开发</w:t>
            </w:r>
          </w:p>
        </w:tc>
      </w:tr>
      <w:tr>
        <w:tc>
          <w:tcPr/>
          <w:p>
            <w:pPr>
              <w:pStyle w:val="Compact"/>
            </w:pPr>
            <w:r>
              <w:t xml:space="preserve">REV-005</w:t>
            </w:r>
          </w:p>
        </w:tc>
        <w:tc>
          <w:tcPr/>
          <w:p>
            <w:pPr>
              <w:pStyle w:val="Compact"/>
            </w:pPr>
            <w:r>
              <w:rPr>
                <w:rFonts w:hint="eastAsia"/>
              </w:rPr>
              <w:t xml:space="preserve">发票管理</w:t>
            </w:r>
          </w:p>
        </w:tc>
        <w:tc>
          <w:tcPr/>
          <w:p>
            <w:pPr>
              <w:pStyle w:val="Compact"/>
            </w:pPr>
            <w:r>
              <w:rPr>
                <w:rFonts w:hint="eastAsia"/>
              </w:rPr>
              <w:t xml:space="preserve">发票开具、查询管理</w:t>
            </w:r>
          </w:p>
        </w:tc>
        <w:tc>
          <w:tcPr/>
          <w:p>
            <w:pPr>
              <w:pStyle w:val="Compact"/>
            </w:pPr>
            <w:r>
              <w:rPr>
                <w:rFonts w:hint="eastAsia"/>
              </w:rPr>
              <w:t xml:space="preserve">自行开发</w:t>
            </w:r>
          </w:p>
        </w:tc>
      </w:tr>
      <w:tr>
        <w:tc>
          <w:tcPr/>
          <w:p>
            <w:pPr>
              <w:pStyle w:val="Compact"/>
            </w:pPr>
            <w:r>
              <w:t xml:space="preserve">REV-006</w:t>
            </w:r>
          </w:p>
        </w:tc>
        <w:tc>
          <w:tcPr/>
          <w:p>
            <w:pPr>
              <w:pStyle w:val="Compact"/>
            </w:pPr>
            <w:r>
              <w:rPr>
                <w:rFonts w:hint="eastAsia"/>
              </w:rPr>
              <w:t xml:space="preserve">催缴管理</w:t>
            </w:r>
          </w:p>
        </w:tc>
        <w:tc>
          <w:tcPr/>
          <w:p>
            <w:pPr>
              <w:pStyle w:val="Compact"/>
            </w:pPr>
            <w:r>
              <w:rPr>
                <w:rFonts w:hint="eastAsia"/>
              </w:rPr>
              <w:t xml:space="preserve">欠费催缴、短信通知</w:t>
            </w:r>
          </w:p>
        </w:tc>
        <w:tc>
          <w:tcPr/>
          <w:p>
            <w:pPr>
              <w:pStyle w:val="Compact"/>
            </w:pPr>
            <w:r>
              <w:rPr>
                <w:rFonts w:hint="eastAsia"/>
              </w:rPr>
              <w:t xml:space="preserve">自行开发</w:t>
            </w:r>
          </w:p>
        </w:tc>
      </w:tr>
    </w:tbl>
    <w:bookmarkEnd w:id="99"/>
    <w:bookmarkStart w:id="102" w:name="模块间关系-1"/>
    <w:p>
      <w:pPr>
        <w:pStyle w:val="2"/>
      </w:pPr>
      <w:r>
        <w:rPr>
          <w:rFonts w:hint="eastAsia"/>
        </w:rPr>
        <w:t xml:space="preserve">模块间关系</w:t>
      </w:r>
    </w:p>
    <w:bookmarkStart w:id="100" w:name="营收核心业务群"/>
    <w:p>
      <w:pPr>
        <w:pStyle w:val="3"/>
      </w:pPr>
      <w:r>
        <w:rPr>
          <w:rFonts w:hint="eastAsia"/>
        </w:rPr>
        <w:t xml:space="preserve">营收核心业务群</w:t>
      </w:r>
    </w:p>
    <w:p>
      <w:pPr>
        <w:pStyle w:val="FirstParagraph"/>
      </w:pPr>
      <w:r>
        <w:rPr>
          <w:rFonts w:hint="eastAsia"/>
        </w:rPr>
        <w:t xml:space="preserve">营收系统的核心业务流程：客户资料管理</w:t>
      </w:r>
      <w:r>
        <w:t xml:space="preserve"> → </w:t>
      </w:r>
      <w:r>
        <w:rPr>
          <w:rFonts w:hint="eastAsia"/>
        </w:rPr>
        <w:t xml:space="preserve">抄表开账</w:t>
      </w:r>
      <w:r>
        <w:t xml:space="preserve"> → </w:t>
      </w:r>
      <w:r>
        <w:rPr>
          <w:rFonts w:hint="eastAsia"/>
        </w:rPr>
        <w:t xml:space="preserve">营业收费</w:t>
      </w:r>
      <w:r>
        <w:t xml:space="preserve"> → </w:t>
      </w:r>
      <w:r>
        <w:rPr>
          <w:rFonts w:hint="eastAsia"/>
        </w:rPr>
        <w:t xml:space="preserve">账务处理</w:t>
      </w:r>
      <w:r>
        <w:t xml:space="preserve"> → </w:t>
      </w:r>
      <w:r>
        <w:rPr>
          <w:rFonts w:hint="eastAsia"/>
        </w:rPr>
        <w:t xml:space="preserve">发票管理</w:t>
      </w:r>
    </w:p>
    <w:bookmarkEnd w:id="100"/>
    <w:bookmarkStart w:id="101" w:name="客户服务业务群"/>
    <w:p>
      <w:pPr>
        <w:pStyle w:val="3"/>
      </w:pPr>
      <w:r>
        <w:rPr>
          <w:rFonts w:hint="eastAsia"/>
        </w:rPr>
        <w:t xml:space="preserve">客户服务业务群</w:t>
      </w:r>
    </w:p>
    <w:p>
      <w:pPr>
        <w:pStyle w:val="FirstParagraph"/>
      </w:pPr>
      <w:r>
        <w:rPr>
          <w:rFonts w:hint="eastAsia"/>
        </w:rPr>
        <w:t xml:space="preserve">围绕客户服务的业务流程：客户资料管理</w:t>
      </w:r>
      <w:r>
        <w:t xml:space="preserve"> → </w:t>
      </w:r>
      <w:r>
        <w:rPr>
          <w:rFonts w:hint="eastAsia"/>
        </w:rPr>
        <w:t xml:space="preserve">催缴管理</w:t>
      </w:r>
      <w:r>
        <w:t xml:space="preserve"> → </w:t>
      </w:r>
      <w:r>
        <w:rPr>
          <w:rFonts w:hint="eastAsia"/>
        </w:rPr>
        <w:t xml:space="preserve">客户服务</w:t>
      </w:r>
    </w:p>
    <w:bookmarkEnd w:id="101"/>
    <w:bookmarkEnd w:id="102"/>
    <w:bookmarkStart w:id="313" w:name="模块设计-1"/>
    <w:p>
      <w:pPr>
        <w:pStyle w:val="2"/>
      </w:pPr>
      <w:r>
        <w:rPr>
          <w:rFonts w:hint="eastAsia"/>
        </w:rPr>
        <w:t xml:space="preserve">模块设计</w:t>
      </w:r>
    </w:p>
    <w:bookmarkStart w:id="127" w:name="模块1-客户资料管理"/>
    <w:p>
      <w:pPr>
        <w:pStyle w:val="3"/>
      </w:pPr>
      <w:r>
        <w:rPr>
          <w:rFonts w:hint="eastAsia"/>
        </w:rPr>
        <w:t xml:space="preserve">模块1:</w:t>
      </w:r>
      <w:r>
        <w:t xml:space="preserve"> </w:t>
      </w:r>
      <w:r>
        <w:rPr>
          <w:rFonts w:hint="eastAsia"/>
        </w:rPr>
        <w:t xml:space="preserve">客户资料管理</w:t>
      </w:r>
    </w:p>
    <w:bookmarkStart w:id="124" w:name="功能-2"/>
    <w:p>
      <w:pPr>
        <w:pStyle w:val="4"/>
      </w:pPr>
      <w:r>
        <w:rPr>
          <w:rFonts w:hint="eastAsia"/>
        </w:rPr>
        <w:t xml:space="preserve">功能</w:t>
      </w:r>
    </w:p>
    <w:bookmarkStart w:id="114" w:name="功能1-客户信息管理"/>
    <w:p>
      <w:pPr>
        <w:pStyle w:val="5"/>
      </w:pPr>
      <w:r>
        <w:rPr>
          <w:rFonts w:hint="eastAsia"/>
        </w:rPr>
        <w:t xml:space="preserve">功能1:</w:t>
      </w:r>
      <w:r>
        <w:t xml:space="preserve"> </w:t>
      </w:r>
      <w:r>
        <w:rPr>
          <w:rFonts w:hint="eastAsia"/>
        </w:rPr>
        <w:t xml:space="preserve">客户信息管理</w:t>
      </w:r>
    </w:p>
    <w:bookmarkStart w:id="103" w:name="设计图-2"/>
    <w:p>
      <w:pPr>
        <w:pStyle w:val="6"/>
      </w:pPr>
      <w:r>
        <w:rPr>
          <w:rFonts w:hint="eastAsia"/>
        </w:rPr>
        <w:t xml:space="preserve">设计图</w:t>
      </w:r>
    </w:p>
    <w:p>
      <w:pPr>
        <w:pStyle w:val="FirstParagraph"/>
      </w:pPr>
      <w:r>
        <w:rPr>
          <w:rFonts w:hint="eastAsia"/>
        </w:rPr>
        <w:t xml:space="preserve">客户信息管理界面包含客户列表、查询条件、新增/编辑表单等功能区域。</w:t>
      </w:r>
    </w:p>
    <w:bookmarkEnd w:id="103"/>
    <w:bookmarkStart w:id="104" w:name="功能描述-4"/>
    <w:p>
      <w:pPr>
        <w:pStyle w:val="6"/>
      </w:pPr>
      <w:r>
        <w:rPr>
          <w:rFonts w:hint="eastAsia"/>
        </w:rPr>
        <w:t xml:space="preserve">功能描述</w:t>
      </w:r>
    </w:p>
    <w:p>
      <w:pPr>
        <w:numPr>
          <w:ilvl w:val="0"/>
          <w:numId w:val="1182"/>
        </w:numPr>
      </w:pPr>
      <w:r>
        <w:rPr>
          <w:rFonts w:hint="eastAsia"/>
          <w:b/>
          <w:bCs/>
        </w:rPr>
        <w:t xml:space="preserve">功能概述</w:t>
      </w:r>
    </w:p>
    <w:p>
      <w:pPr>
        <w:numPr>
          <w:ilvl w:val="0"/>
          <w:numId w:val="1000"/>
        </w:numPr>
      </w:pPr>
      <w:r>
        <w:rPr>
          <w:rFonts w:hint="eastAsia"/>
        </w:rPr>
        <w:t xml:space="preserve">客户信息管理功能提供完整的客户档案管理，包括客户基本信息、用水信息、联系方式等的增删改查操作。支持客户分组管理、批量导入导出等功能。</w:t>
      </w:r>
    </w:p>
    <w:p>
      <w:pPr>
        <w:numPr>
          <w:ilvl w:val="0"/>
          <w:numId w:val="1182"/>
        </w:numPr>
      </w:pPr>
      <w:r>
        <w:rPr>
          <w:rFonts w:hint="eastAsia"/>
          <w:b/>
          <w:bCs/>
        </w:rPr>
        <w:t xml:space="preserve">操作权限</w:t>
      </w:r>
    </w:p>
    <w:p>
      <w:pPr>
        <w:pStyle w:val="Compact"/>
        <w:numPr>
          <w:ilvl w:val="1"/>
          <w:numId w:val="1183"/>
        </w:numPr>
      </w:pPr>
      <w:r>
        <w:rPr>
          <w:rFonts w:hint="eastAsia"/>
        </w:rPr>
        <w:t xml:space="preserve">营收管理员：完整的客户信息管理权限</w:t>
      </w:r>
    </w:p>
    <w:p>
      <w:pPr>
        <w:pStyle w:val="Compact"/>
        <w:numPr>
          <w:ilvl w:val="1"/>
          <w:numId w:val="1183"/>
        </w:numPr>
      </w:pPr>
      <w:r>
        <w:rPr>
          <w:rFonts w:hint="eastAsia"/>
        </w:rPr>
        <w:t xml:space="preserve">营收操作员：客户信息查询和基本维护权限</w:t>
      </w:r>
    </w:p>
    <w:p>
      <w:pPr>
        <w:pStyle w:val="Compact"/>
        <w:numPr>
          <w:ilvl w:val="1"/>
          <w:numId w:val="1183"/>
        </w:numPr>
      </w:pPr>
      <w:r>
        <w:rPr>
          <w:rFonts w:hint="eastAsia"/>
        </w:rPr>
        <w:t xml:space="preserve">抄表员：客户信息查询权限</w:t>
      </w:r>
    </w:p>
    <w:p>
      <w:pPr>
        <w:numPr>
          <w:ilvl w:val="0"/>
          <w:numId w:val="1182"/>
        </w:numPr>
      </w:pPr>
      <w:r>
        <w:rPr>
          <w:rFonts w:hint="eastAsia"/>
          <w:b/>
          <w:bCs/>
        </w:rPr>
        <w:t xml:space="preserve">功能约束</w:t>
      </w:r>
    </w:p>
    <w:p>
      <w:pPr>
        <w:pStyle w:val="Compact"/>
        <w:numPr>
          <w:ilvl w:val="1"/>
          <w:numId w:val="1184"/>
        </w:numPr>
      </w:pPr>
      <w:r>
        <w:rPr>
          <w:rFonts w:hint="eastAsia"/>
        </w:rPr>
        <w:t xml:space="preserve">客户编号必须唯一，系统自动生成</w:t>
      </w:r>
    </w:p>
    <w:p>
      <w:pPr>
        <w:pStyle w:val="Compact"/>
        <w:numPr>
          <w:ilvl w:val="1"/>
          <w:numId w:val="1184"/>
        </w:numPr>
      </w:pPr>
      <w:r>
        <w:rPr>
          <w:rFonts w:hint="eastAsia"/>
        </w:rPr>
        <w:t xml:space="preserve">必须填写客户姓名、联系电话等必要信息</w:t>
      </w:r>
    </w:p>
    <w:p>
      <w:pPr>
        <w:pStyle w:val="Compact"/>
        <w:numPr>
          <w:ilvl w:val="1"/>
          <w:numId w:val="1184"/>
        </w:numPr>
      </w:pPr>
      <w:r>
        <w:rPr>
          <w:rFonts w:hint="eastAsia"/>
        </w:rPr>
        <w:t xml:space="preserve">客户信息变更需要保留变更历史记录</w:t>
      </w:r>
    </w:p>
    <w:bookmarkEnd w:id="104"/>
    <w:bookmarkStart w:id="105" w:name="输入输出数据-2"/>
    <w:p>
      <w:pPr>
        <w:pStyle w:val="6"/>
      </w:pPr>
      <w:r>
        <w:rPr>
          <w:rFonts w:hint="eastAsia"/>
        </w:rPr>
        <w:t xml:space="preserve">输入输出数据</w:t>
      </w:r>
    </w:p>
    <w:p>
      <w:pPr>
        <w:numPr>
          <w:ilvl w:val="0"/>
          <w:numId w:val="1185"/>
        </w:numPr>
      </w:pPr>
      <w:r>
        <w:rPr>
          <w:rFonts w:hint="eastAsia"/>
          <w:b/>
          <w:bCs/>
        </w:rPr>
        <w:t xml:space="preserve">输入数据</w:t>
      </w:r>
    </w:p>
    <w:p>
      <w:pPr>
        <w:pStyle w:val="Compact"/>
        <w:numPr>
          <w:ilvl w:val="1"/>
          <w:numId w:val="1186"/>
        </w:numPr>
      </w:pPr>
      <w:r>
        <w:rPr>
          <w:rFonts w:hint="eastAsia"/>
        </w:rPr>
        <w:t xml:space="preserve">客户基本信息：姓名、证件号码、联系电话、地址等</w:t>
      </w:r>
    </w:p>
    <w:p>
      <w:pPr>
        <w:pStyle w:val="Compact"/>
        <w:numPr>
          <w:ilvl w:val="1"/>
          <w:numId w:val="1186"/>
        </w:numPr>
      </w:pPr>
      <w:r>
        <w:rPr>
          <w:rFonts w:hint="eastAsia"/>
        </w:rPr>
        <w:t xml:space="preserve">用水信息：水表编号、用水性质、收费方式等</w:t>
      </w:r>
    </w:p>
    <w:p>
      <w:pPr>
        <w:pStyle w:val="Compact"/>
        <w:numPr>
          <w:ilvl w:val="1"/>
          <w:numId w:val="1186"/>
        </w:numPr>
      </w:pPr>
      <w:r>
        <w:rPr>
          <w:rFonts w:hint="eastAsia"/>
        </w:rPr>
        <w:t xml:space="preserve">分组信息：客户分组、抄表册本、抄表员等</w:t>
      </w:r>
    </w:p>
    <w:p>
      <w:pPr>
        <w:numPr>
          <w:ilvl w:val="0"/>
          <w:numId w:val="1185"/>
        </w:numPr>
      </w:pPr>
      <w:r>
        <w:rPr>
          <w:rFonts w:hint="eastAsia"/>
          <w:b/>
          <w:bCs/>
        </w:rPr>
        <w:t xml:space="preserve">输出数据</w:t>
      </w:r>
    </w:p>
    <w:p>
      <w:pPr>
        <w:pStyle w:val="Compact"/>
        <w:numPr>
          <w:ilvl w:val="1"/>
          <w:numId w:val="1187"/>
        </w:numPr>
      </w:pPr>
      <w:r>
        <w:rPr>
          <w:rFonts w:hint="eastAsia"/>
        </w:rPr>
        <w:t xml:space="preserve">客户档案信息：完整的客户档案数据</w:t>
      </w:r>
    </w:p>
    <w:p>
      <w:pPr>
        <w:pStyle w:val="Compact"/>
        <w:numPr>
          <w:ilvl w:val="1"/>
          <w:numId w:val="1187"/>
        </w:numPr>
      </w:pPr>
      <w:r>
        <w:rPr>
          <w:rFonts w:hint="eastAsia"/>
        </w:rPr>
        <w:t xml:space="preserve">客户列表：支持分页查询的客户列表</w:t>
      </w:r>
    </w:p>
    <w:p>
      <w:pPr>
        <w:pStyle w:val="Compact"/>
        <w:numPr>
          <w:ilvl w:val="1"/>
          <w:numId w:val="1187"/>
        </w:numPr>
      </w:pPr>
      <w:r>
        <w:rPr>
          <w:rFonts w:hint="eastAsia"/>
        </w:rPr>
        <w:t xml:space="preserve">导出文件：Excel格式的客户信息文件</w:t>
      </w:r>
    </w:p>
    <w:bookmarkEnd w:id="105"/>
    <w:bookmarkStart w:id="106" w:name="业务规则-3"/>
    <w:p>
      <w:pPr>
        <w:pStyle w:val="6"/>
      </w:pPr>
      <w:r>
        <w:rPr>
          <w:rFonts w:hint="eastAsia"/>
        </w:rPr>
        <w:t xml:space="preserve">业务规则</w:t>
      </w:r>
    </w:p>
    <w:p>
      <w:pPr>
        <w:pStyle w:val="Compact"/>
        <w:numPr>
          <w:ilvl w:val="0"/>
          <w:numId w:val="1188"/>
        </w:numPr>
      </w:pPr>
      <w:r>
        <w:rPr>
          <w:rFonts w:hint="eastAsia"/>
        </w:rPr>
        <w:t xml:space="preserve">客户编号自动生成，格式为：地区代码+顺序号（6位数字）</w:t>
      </w:r>
    </w:p>
    <w:p>
      <w:pPr>
        <w:pStyle w:val="Compact"/>
        <w:numPr>
          <w:ilvl w:val="0"/>
          <w:numId w:val="1188"/>
        </w:numPr>
      </w:pPr>
      <w:r>
        <w:rPr>
          <w:rFonts w:hint="eastAsia"/>
        </w:rPr>
        <w:t xml:space="preserve">同一地址下可以有多个客户，但水表编号不能重复</w:t>
      </w:r>
    </w:p>
    <w:p>
      <w:pPr>
        <w:pStyle w:val="Compact"/>
        <w:numPr>
          <w:ilvl w:val="0"/>
          <w:numId w:val="1188"/>
        </w:numPr>
      </w:pPr>
      <w:r>
        <w:rPr>
          <w:rFonts w:hint="eastAsia"/>
        </w:rPr>
        <w:t xml:space="preserve">客户信息变更时，需要记录变更人、变更时间和变更原因</w:t>
      </w:r>
    </w:p>
    <w:p>
      <w:pPr>
        <w:pStyle w:val="Compact"/>
        <w:numPr>
          <w:ilvl w:val="0"/>
          <w:numId w:val="1188"/>
        </w:numPr>
      </w:pPr>
      <w:r>
        <w:rPr>
          <w:rFonts w:hint="eastAsia"/>
        </w:rPr>
        <w:t xml:space="preserve">客户销户时，需要确认无欠费且水表已拆除</w:t>
      </w:r>
    </w:p>
    <w:bookmarkEnd w:id="106"/>
    <w:bookmarkStart w:id="110" w:name="业务流程-2"/>
    <w:p>
      <w:pPr>
        <w:pStyle w:val="6"/>
      </w:pPr>
      <w:r>
        <w:rPr>
          <w:rFonts w:hint="eastAsia"/>
        </w:rPr>
        <w:t xml:space="preserve">业务流程</w:t>
      </w:r>
    </w:p>
    <w:p>
      <w:pPr>
        <w:pStyle w:val="FirstParagraph"/>
      </w:pPr>
      <w:r>
        <w:rPr>
          <w:rFonts w:hint="eastAsia"/>
          <w:b/>
          <w:bCs/>
        </w:rPr>
        <w:t xml:space="preserve">图表</w:t>
      </w:r>
      <w:r>
        <w:rPr>
          <w:b/>
          <w:bCs/>
        </w:rPr>
        <w:t xml:space="preserve"> 5</w:t>
      </w:r>
    </w:p>
    <w:p>
      <w:pPr>
        <w:pStyle w:val="CaptionedFigure"/>
      </w:pPr>
      <w:r>
        <w:drawing>
          <wp:inline>
            <wp:extent cx="2922607" cy="8310622"/>
            <wp:effectExtent b="0" l="0" r="0" t="0"/>
            <wp:docPr descr="图表 5" title="" id="108" name="Picture"/>
            <a:graphic>
              <a:graphicData uri="http://schemas.openxmlformats.org/drawingml/2006/picture">
                <pic:pic>
                  <pic:nvPicPr>
                    <pic:cNvPr descr="temp_mermaid_新-详细设计说明书_25255/diagram_5.png" id="109" name="Picture"/>
                    <pic:cNvPicPr>
                      <a:picLocks noChangeArrowheads="1" noChangeAspect="1"/>
                    </pic:cNvPicPr>
                  </pic:nvPicPr>
                  <pic:blipFill>
                    <a:blip r:embed="rId107"/>
                    <a:stretch>
                      <a:fillRect/>
                    </a:stretch>
                  </pic:blipFill>
                  <pic:spPr bwMode="auto">
                    <a:xfrm>
                      <a:off x="0" y="0"/>
                      <a:ext cx="2922607" cy="8310622"/>
                    </a:xfrm>
                    <a:prstGeom prst="rect">
                      <a:avLst/>
                    </a:prstGeom>
                    <a:noFill/>
                    <a:ln w="9525">
                      <a:noFill/>
                      <a:headEnd/>
                      <a:tailEnd/>
                    </a:ln>
                  </pic:spPr>
                </pic:pic>
              </a:graphicData>
            </a:graphic>
          </wp:inline>
        </w:drawing>
      </w:r>
    </w:p>
    <w:p>
      <w:pPr>
        <w:pStyle w:val="ImageCaption"/>
      </w:pPr>
      <w:r>
        <w:rPr>
          <w:rFonts w:hint="eastAsia"/>
        </w:rPr>
        <w:t xml:space="preserve">图表</w:t>
      </w:r>
      <w:r>
        <w:t xml:space="preserve"> 5</w:t>
      </w:r>
    </w:p>
    <w:bookmarkEnd w:id="110"/>
    <w:bookmarkStart w:id="111" w:name="数据设计-2"/>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customer_info</w:t>
      </w:r>
      <w:r>
        <w:rPr>
          <w:rFonts w:hint="eastAsia"/>
        </w:rPr>
        <w:t xml:space="preserve">：客户基本信息表</w:t>
      </w:r>
      <w:r>
        <w:t xml:space="preserve"> </w:t>
      </w:r>
      <w:r>
        <w:t xml:space="preserve">-</w:t>
      </w:r>
      <w:r>
        <w:t xml:space="preserve"> </w:t>
      </w:r>
      <w:r>
        <w:rPr>
          <w:rStyle w:val="VerbatimChar"/>
        </w:rPr>
        <w:t xml:space="preserve">customer_change_log</w:t>
      </w:r>
      <w:r>
        <w:rPr>
          <w:rFonts w:hint="eastAsia"/>
        </w:rPr>
        <w:t xml:space="preserve">：客户变更日志表</w:t>
      </w:r>
      <w:r>
        <w:t xml:space="preserve"> </w:t>
      </w:r>
      <w:r>
        <w:t xml:space="preserve">-</w:t>
      </w:r>
      <w:r>
        <w:t xml:space="preserve"> </w:t>
      </w:r>
      <w:r>
        <w:rPr>
          <w:rStyle w:val="VerbatimChar"/>
        </w:rPr>
        <w:t xml:space="preserve">customer_account</w:t>
      </w:r>
      <w:r>
        <w:rPr>
          <w:rFonts w:hint="eastAsia"/>
        </w:rPr>
        <w:t xml:space="preserve">：客户账户信息表</w:t>
      </w:r>
    </w:p>
    <w:bookmarkEnd w:id="111"/>
    <w:bookmarkStart w:id="112" w:name="方法说明-2"/>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createCustomer</w:t>
            </w:r>
          </w:p>
        </w:tc>
        <w:tc>
          <w:tcPr/>
          <w:p>
            <w:pPr>
              <w:pStyle w:val="Compact"/>
            </w:pPr>
            <w:r>
              <w:rPr>
                <w:rFonts w:hint="eastAsia"/>
              </w:rPr>
              <w:t xml:space="preserve">创建新客户</w:t>
            </w:r>
          </w:p>
        </w:tc>
        <w:tc>
          <w:tcPr/>
          <w:p>
            <w:pPr>
              <w:pStyle w:val="Compact"/>
            </w:pPr>
            <w:r>
              <w:rPr>
                <w:rFonts w:hint="eastAsia"/>
              </w:rPr>
              <w:t xml:space="preserve">customerInfo：客户信息（必填）</w:t>
            </w:r>
          </w:p>
        </w:tc>
        <w:tc>
          <w:tcPr/>
          <w:p>
            <w:pPr>
              <w:pStyle w:val="Compact"/>
            </w:pPr>
            <w:r>
              <w:rPr>
                <w:rFonts w:hint="eastAsia"/>
              </w:rPr>
              <w:t xml:space="preserve">Customer对象</w:t>
            </w:r>
          </w:p>
        </w:tc>
      </w:tr>
      <w:tr>
        <w:tc>
          <w:tcPr/>
          <w:p>
            <w:pPr>
              <w:pStyle w:val="Compact"/>
            </w:pPr>
            <w:r>
              <w:t xml:space="preserve">updateCustomer</w:t>
            </w:r>
          </w:p>
        </w:tc>
        <w:tc>
          <w:tcPr/>
          <w:p>
            <w:pPr>
              <w:pStyle w:val="Compact"/>
            </w:pPr>
            <w:r>
              <w:rPr>
                <w:rFonts w:hint="eastAsia"/>
              </w:rPr>
              <w:t xml:space="preserve">更新客户信息</w:t>
            </w:r>
          </w:p>
        </w:tc>
        <w:tc>
          <w:tcPr/>
          <w:p>
            <w:pPr>
              <w:pStyle w:val="Compact"/>
            </w:pPr>
            <w:r>
              <w:rPr>
                <w:rFonts w:hint="eastAsia"/>
              </w:rPr>
              <w:t xml:space="preserve">id：客户ID（必填），customerInfo：客户信息（必填）</w:t>
            </w:r>
          </w:p>
        </w:tc>
        <w:tc>
          <w:tcPr/>
          <w:p>
            <w:pPr>
              <w:pStyle w:val="Compact"/>
            </w:pPr>
            <w:r>
              <w:rPr>
                <w:rFonts w:hint="eastAsia"/>
              </w:rPr>
              <w:t xml:space="preserve">Boolean类型：true/false</w:t>
            </w:r>
          </w:p>
        </w:tc>
      </w:tr>
      <w:tr>
        <w:tc>
          <w:tcPr/>
          <w:p>
            <w:pPr>
              <w:pStyle w:val="Compact"/>
            </w:pPr>
            <w:r>
              <w:t xml:space="preserve">deleteCustomer</w:t>
            </w:r>
          </w:p>
        </w:tc>
        <w:tc>
          <w:tcPr/>
          <w:p>
            <w:pPr>
              <w:pStyle w:val="Compact"/>
            </w:pPr>
            <w:r>
              <w:rPr>
                <w:rFonts w:hint="eastAsia"/>
              </w:rPr>
              <w:t xml:space="preserve">删除客户</w:t>
            </w:r>
          </w:p>
        </w:tc>
        <w:tc>
          <w:tcPr/>
          <w:p>
            <w:pPr>
              <w:pStyle w:val="Compact"/>
            </w:pPr>
            <w:r>
              <w:rPr>
                <w:rFonts w:hint="eastAsia"/>
              </w:rPr>
              <w:t xml:space="preserve">id：客户ID（必填）</w:t>
            </w:r>
          </w:p>
        </w:tc>
        <w:tc>
          <w:tcPr/>
          <w:p>
            <w:pPr>
              <w:pStyle w:val="Compact"/>
            </w:pPr>
            <w:r>
              <w:rPr>
                <w:rFonts w:hint="eastAsia"/>
              </w:rPr>
              <w:t xml:space="preserve">Boolean类型：true/false</w:t>
            </w:r>
          </w:p>
        </w:tc>
      </w:tr>
      <w:tr>
        <w:tc>
          <w:tcPr/>
          <w:p>
            <w:pPr>
              <w:pStyle w:val="Compact"/>
            </w:pPr>
            <w:r>
              <w:t xml:space="preserve">getCustomerById</w:t>
            </w:r>
          </w:p>
        </w:tc>
        <w:tc>
          <w:tcPr/>
          <w:p>
            <w:pPr>
              <w:pStyle w:val="Compact"/>
            </w:pPr>
            <w:r>
              <w:rPr>
                <w:rFonts w:hint="eastAsia"/>
              </w:rPr>
              <w:t xml:space="preserve">根据ID获取客户</w:t>
            </w:r>
          </w:p>
        </w:tc>
        <w:tc>
          <w:tcPr/>
          <w:p>
            <w:pPr>
              <w:pStyle w:val="Compact"/>
            </w:pPr>
            <w:r>
              <w:rPr>
                <w:rFonts w:hint="eastAsia"/>
              </w:rPr>
              <w:t xml:space="preserve">id：客户ID（必填）</w:t>
            </w:r>
          </w:p>
        </w:tc>
        <w:tc>
          <w:tcPr/>
          <w:p>
            <w:pPr>
              <w:pStyle w:val="Compact"/>
            </w:pPr>
            <w:r>
              <w:rPr>
                <w:rFonts w:hint="eastAsia"/>
              </w:rPr>
              <w:t xml:space="preserve">Customer对象</w:t>
            </w:r>
          </w:p>
        </w:tc>
      </w:tr>
      <w:tr>
        <w:tc>
          <w:tcPr/>
          <w:p>
            <w:pPr>
              <w:pStyle w:val="Compact"/>
            </w:pPr>
            <w:r>
              <w:t xml:space="preserve">getCustomerList</w:t>
            </w:r>
          </w:p>
        </w:tc>
        <w:tc>
          <w:tcPr/>
          <w:p>
            <w:pPr>
              <w:pStyle w:val="Compact"/>
            </w:pPr>
            <w:r>
              <w:rPr>
                <w:rFonts w:hint="eastAsia"/>
              </w:rPr>
              <w:t xml:space="preserve">获取客户列表</w:t>
            </w:r>
          </w:p>
        </w:tc>
        <w:tc>
          <w:tcPr/>
          <w:p>
            <w:pPr>
              <w:pStyle w:val="Compact"/>
            </w:pPr>
            <w:r>
              <w:rPr>
                <w:rFonts w:hint="eastAsia"/>
              </w:rPr>
              <w:t xml:space="preserve">pageNum：页码（选填），pageSize：页面大小（选填）</w:t>
            </w:r>
          </w:p>
        </w:tc>
        <w:tc>
          <w:tcPr/>
          <w:p>
            <w:pPr>
              <w:pStyle w:val="Compact"/>
            </w:pPr>
            <w:r>
              <w:t xml:space="preserve">PageInfo</w:t>
            </w:r>
          </w:p>
        </w:tc>
      </w:tr>
    </w:tbl>
    <w:bookmarkEnd w:id="112"/>
    <w:bookmarkStart w:id="113" w:name="其他说明-1"/>
    <w:p>
      <w:pPr>
        <w:pStyle w:val="6"/>
      </w:pPr>
      <w:r>
        <w:rPr>
          <w:rFonts w:hint="eastAsia"/>
        </w:rPr>
        <w:t xml:space="preserve">其他说明</w:t>
      </w:r>
    </w:p>
    <w:p>
      <w:pPr>
        <w:pStyle w:val="FirstParagraph"/>
      </w:pPr>
      <w:r>
        <w:rPr>
          <w:rFonts w:hint="eastAsia"/>
        </w:rPr>
        <w:t xml:space="preserve">客户信息管理模块与抄表开账、营业收费等模块紧密关联，客户信息的准确性直接影响到后续的业务处理。</w:t>
      </w:r>
    </w:p>
    <w:bookmarkEnd w:id="113"/>
    <w:bookmarkEnd w:id="114"/>
    <w:bookmarkStart w:id="123" w:name="功能2-抄表数据录入"/>
    <w:p>
      <w:pPr>
        <w:pStyle w:val="5"/>
      </w:pPr>
      <w:r>
        <w:rPr>
          <w:rFonts w:hint="eastAsia"/>
        </w:rPr>
        <w:t xml:space="preserve">功能2:</w:t>
      </w:r>
      <w:r>
        <w:t xml:space="preserve"> </w:t>
      </w:r>
      <w:r>
        <w:rPr>
          <w:rFonts w:hint="eastAsia"/>
        </w:rPr>
        <w:t xml:space="preserve">抄表数据录入</w:t>
      </w:r>
    </w:p>
    <w:bookmarkStart w:id="115" w:name="功能描述-5"/>
    <w:p>
      <w:pPr>
        <w:pStyle w:val="6"/>
      </w:pPr>
      <w:r>
        <w:rPr>
          <w:rFonts w:hint="eastAsia"/>
        </w:rPr>
        <w:t xml:space="preserve">功能描述</w:t>
      </w:r>
    </w:p>
    <w:p>
      <w:pPr>
        <w:pStyle w:val="FirstParagraph"/>
      </w:pPr>
      <w:r>
        <w:rPr>
          <w:rFonts w:hint="eastAsia"/>
        </w:rPr>
        <w:t xml:space="preserve">抄表数据录入功能支持多种抄表方式，包括现场抄表、远程抄表、客户自报等，提供数据校验和异常处理功能。</w:t>
      </w:r>
    </w:p>
    <w:bookmarkEnd w:id="115"/>
    <w:bookmarkStart w:id="119" w:name="抄表开账业务流程图"/>
    <w:p>
      <w:pPr>
        <w:pStyle w:val="6"/>
      </w:pPr>
      <w:r>
        <w:rPr>
          <w:rFonts w:hint="eastAsia"/>
        </w:rPr>
        <w:t xml:space="preserve">抄表开账业务流程图</w:t>
      </w:r>
    </w:p>
    <w:p>
      <w:pPr>
        <w:pStyle w:val="FirstParagraph"/>
      </w:pPr>
      <w:r>
        <w:rPr>
          <w:rFonts w:hint="eastAsia"/>
          <w:b/>
          <w:bCs/>
        </w:rPr>
        <w:t xml:space="preserve">图表</w:t>
      </w:r>
      <w:r>
        <w:rPr>
          <w:b/>
          <w:bCs/>
        </w:rPr>
        <w:t xml:space="preserve"> 6</w:t>
      </w:r>
    </w:p>
    <w:p>
      <w:pPr>
        <w:pStyle w:val="CaptionedFigure"/>
      </w:pPr>
      <w:r>
        <w:drawing>
          <wp:inline>
            <wp:extent cx="3363265" cy="8292391"/>
            <wp:effectExtent b="0" l="0" r="0" t="0"/>
            <wp:docPr descr="图表 6" title="" id="117" name="Picture"/>
            <a:graphic>
              <a:graphicData uri="http://schemas.openxmlformats.org/drawingml/2006/picture">
                <pic:pic>
                  <pic:nvPicPr>
                    <pic:cNvPr descr="temp_mermaid_新-详细设计说明书_25255/diagram_6.png" id="118" name="Picture"/>
                    <pic:cNvPicPr>
                      <a:picLocks noChangeArrowheads="1" noChangeAspect="1"/>
                    </pic:cNvPicPr>
                  </pic:nvPicPr>
                  <pic:blipFill>
                    <a:blip r:embed="rId116"/>
                    <a:stretch>
                      <a:fillRect/>
                    </a:stretch>
                  </pic:blipFill>
                  <pic:spPr bwMode="auto">
                    <a:xfrm>
                      <a:off x="0" y="0"/>
                      <a:ext cx="3363265" cy="8292391"/>
                    </a:xfrm>
                    <a:prstGeom prst="rect">
                      <a:avLst/>
                    </a:prstGeom>
                    <a:noFill/>
                    <a:ln w="9525">
                      <a:noFill/>
                      <a:headEnd/>
                      <a:tailEnd/>
                    </a:ln>
                  </pic:spPr>
                </pic:pic>
              </a:graphicData>
            </a:graphic>
          </wp:inline>
        </w:drawing>
      </w:r>
    </w:p>
    <w:p>
      <w:pPr>
        <w:pStyle w:val="ImageCaption"/>
      </w:pPr>
      <w:r>
        <w:rPr>
          <w:rFonts w:hint="eastAsia"/>
        </w:rPr>
        <w:t xml:space="preserve">图表</w:t>
      </w:r>
      <w:r>
        <w:t xml:space="preserve"> 6</w:t>
      </w:r>
    </w:p>
    <w:bookmarkEnd w:id="119"/>
    <w:bookmarkStart w:id="120" w:name="业务规则-4"/>
    <w:p>
      <w:pPr>
        <w:pStyle w:val="6"/>
      </w:pPr>
      <w:r>
        <w:rPr>
          <w:rFonts w:hint="eastAsia"/>
        </w:rPr>
        <w:t xml:space="preserve">业务规则</w:t>
      </w:r>
    </w:p>
    <w:p>
      <w:pPr>
        <w:pStyle w:val="Compact"/>
        <w:numPr>
          <w:ilvl w:val="0"/>
          <w:numId w:val="1189"/>
        </w:numPr>
      </w:pPr>
      <w:r>
        <w:rPr>
          <w:rFonts w:hint="eastAsia"/>
          <w:b/>
          <w:bCs/>
        </w:rPr>
        <w:t xml:space="preserve">抄表数据验证规则</w:t>
      </w:r>
      <w:r>
        <w:rPr>
          <w:rFonts w:hint="eastAsia"/>
        </w:rPr>
        <w:t xml:space="preserve">：</w:t>
      </w:r>
    </w:p>
    <w:p>
      <w:pPr>
        <w:pStyle w:val="Compact"/>
        <w:numPr>
          <w:ilvl w:val="1"/>
          <w:numId w:val="1190"/>
        </w:numPr>
      </w:pPr>
      <w:r>
        <w:rPr>
          <w:rFonts w:hint="eastAsia"/>
        </w:rPr>
        <w:t xml:space="preserve">本期抄数不能小于上期抄数</w:t>
      </w:r>
    </w:p>
    <w:p>
      <w:pPr>
        <w:pStyle w:val="Compact"/>
        <w:numPr>
          <w:ilvl w:val="1"/>
          <w:numId w:val="1190"/>
        </w:numPr>
      </w:pPr>
      <w:r>
        <w:rPr>
          <w:rFonts w:hint="eastAsia"/>
        </w:rPr>
        <w:t xml:space="preserve">月用水量不能超过设定的最大用水量限制</w:t>
      </w:r>
    </w:p>
    <w:p>
      <w:pPr>
        <w:pStyle w:val="Compact"/>
        <w:numPr>
          <w:ilvl w:val="1"/>
          <w:numId w:val="1190"/>
        </w:numPr>
      </w:pPr>
      <w:r>
        <w:rPr>
          <w:rFonts w:hint="eastAsia"/>
        </w:rPr>
        <w:t xml:space="preserve">连续几个月用水量为0需要人工确认</w:t>
      </w:r>
    </w:p>
    <w:p>
      <w:pPr>
        <w:pStyle w:val="Compact"/>
        <w:numPr>
          <w:ilvl w:val="0"/>
          <w:numId w:val="1189"/>
        </w:numPr>
      </w:pPr>
      <w:r>
        <w:rPr>
          <w:rFonts w:hint="eastAsia"/>
          <w:b/>
          <w:bCs/>
        </w:rPr>
        <w:t xml:space="preserve">异常数据处理规则</w:t>
      </w:r>
      <w:r>
        <w:rPr>
          <w:rFonts w:hint="eastAsia"/>
        </w:rPr>
        <w:t xml:space="preserve">：</w:t>
      </w:r>
    </w:p>
    <w:p>
      <w:pPr>
        <w:pStyle w:val="Compact"/>
        <w:numPr>
          <w:ilvl w:val="1"/>
          <w:numId w:val="1191"/>
        </w:numPr>
      </w:pPr>
      <w:r>
        <w:rPr>
          <w:rFonts w:hint="eastAsia"/>
        </w:rPr>
        <w:t xml:space="preserve">抄表数据异常自动标记，需要人工复核</w:t>
      </w:r>
    </w:p>
    <w:p>
      <w:pPr>
        <w:pStyle w:val="Compact"/>
        <w:numPr>
          <w:ilvl w:val="1"/>
          <w:numId w:val="1191"/>
        </w:numPr>
      </w:pPr>
      <w:r>
        <w:rPr>
          <w:rFonts w:hint="eastAsia"/>
        </w:rPr>
        <w:t xml:space="preserve">超出正常用水量范围的数据需要现场核实</w:t>
      </w:r>
    </w:p>
    <w:p>
      <w:pPr>
        <w:pStyle w:val="Compact"/>
        <w:numPr>
          <w:ilvl w:val="1"/>
          <w:numId w:val="1191"/>
        </w:numPr>
      </w:pPr>
      <w:r>
        <w:rPr>
          <w:rFonts w:hint="eastAsia"/>
        </w:rPr>
        <w:t xml:space="preserve">连续估抄超过3个月需要强制抄表</w:t>
      </w:r>
    </w:p>
    <w:p>
      <w:pPr>
        <w:pStyle w:val="Compact"/>
        <w:numPr>
          <w:ilvl w:val="0"/>
          <w:numId w:val="1189"/>
        </w:numPr>
      </w:pPr>
      <w:r>
        <w:rPr>
          <w:rFonts w:hint="eastAsia"/>
          <w:b/>
          <w:bCs/>
        </w:rPr>
        <w:t xml:space="preserve">开账计算规则</w:t>
      </w:r>
      <w:r>
        <w:rPr>
          <w:rFonts w:hint="eastAsia"/>
        </w:rPr>
        <w:t xml:space="preserve">：</w:t>
      </w:r>
    </w:p>
    <w:p>
      <w:pPr>
        <w:pStyle w:val="Compact"/>
        <w:numPr>
          <w:ilvl w:val="1"/>
          <w:numId w:val="1192"/>
        </w:numPr>
      </w:pPr>
      <w:r>
        <w:rPr>
          <w:rFonts w:hint="eastAsia"/>
        </w:rPr>
        <w:t xml:space="preserve">按照阶梯水价计算水费</w:t>
      </w:r>
    </w:p>
    <w:p>
      <w:pPr>
        <w:pStyle w:val="Compact"/>
        <w:numPr>
          <w:ilvl w:val="1"/>
          <w:numId w:val="1192"/>
        </w:numPr>
      </w:pPr>
      <w:r>
        <w:rPr>
          <w:rFonts w:hint="eastAsia"/>
        </w:rPr>
        <w:t xml:space="preserve">污水费按照用水量的一定比例计算</w:t>
      </w:r>
    </w:p>
    <w:p>
      <w:pPr>
        <w:pStyle w:val="Compact"/>
        <w:numPr>
          <w:ilvl w:val="1"/>
          <w:numId w:val="1192"/>
        </w:numPr>
      </w:pPr>
      <w:r>
        <w:rPr>
          <w:rFonts w:hint="eastAsia"/>
        </w:rPr>
        <w:t xml:space="preserve">其他费用根据客户类型和政策文件计算</w:t>
      </w:r>
    </w:p>
    <w:bookmarkEnd w:id="120"/>
    <w:bookmarkStart w:id="121" w:name="数据设计-3"/>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reading_record</w:t>
      </w:r>
      <w:r>
        <w:rPr>
          <w:rFonts w:hint="eastAsia"/>
        </w:rPr>
        <w:t xml:space="preserve">：抄表记录表</w:t>
      </w:r>
      <w:r>
        <w:t xml:space="preserve"> </w:t>
      </w:r>
      <w:r>
        <w:t xml:space="preserve">-</w:t>
      </w:r>
      <w:r>
        <w:t xml:space="preserve"> </w:t>
      </w:r>
      <w:r>
        <w:rPr>
          <w:rStyle w:val="VerbatimChar"/>
        </w:rPr>
        <w:t xml:space="preserve">billing_record</w:t>
      </w:r>
      <w:r>
        <w:rPr>
          <w:rFonts w:hint="eastAsia"/>
        </w:rPr>
        <w:t xml:space="preserve">：开账记录表</w:t>
      </w:r>
      <w:r>
        <w:t xml:space="preserve"> </w:t>
      </w:r>
      <w:r>
        <w:t xml:space="preserve">-</w:t>
      </w:r>
      <w:r>
        <w:t xml:space="preserve"> </w:t>
      </w:r>
      <w:r>
        <w:rPr>
          <w:rStyle w:val="VerbatimChar"/>
        </w:rPr>
        <w:t xml:space="preserve">meter_info</w:t>
      </w:r>
      <w:r>
        <w:rPr>
          <w:rFonts w:hint="eastAsia"/>
        </w:rPr>
        <w:t xml:space="preserve">：水表信息表</w:t>
      </w:r>
      <w:r>
        <w:t xml:space="preserve"> </w:t>
      </w:r>
      <w:r>
        <w:t xml:space="preserve">-</w:t>
      </w:r>
      <w:r>
        <w:t xml:space="preserve"> </w:t>
      </w:r>
      <w:r>
        <w:rPr>
          <w:rStyle w:val="VerbatimChar"/>
        </w:rPr>
        <w:t xml:space="preserve">price_policy</w:t>
      </w:r>
      <w:r>
        <w:rPr>
          <w:rFonts w:hint="eastAsia"/>
        </w:rPr>
        <w:t xml:space="preserve">：价格政策表</w:t>
      </w:r>
    </w:p>
    <w:bookmarkEnd w:id="121"/>
    <w:bookmarkStart w:id="122" w:name="方法说明-3"/>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submitReading</w:t>
            </w:r>
          </w:p>
        </w:tc>
        <w:tc>
          <w:tcPr/>
          <w:p>
            <w:pPr>
              <w:pStyle w:val="Compact"/>
            </w:pPr>
            <w:r>
              <w:rPr>
                <w:rFonts w:hint="eastAsia"/>
              </w:rPr>
              <w:t xml:space="preserve">提交抄表数据</w:t>
            </w:r>
          </w:p>
        </w:tc>
        <w:tc>
          <w:tcPr/>
          <w:p>
            <w:pPr>
              <w:pStyle w:val="Compact"/>
            </w:pPr>
            <w:r>
              <w:rPr>
                <w:rFonts w:hint="eastAsia"/>
              </w:rPr>
              <w:t xml:space="preserve">meterCode：水表编号（必填），reading：抄表数据（必填）</w:t>
            </w:r>
          </w:p>
        </w:tc>
        <w:tc>
          <w:tcPr/>
          <w:p>
            <w:pPr>
              <w:pStyle w:val="Compact"/>
            </w:pPr>
            <w:r>
              <w:rPr>
                <w:rFonts w:hint="eastAsia"/>
              </w:rPr>
              <w:t xml:space="preserve">Boolean类型：true/false</w:t>
            </w:r>
          </w:p>
        </w:tc>
      </w:tr>
      <w:tr>
        <w:tc>
          <w:tcPr/>
          <w:p>
            <w:pPr>
              <w:pStyle w:val="Compact"/>
            </w:pPr>
            <w:r>
              <w:t xml:space="preserve">validateReading</w:t>
            </w:r>
          </w:p>
        </w:tc>
        <w:tc>
          <w:tcPr/>
          <w:p>
            <w:pPr>
              <w:pStyle w:val="Compact"/>
            </w:pPr>
            <w:r>
              <w:rPr>
                <w:rFonts w:hint="eastAsia"/>
              </w:rPr>
              <w:t xml:space="preserve">验证抄表数据</w:t>
            </w:r>
          </w:p>
        </w:tc>
        <w:tc>
          <w:tcPr/>
          <w:p>
            <w:pPr>
              <w:pStyle w:val="Compact"/>
            </w:pPr>
            <w:r>
              <w:rPr>
                <w:rFonts w:hint="eastAsia"/>
              </w:rPr>
              <w:t xml:space="preserve">readingData：抄表数据（必填）</w:t>
            </w:r>
          </w:p>
        </w:tc>
        <w:tc>
          <w:tcPr/>
          <w:p>
            <w:pPr>
              <w:pStyle w:val="Compact"/>
            </w:pPr>
            <w:r>
              <w:rPr>
                <w:rFonts w:hint="eastAsia"/>
              </w:rPr>
              <w:t xml:space="preserve">ValidationResult对象</w:t>
            </w:r>
          </w:p>
        </w:tc>
      </w:tr>
      <w:tr>
        <w:tc>
          <w:tcPr/>
          <w:p>
            <w:pPr>
              <w:pStyle w:val="Compact"/>
            </w:pPr>
            <w:r>
              <w:t xml:space="preserve">calculateBill</w:t>
            </w:r>
          </w:p>
        </w:tc>
        <w:tc>
          <w:tcPr/>
          <w:p>
            <w:pPr>
              <w:pStyle w:val="Compact"/>
            </w:pPr>
            <w:r>
              <w:rPr>
                <w:rFonts w:hint="eastAsia"/>
              </w:rPr>
              <w:t xml:space="preserve">计算水费账单</w:t>
            </w:r>
          </w:p>
        </w:tc>
        <w:tc>
          <w:tcPr/>
          <w:p>
            <w:pPr>
              <w:pStyle w:val="Compact"/>
            </w:pPr>
            <w:r>
              <w:rPr>
                <w:rFonts w:hint="eastAsia"/>
              </w:rPr>
              <w:t xml:space="preserve">customerId：客户ID（必填），usage：用水量（必填）</w:t>
            </w:r>
          </w:p>
        </w:tc>
        <w:tc>
          <w:tcPr/>
          <w:p>
            <w:pPr>
              <w:pStyle w:val="Compact"/>
            </w:pPr>
            <w:r>
              <w:rPr>
                <w:rFonts w:hint="eastAsia"/>
              </w:rPr>
              <w:t xml:space="preserve">BillInfo对象</w:t>
            </w:r>
          </w:p>
        </w:tc>
      </w:tr>
      <w:tr>
        <w:tc>
          <w:tcPr/>
          <w:p>
            <w:pPr>
              <w:pStyle w:val="Compact"/>
            </w:pPr>
            <w:r>
              <w:t xml:space="preserve">approveReading</w:t>
            </w:r>
          </w:p>
        </w:tc>
        <w:tc>
          <w:tcPr/>
          <w:p>
            <w:pPr>
              <w:pStyle w:val="Compact"/>
            </w:pPr>
            <w:r>
              <w:rPr>
                <w:rFonts w:hint="eastAsia"/>
              </w:rPr>
              <w:t xml:space="preserve">审核抄表数据</w:t>
            </w:r>
          </w:p>
        </w:tc>
        <w:tc>
          <w:tcPr/>
          <w:p>
            <w:pPr>
              <w:pStyle w:val="Compact"/>
            </w:pPr>
            <w:r>
              <w:rPr>
                <w:rFonts w:hint="eastAsia"/>
              </w:rPr>
              <w:t xml:space="preserve">readingId：抄表记录ID（必填），approveResult：审核结果（必填）</w:t>
            </w:r>
          </w:p>
        </w:tc>
        <w:tc>
          <w:tcPr/>
          <w:p>
            <w:pPr>
              <w:pStyle w:val="Compact"/>
            </w:pPr>
            <w:r>
              <w:rPr>
                <w:rFonts w:hint="eastAsia"/>
              </w:rPr>
              <w:t xml:space="preserve">Boolean类型：true/false</w:t>
            </w:r>
          </w:p>
        </w:tc>
      </w:tr>
    </w:tbl>
    <w:bookmarkEnd w:id="122"/>
    <w:bookmarkEnd w:id="123"/>
    <w:bookmarkEnd w:id="124"/>
    <w:bookmarkStart w:id="126" w:name="接口-2"/>
    <w:p>
      <w:pPr>
        <w:pStyle w:val="4"/>
      </w:pPr>
      <w:r>
        <w:rPr>
          <w:rFonts w:hint="eastAsia"/>
        </w:rPr>
        <w:t xml:space="preserve">接口</w:t>
      </w:r>
    </w:p>
    <w:bookmarkStart w:id="125" w:name="接口1-客户信息查询接口"/>
    <w:p>
      <w:pPr>
        <w:pStyle w:val="5"/>
      </w:pPr>
      <w:r>
        <w:rPr>
          <w:rFonts w:hint="eastAsia"/>
        </w:rPr>
        <w:t xml:space="preserve">接口1:</w:t>
      </w:r>
      <w:r>
        <w:t xml:space="preserve"> </w:t>
      </w:r>
      <w:r>
        <w:rPr>
          <w:rFonts w:hint="eastAsia"/>
        </w:rPr>
        <w:t xml:space="preserve">客户信息查询接口</w:t>
      </w:r>
    </w:p>
    <w:p>
      <w:pPr>
        <w:pStyle w:val="FirstParagraph"/>
      </w:pPr>
      <w:r>
        <w:t xml:space="preserve">a、</w:t>
      </w:r>
      <w:r>
        <w:rPr>
          <w:rFonts w:hint="eastAsia"/>
          <w:b/>
          <w:bCs/>
        </w:rPr>
        <w:t xml:space="preserve">接口名称</w:t>
      </w:r>
    </w:p>
    <w:tbl>
      <w:tblPr>
        <w:tblStyle w:val="Table"/>
        <w:tblW w:type="auto" w:w="0"/>
        <w:tblLook w:firstRow="1" w:lastRow="0" w:firstColumn="0" w:lastColumn="0" w:noHBand="0" w:noVBand="0" w:val="0020"/>
      </w:tblPr>
      <w:tblGrid>
        <w:gridCol w:w="7920"/>
      </w:tblGrid>
      <w:tr>
        <w:trPr>
          <w:tblHeader w:val="on"/>
        </w:trPr>
        <w:tc>
          <w:tcPr/>
          <w:p>
            <w:pPr>
              <w:pStyle w:val="Compact"/>
            </w:pPr>
            <w:r>
              <w:rPr>
                <w:rFonts w:hint="eastAsia"/>
              </w:rPr>
              <w:t xml:space="preserve">客户信息查询接口</w:t>
            </w:r>
          </w:p>
        </w:tc>
      </w:tr>
    </w:tbl>
    <w:p>
      <w:pPr>
        <w:pStyle w:val="a5"/>
      </w:pPr>
      <w:r>
        <w:t xml:space="preserve">b、</w:t>
      </w:r>
      <w:r>
        <w:rPr>
          <w:rFonts w:hint="eastAsia"/>
          <w:b/>
          <w:bCs/>
        </w:rPr>
        <w:t xml:space="preserve">接口描述</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t xml:space="preserve">1. </w:t>
            </w:r>
            <w:r>
              <w:rPr>
                <w:rFonts w:hint="eastAsia"/>
              </w:rPr>
              <w:t xml:space="preserve">查询客户基本信息</w:t>
            </w:r>
            <w:r>
              <w:t xml:space="preserve">2. </w:t>
            </w:r>
            <w:r>
              <w:rPr>
                <w:rFonts w:hint="eastAsia"/>
              </w:rPr>
              <w:t xml:space="preserve">支持多条件组合查询</w:t>
            </w:r>
            <w:r>
              <w:t xml:space="preserve">3. </w:t>
            </w:r>
            <w:r>
              <w:rPr>
                <w:rFonts w:hint="eastAsia"/>
              </w:rPr>
              <w:t xml:space="preserve">支持分页查询和排序</w:t>
            </w:r>
          </w:p>
        </w:tc>
      </w:tr>
    </w:tbl>
    <w:p>
      <w:pPr>
        <w:pStyle w:val="a5"/>
      </w:pPr>
      <w:r>
        <w:t xml:space="preserve">c、</w:t>
      </w:r>
      <w:r>
        <w:rPr>
          <w:rFonts w:hint="eastAsia"/>
          <w:b/>
          <w:bCs/>
        </w:rPr>
        <w:t xml:space="preserve">请求地址</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/admin-api/revenue/customer/page</w:t>
            </w:r>
          </w:p>
        </w:tc>
      </w:tr>
    </w:tbl>
    <w:p>
      <w:pPr>
        <w:pStyle w:val="a5"/>
      </w:pPr>
      <w:r>
        <w:t xml:space="preserve">d、</w:t>
      </w:r>
      <w:r>
        <w:rPr>
          <w:rFonts w:hint="eastAsia"/>
          <w:b/>
          <w:bCs/>
        </w:rPr>
        <w:t xml:space="preserve">请求方式</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GET</w:t>
            </w:r>
          </w:p>
        </w:tc>
      </w:tr>
    </w:tbl>
    <w:p>
      <w:pPr>
        <w:pStyle w:val="a5"/>
      </w:pPr>
      <w:r>
        <w:t xml:space="preserve">e、</w:t>
      </w:r>
      <w:r>
        <w:rPr>
          <w:rFonts w:hint="eastAsia"/>
          <w:b/>
          <w:bCs/>
        </w:rPr>
        <w:t xml:space="preserve">请求参数</w:t>
      </w:r>
    </w:p>
    <w:p>
      <w:pPr>
        <w:pStyle w:val="Compact"/>
        <w:numPr>
          <w:ilvl w:val="0"/>
          <w:numId w:val="1193"/>
        </w:numPr>
      </w:pPr>
      <w:r>
        <w:rPr>
          <w:rFonts w:hint="eastAsia"/>
        </w:rPr>
        <w:t xml:space="preserve">Query参数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pageNo</w:t>
            </w:r>
          </w:p>
        </w:tc>
        <w:tc>
          <w:tcPr/>
          <w:p>
            <w:pPr>
              <w:pStyle w:val="Compact"/>
            </w:pPr>
            <w:r>
              <w:rPr>
                <w:rFonts w:hint="eastAsia"/>
              </w:rPr>
              <w:t xml:space="preserve">否</w:t>
            </w:r>
          </w:p>
        </w:tc>
        <w:tc>
          <w:tcPr/>
          <w:p>
            <w:pPr>
              <w:pStyle w:val="Compact"/>
            </w:pPr>
            <w:r>
              <w:t xml:space="preserve">number</w:t>
            </w:r>
          </w:p>
        </w:tc>
        <w:tc>
          <w:tcPr/>
          <w:p>
            <w:pPr>
              <w:pStyle w:val="Compact"/>
            </w:pPr>
            <w:r>
              <w:t xml:space="preserve">&gt; 0</w:t>
            </w:r>
          </w:p>
        </w:tc>
        <w:tc>
          <w:tcPr/>
          <w:p>
            <w:pPr>
              <w:pStyle w:val="Compact"/>
            </w:pPr>
            <w:r>
              <w:rPr>
                <w:rFonts w:hint="eastAsia"/>
              </w:rPr>
              <w:t xml:space="preserve">页码</w:t>
            </w:r>
          </w:p>
        </w:tc>
        <w:tc>
          <w:tcPr/>
          <w:p>
            <w:pPr>
              <w:pStyle w:val="Compact"/>
            </w:pPr>
            <w:r>
              <w:rPr>
                <w:rFonts w:hint="eastAsia"/>
              </w:rPr>
              <w:t xml:space="preserve">默认为1</w:t>
            </w:r>
          </w:p>
        </w:tc>
      </w:tr>
      <w:tr>
        <w:tc>
          <w:tcPr/>
          <w:p>
            <w:pPr>
              <w:pStyle w:val="Compact"/>
            </w:pPr>
            <w:r>
              <w:t xml:space="preserve">pageSize</w:t>
            </w:r>
          </w:p>
        </w:tc>
        <w:tc>
          <w:tcPr/>
          <w:p>
            <w:pPr>
              <w:pStyle w:val="Compact"/>
            </w:pPr>
            <w:r>
              <w:rPr>
                <w:rFonts w:hint="eastAsia"/>
              </w:rPr>
              <w:t xml:space="preserve">否</w:t>
            </w:r>
          </w:p>
        </w:tc>
        <w:tc>
          <w:tcPr/>
          <w:p>
            <w:pPr>
              <w:pStyle w:val="Compact"/>
            </w:pPr>
            <w:r>
              <w:t xml:space="preserve">number</w:t>
            </w:r>
          </w:p>
        </w:tc>
        <w:tc>
          <w:tcPr/>
          <w:p>
            <w:pPr>
              <w:pStyle w:val="Compact"/>
            </w:pPr>
            <w:r>
              <w:t xml:space="preserve">1-100</w:t>
            </w:r>
          </w:p>
        </w:tc>
        <w:tc>
          <w:tcPr/>
          <w:p>
            <w:pPr>
              <w:pStyle w:val="Compact"/>
            </w:pPr>
            <w:r>
              <w:rPr>
                <w:rFonts w:hint="eastAsia"/>
              </w:rPr>
              <w:t xml:space="preserve">每页大小</w:t>
            </w:r>
          </w:p>
        </w:tc>
        <w:tc>
          <w:tcPr/>
          <w:p>
            <w:pPr>
              <w:pStyle w:val="Compact"/>
            </w:pPr>
            <w:r>
              <w:rPr>
                <w:rFonts w:hint="eastAsia"/>
              </w:rPr>
              <w:t xml:space="preserve">默认为10</w:t>
            </w:r>
          </w:p>
        </w:tc>
      </w:tr>
      <w:tr>
        <w:tc>
          <w:tcPr/>
          <w:p>
            <w:pPr>
              <w:pStyle w:val="Compact"/>
            </w:pPr>
            <w:r>
              <w:t xml:space="preserve">customerNo</w:t>
            </w:r>
          </w:p>
        </w:tc>
        <w:tc>
          <w:tcPr/>
          <w:p>
            <w:pPr>
              <w:pStyle w:val="Compact"/>
            </w:pPr>
            <w:r>
              <w:rPr>
                <w:rFonts w:hint="eastAsia"/>
              </w:rPr>
              <w:t xml:space="preserve">否</w:t>
            </w:r>
          </w:p>
        </w:tc>
        <w:tc>
          <w:tcPr/>
          <w:p>
            <w:pPr>
              <w:pStyle w:val="Compact"/>
            </w:pPr>
            <w:r>
              <w:t xml:space="preserve">string</w:t>
            </w:r>
          </w:p>
        </w:tc>
        <w:tc>
          <w:tcPr/>
          <w:p>
            <w:pPr>
              <w:pStyle w:val="Compact"/>
            </w:pPr>
          </w:p>
        </w:tc>
        <w:tc>
          <w:tcPr/>
          <w:p>
            <w:pPr>
              <w:pStyle w:val="Compact"/>
            </w:pPr>
            <w:r>
              <w:rPr>
                <w:rFonts w:hint="eastAsia"/>
              </w:rPr>
              <w:t xml:space="preserve">客户编号</w:t>
            </w:r>
          </w:p>
        </w:tc>
        <w:tc>
          <w:tcPr/>
          <w:p>
            <w:pPr>
              <w:pStyle w:val="Compact"/>
            </w:pPr>
            <w:r>
              <w:rPr>
                <w:rFonts w:hint="eastAsia"/>
              </w:rPr>
              <w:t xml:space="preserve">支持模糊查询</w:t>
            </w:r>
          </w:p>
        </w:tc>
      </w:tr>
      <w:tr>
        <w:tc>
          <w:tcPr/>
          <w:p>
            <w:pPr>
              <w:pStyle w:val="Compact"/>
            </w:pPr>
            <w:r>
              <w:t xml:space="preserve">customerName</w:t>
            </w:r>
          </w:p>
        </w:tc>
        <w:tc>
          <w:tcPr/>
          <w:p>
            <w:pPr>
              <w:pStyle w:val="Compact"/>
            </w:pPr>
            <w:r>
              <w:rPr>
                <w:rFonts w:hint="eastAsia"/>
              </w:rPr>
              <w:t xml:space="preserve">否</w:t>
            </w:r>
          </w:p>
        </w:tc>
        <w:tc>
          <w:tcPr/>
          <w:p>
            <w:pPr>
              <w:pStyle w:val="Compact"/>
            </w:pPr>
            <w:r>
              <w:t xml:space="preserve">string</w:t>
            </w:r>
          </w:p>
        </w:tc>
        <w:tc>
          <w:tcPr/>
          <w:p>
            <w:pPr>
              <w:pStyle w:val="Compact"/>
            </w:pPr>
          </w:p>
        </w:tc>
        <w:tc>
          <w:tcPr/>
          <w:p>
            <w:pPr>
              <w:pStyle w:val="Compact"/>
            </w:pPr>
            <w:r>
              <w:rPr>
                <w:rFonts w:hint="eastAsia"/>
              </w:rPr>
              <w:t xml:space="preserve">客户名称</w:t>
            </w:r>
          </w:p>
        </w:tc>
        <w:tc>
          <w:tcPr/>
          <w:p>
            <w:pPr>
              <w:pStyle w:val="Compact"/>
            </w:pPr>
            <w:r>
              <w:rPr>
                <w:rFonts w:hint="eastAsia"/>
              </w:rPr>
              <w:t xml:space="preserve">支持模糊查询</w:t>
            </w:r>
          </w:p>
        </w:tc>
      </w:tr>
      <w:tr>
        <w:tc>
          <w:tcPr/>
          <w:p>
            <w:pPr>
              <w:pStyle w:val="Compact"/>
            </w:pPr>
            <w:r>
              <w:t xml:space="preserve">status</w:t>
            </w:r>
          </w:p>
        </w:tc>
        <w:tc>
          <w:tcPr/>
          <w:p>
            <w:pPr>
              <w:pStyle w:val="Compact"/>
            </w:pPr>
            <w:r>
              <w:rPr>
                <w:rFonts w:hint="eastAsia"/>
              </w:rPr>
              <w:t xml:space="preserve">否</w:t>
            </w:r>
          </w:p>
        </w:tc>
        <w:tc>
          <w:tcPr/>
          <w:p>
            <w:pPr>
              <w:pStyle w:val="Compact"/>
            </w:pPr>
            <w:r>
              <w:t xml:space="preserve">number</w:t>
            </w:r>
          </w:p>
        </w:tc>
        <w:tc>
          <w:tcPr/>
          <w:p>
            <w:pPr>
              <w:pStyle w:val="Compact"/>
            </w:pPr>
            <w:r>
              <w:t xml:space="preserve">0,1,2</w:t>
            </w:r>
          </w:p>
        </w:tc>
        <w:tc>
          <w:tcPr/>
          <w:p>
            <w:pPr>
              <w:pStyle w:val="Compact"/>
            </w:pPr>
            <w:r>
              <w:rPr>
                <w:rFonts w:hint="eastAsia"/>
              </w:rPr>
              <w:t xml:space="preserve">客户状态</w:t>
            </w:r>
          </w:p>
        </w:tc>
        <w:tc>
          <w:tcPr/>
          <w:p>
            <w:pPr>
              <w:pStyle w:val="Compact"/>
            </w:pPr>
            <w:r>
              <w:rPr>
                <w:rFonts w:hint="eastAsia"/>
              </w:rPr>
              <w:t xml:space="preserve">0正常1停用2注销</w:t>
            </w:r>
          </w:p>
        </w:tc>
      </w:tr>
    </w:tbl>
    <w:p>
      <w:pPr>
        <w:pStyle w:val="a5"/>
      </w:pPr>
      <w:r>
        <w:t xml:space="preserve">f、</w:t>
      </w:r>
      <w:r>
        <w:rPr>
          <w:rFonts w:hint="eastAsia"/>
          <w:b/>
          <w:bCs/>
        </w:rPr>
        <w:t xml:space="preserve">响应参数</w:t>
      </w:r>
    </w:p>
    <w:p>
      <w:pPr>
        <w:pStyle w:val="Compact"/>
        <w:numPr>
          <w:ilvl w:val="0"/>
          <w:numId w:val="1194"/>
        </w:numPr>
      </w:pPr>
      <w:r>
        <w:rPr>
          <w:rFonts w:hint="eastAsia"/>
        </w:rPr>
        <w:t xml:space="preserve">返回参数</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list</w:t>
            </w:r>
          </w:p>
        </w:tc>
        <w:tc>
          <w:tcPr/>
          <w:p>
            <w:pPr>
              <w:pStyle w:val="Compact"/>
            </w:pPr>
            <w:r>
              <w:rPr>
                <w:rFonts w:hint="eastAsia"/>
              </w:rPr>
              <w:t xml:space="preserve">是</w:t>
            </w:r>
          </w:p>
        </w:tc>
        <w:tc>
          <w:tcPr/>
          <w:p>
            <w:pPr>
              <w:pStyle w:val="Compact"/>
            </w:pPr>
            <w:r>
              <w:t xml:space="preserve">array</w:t>
            </w:r>
          </w:p>
        </w:tc>
        <w:tc>
          <w:tcPr/>
          <w:p>
            <w:pPr>
              <w:pStyle w:val="Compact"/>
            </w:pPr>
            <w:r>
              <w:rPr>
                <w:rFonts w:hint="eastAsia"/>
              </w:rPr>
              <w:t xml:space="preserve">客户列表</w:t>
            </w:r>
          </w:p>
        </w:tc>
        <w:tc>
          <w:tcPr/>
          <w:p>
            <w:pPr>
              <w:pStyle w:val="Compact"/>
            </w:pPr>
          </w:p>
        </w:tc>
      </w:tr>
      <w:tr>
        <w:tc>
          <w:tcPr/>
          <w:p>
            <w:pPr>
              <w:pStyle w:val="Compact"/>
            </w:pPr>
            <w:r>
              <w:t xml:space="preserve">total</w:t>
            </w:r>
          </w:p>
        </w:tc>
        <w:tc>
          <w:tcPr/>
          <w:p>
            <w:pPr>
              <w:pStyle w:val="Compact"/>
            </w:pPr>
            <w:r>
              <w:rPr>
                <w:rFonts w:hint="eastAsia"/>
              </w:rPr>
              <w:t xml:space="preserve">是</w:t>
            </w:r>
          </w:p>
        </w:tc>
        <w:tc>
          <w:tcPr/>
          <w:p>
            <w:pPr>
              <w:pStyle w:val="Compact"/>
            </w:pPr>
            <w:r>
              <w:t xml:space="preserve">number</w:t>
            </w:r>
          </w:p>
        </w:tc>
        <w:tc>
          <w:tcPr/>
          <w:p>
            <w:pPr>
              <w:pStyle w:val="Compact"/>
            </w:pPr>
            <w:r>
              <w:rPr>
                <w:rFonts w:hint="eastAsia"/>
              </w:rPr>
              <w:t xml:space="preserve">总记录数</w:t>
            </w:r>
          </w:p>
        </w:tc>
        <w:tc>
          <w:tcPr/>
          <w:p>
            <w:pPr>
              <w:pStyle w:val="Compact"/>
            </w:pPr>
          </w:p>
        </w:tc>
      </w:tr>
    </w:tbl>
    <w:p>
      <w:pPr>
        <w:pStyle w:val="Compact"/>
        <w:numPr>
          <w:ilvl w:val="0"/>
          <w:numId w:val="1195"/>
        </w:numPr>
      </w:pPr>
      <w:r>
        <w:rPr>
          <w:rFonts w:hint="eastAsia"/>
        </w:rPr>
        <w:t xml:space="preserve">返回示例</w:t>
      </w:r>
    </w:p>
    <w:p>
      <w:pPr>
        <w:pStyle w:val="SourceCode"/>
      </w:pPr>
      <w:r>
        <w:rPr>
          <w:rStyle w:val="FunctionTok"/>
        </w:rPr>
        <w:t xml:space="preserve">{</w:t>
      </w:r>
      <w:r>
        <w:br/>
      </w:r>
      <w:r>
        <w:rPr>
          <w:rStyle w:val="NormalTok"/>
        </w:rPr>
        <w:t xml:space="preserve">  </w:t>
      </w:r>
      <w:r>
        <w:rPr>
          <w:rStyle w:val="DataTypeTok"/>
        </w:rPr>
        <w:t xml:space="preserve">"code"</w:t>
      </w:r>
      <w:r>
        <w:rPr>
          <w:rStyle w:val="FunctionTok"/>
        </w:rPr>
        <w:t xml:space="preserve">:</w:t>
      </w:r>
      <w:r>
        <w:rPr>
          <w:rStyle w:val="NormalTok"/>
        </w:rPr>
        <w:t xml:space="preserve"> </w:t>
      </w:r>
      <w:r>
        <w:rPr>
          <w:rStyle w:val="DecValTok"/>
        </w:rPr>
        <w:t xml:space="preserve">0</w:t>
      </w:r>
      <w:r>
        <w:rPr>
          <w:rStyle w:val="FunctionTok"/>
        </w:rPr>
        <w:t xml:space="preserve">,</w:t>
      </w:r>
      <w:r>
        <w:br/>
      </w:r>
      <w:r>
        <w:rPr>
          <w:rStyle w:val="NormalTok"/>
        </w:rPr>
        <w:t xml:space="preserve">  </w:t>
      </w:r>
      <w:r>
        <w:rPr>
          <w:rStyle w:val="DataTypeTok"/>
        </w:rPr>
        <w:t xml:space="preserve">"msg"</w:t>
      </w:r>
      <w:r>
        <w:rPr>
          <w:rStyle w:val="FunctionTok"/>
        </w:rPr>
        <w:t xml:space="preserve">:</w:t>
      </w:r>
      <w:r>
        <w:rPr>
          <w:rStyle w:val="NormalTok"/>
        </w:rPr>
        <w:t xml:space="preserve"> </w:t>
      </w:r>
      <w:r>
        <w:rPr>
          <w:rStyle w:val="StringTok"/>
        </w:rPr>
        <w:t xml:space="preserve">"成功"</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"list"</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DecValTok"/>
        </w:rPr>
        <w:t xml:space="preserve">1</w:t>
      </w:r>
      <w:r>
        <w:rPr>
          <w:rStyle w:val="FunctionTok"/>
        </w:rPr>
        <w:t xml:space="preserve">,</w:t>
      </w:r>
      <w:r>
        <w:br/>
      </w:r>
      <w:r>
        <w:rPr>
          <w:rStyle w:val="NormalTok"/>
        </w:rPr>
        <w:t xml:space="preserve">        </w:t>
      </w:r>
      <w:r>
        <w:rPr>
          <w:rStyle w:val="DataTypeTok"/>
        </w:rPr>
        <w:t xml:space="preserve">"customerNo"</w:t>
      </w:r>
      <w:r>
        <w:rPr>
          <w:rStyle w:val="FunctionTok"/>
        </w:rPr>
        <w:t xml:space="preserve">:</w:t>
      </w:r>
      <w:r>
        <w:rPr>
          <w:rStyle w:val="NormalTok"/>
        </w:rPr>
        <w:t xml:space="preserve"> </w:t>
      </w:r>
      <w:r>
        <w:rPr>
          <w:rStyle w:val="StringTok"/>
        </w:rPr>
        <w:t xml:space="preserve">"001202400001"</w:t>
      </w:r>
      <w:r>
        <w:rPr>
          <w:rStyle w:val="FunctionTok"/>
        </w:rPr>
        <w:t xml:space="preserve">,</w:t>
      </w:r>
      <w:r>
        <w:br/>
      </w:r>
      <w:r>
        <w:rPr>
          <w:rStyle w:val="NormalTok"/>
        </w:rPr>
        <w:t xml:space="preserve">        </w:t>
      </w:r>
      <w:r>
        <w:rPr>
          <w:rStyle w:val="DataTypeTok"/>
        </w:rPr>
        <w:t xml:space="preserve">"customerName"</w:t>
      </w:r>
      <w:r>
        <w:rPr>
          <w:rStyle w:val="FunctionTok"/>
        </w:rPr>
        <w:t xml:space="preserve">:</w:t>
      </w:r>
      <w:r>
        <w:rPr>
          <w:rStyle w:val="NormalTok"/>
        </w:rPr>
        <w:t xml:space="preserve"> </w:t>
      </w:r>
      <w:r>
        <w:rPr>
          <w:rStyle w:val="StringTok"/>
        </w:rPr>
        <w:t xml:space="preserve">"张三"</w:t>
      </w:r>
      <w:r>
        <w:rPr>
          <w:rStyle w:val="FunctionTok"/>
        </w:rPr>
        <w:t xml:space="preserve">,</w:t>
      </w:r>
      <w:r>
        <w:br/>
      </w:r>
      <w:r>
        <w:rPr>
          <w:rStyle w:val="NormalTok"/>
        </w:rPr>
        <w:t xml:space="preserve">        </w:t>
      </w:r>
      <w:r>
        <w:rPr>
          <w:rStyle w:val="DataTypeTok"/>
        </w:rPr>
        <w:t xml:space="preserve">"customerType"</w:t>
      </w:r>
      <w:r>
        <w:rPr>
          <w:rStyle w:val="FunctionTok"/>
        </w:rPr>
        <w:t xml:space="preserve">:</w:t>
      </w:r>
      <w:r>
        <w:rPr>
          <w:rStyle w:val="NormalTok"/>
        </w:rPr>
        <w:t xml:space="preserve"> </w:t>
      </w:r>
      <w:r>
        <w:rPr>
          <w:rStyle w:val="StringTok"/>
        </w:rPr>
        <w:t xml:space="preserve">"个人"</w:t>
      </w:r>
      <w:r>
        <w:rPr>
          <w:rStyle w:val="FunctionTok"/>
        </w:rPr>
        <w:t xml:space="preserve">,</w:t>
      </w:r>
      <w:r>
        <w:br/>
      </w:r>
      <w:r>
        <w:rPr>
          <w:rStyle w:val="NormalTok"/>
        </w:rPr>
        <w:t xml:space="preserve">        </w:t>
      </w:r>
      <w:r>
        <w:rPr>
          <w:rStyle w:val="DataTypeTok"/>
        </w:rPr>
        <w:t xml:space="preserve">"phone"</w:t>
      </w:r>
      <w:r>
        <w:rPr>
          <w:rStyle w:val="FunctionTok"/>
        </w:rPr>
        <w:t xml:space="preserve">:</w:t>
      </w:r>
      <w:r>
        <w:rPr>
          <w:rStyle w:val="NormalTok"/>
        </w:rPr>
        <w:t xml:space="preserve"> </w:t>
      </w:r>
      <w:r>
        <w:rPr>
          <w:rStyle w:val="StringTok"/>
        </w:rPr>
        <w:t xml:space="preserve">"13800138000"</w:t>
      </w:r>
      <w:r>
        <w:rPr>
          <w:rStyle w:val="FunctionTok"/>
        </w:rPr>
        <w:t xml:space="preserve">,</w:t>
      </w:r>
      <w:r>
        <w:br/>
      </w:r>
      <w:r>
        <w:rPr>
          <w:rStyle w:val="NormalTok"/>
        </w:rPr>
        <w:t xml:space="preserve">        </w:t>
      </w:r>
      <w:r>
        <w:rPr>
          <w:rStyle w:val="DataTypeTok"/>
        </w:rPr>
        <w:t xml:space="preserve">"address"</w:t>
      </w:r>
      <w:r>
        <w:rPr>
          <w:rStyle w:val="FunctionTok"/>
        </w:rPr>
        <w:t xml:space="preserve">:</w:t>
      </w:r>
      <w:r>
        <w:rPr>
          <w:rStyle w:val="NormalTok"/>
        </w:rPr>
        <w:t xml:space="preserve"> </w:t>
      </w:r>
      <w:r>
        <w:rPr>
          <w:rStyle w:val="StringTok"/>
        </w:rPr>
        <w:t xml:space="preserve">"福州市鼓楼区某小区1号楼101室"</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DecValTok"/>
        </w:rPr>
        <w:t xml:space="preserve">0</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"total"</w:t>
      </w:r>
      <w:r>
        <w:rPr>
          <w:rStyle w:val="FunctionTok"/>
        </w:rPr>
        <w:t xml:space="preserve">:</w:t>
      </w:r>
      <w:r>
        <w:rPr>
          <w:rStyle w:val="NormalTok"/>
        </w:rPr>
        <w:t xml:space="preserve"> </w:t>
      </w:r>
      <w:r>
        <w:rPr>
          <w:rStyle w:val="DecValTok"/>
        </w:rPr>
        <w:t xml:space="preserve">1</w:t>
      </w:r>
      <w:r>
        <w:br/>
      </w:r>
      <w:r>
        <w:rPr>
          <w:rStyle w:val="NormalTok"/>
        </w:rPr>
        <w:t xml:space="preserve">  </w:t>
      </w:r>
      <w:r>
        <w:rPr>
          <w:rStyle w:val="FunctionTok"/>
        </w:rPr>
        <w:t xml:space="preserve">}</w:t>
      </w:r>
      <w:r>
        <w:br/>
      </w:r>
      <w:r>
        <w:rPr>
          <w:rStyle w:val="FunctionTok"/>
        </w:rPr>
        <w:t xml:space="preserve">}</w:t>
      </w:r>
    </w:p>
    <w:bookmarkEnd w:id="125"/>
    <w:bookmarkEnd w:id="126"/>
    <w:bookmarkEnd w:id="127"/>
    <w:bookmarkStart w:id="146" w:name="模块2-抄表开账"/>
    <w:p>
      <w:pPr>
        <w:pStyle w:val="3"/>
      </w:pPr>
      <w:r>
        <w:rPr>
          <w:rFonts w:hint="eastAsia"/>
        </w:rPr>
        <w:t xml:space="preserve">模块2:</w:t>
      </w:r>
      <w:r>
        <w:t xml:space="preserve"> </w:t>
      </w:r>
      <w:r>
        <w:rPr>
          <w:rFonts w:hint="eastAsia"/>
        </w:rPr>
        <w:t xml:space="preserve">抄表开账</w:t>
      </w:r>
    </w:p>
    <w:bookmarkStart w:id="143" w:name="功能-3"/>
    <w:p>
      <w:pPr>
        <w:pStyle w:val="4"/>
      </w:pPr>
      <w:r>
        <w:rPr>
          <w:rFonts w:hint="eastAsia"/>
        </w:rPr>
        <w:t xml:space="preserve">功能</w:t>
      </w:r>
    </w:p>
    <w:bookmarkStart w:id="139" w:name="功能1-抄表录入"/>
    <w:p>
      <w:pPr>
        <w:pStyle w:val="5"/>
      </w:pPr>
      <w:r>
        <w:rPr>
          <w:rFonts w:hint="eastAsia"/>
        </w:rPr>
        <w:t xml:space="preserve">功能1:</w:t>
      </w:r>
      <w:r>
        <w:t xml:space="preserve"> </w:t>
      </w:r>
      <w:r>
        <w:rPr>
          <w:rFonts w:hint="eastAsia"/>
        </w:rPr>
        <w:t xml:space="preserve">抄表录入</w:t>
      </w:r>
    </w:p>
    <w:bookmarkStart w:id="128" w:name="设计图-3"/>
    <w:p>
      <w:pPr>
        <w:pStyle w:val="6"/>
      </w:pPr>
      <w:r>
        <w:rPr>
          <w:rFonts w:hint="eastAsia"/>
        </w:rPr>
        <w:t xml:space="preserve">设计图</w:t>
      </w:r>
    </w:p>
    <w:p>
      <w:pPr>
        <w:pStyle w:val="FirstParagraph"/>
      </w:pPr>
      <w:r>
        <w:rPr>
          <w:rFonts w:hint="eastAsia"/>
        </w:rPr>
        <w:t xml:space="preserve">抄表录入界面，包含册本选择、抄表数据录入、异常处理等功能。</w:t>
      </w:r>
    </w:p>
    <w:bookmarkEnd w:id="128"/>
    <w:bookmarkStart w:id="129" w:name="功能描述-6"/>
    <w:p>
      <w:pPr>
        <w:pStyle w:val="6"/>
      </w:pPr>
      <w:r>
        <w:rPr>
          <w:rFonts w:hint="eastAsia"/>
        </w:rPr>
        <w:t xml:space="preserve">功能描述</w:t>
      </w:r>
    </w:p>
    <w:p>
      <w:pPr>
        <w:numPr>
          <w:ilvl w:val="0"/>
          <w:numId w:val="1196"/>
        </w:numPr>
      </w:pPr>
      <w:r>
        <w:rPr>
          <w:rFonts w:hint="eastAsia"/>
          <w:b/>
          <w:bCs/>
        </w:rPr>
        <w:t xml:space="preserve">功能概述</w:t>
      </w:r>
    </w:p>
    <w:p>
      <w:pPr>
        <w:numPr>
          <w:ilvl w:val="0"/>
          <w:numId w:val="1000"/>
        </w:numPr>
      </w:pPr>
      <w:r>
        <w:rPr>
          <w:rFonts w:hint="eastAsia"/>
        </w:rPr>
        <w:t xml:space="preserve">支持手工、PDA、远传导入、Excel导入等多种抄表方式。录入时系统自动计算水量，并与历史平均值比较，对”量高”、</w:t>
      </w:r>
      <w:r>
        <w:rPr>
          <w:rFonts w:hint="eastAsia"/>
        </w:rPr>
        <w:t xml:space="preserve">“量低”</w:t>
      </w:r>
      <w:r>
        <w:rPr>
          <w:rFonts w:hint="eastAsia"/>
        </w:rPr>
        <w:t xml:space="preserve">情况进行提示。</w:t>
      </w:r>
    </w:p>
    <w:p>
      <w:pPr>
        <w:numPr>
          <w:ilvl w:val="0"/>
          <w:numId w:val="1196"/>
        </w:numPr>
      </w:pPr>
      <w:r>
        <w:rPr>
          <w:rFonts w:hint="eastAsia"/>
          <w:b/>
          <w:bCs/>
        </w:rPr>
        <w:t xml:space="preserve">操作权限</w:t>
      </w:r>
    </w:p>
    <w:p>
      <w:pPr>
        <w:numPr>
          <w:ilvl w:val="0"/>
          <w:numId w:val="1000"/>
        </w:numPr>
      </w:pPr>
      <w:r>
        <w:rPr>
          <w:rFonts w:hint="eastAsia"/>
        </w:rPr>
        <w:t xml:space="preserve">抄表员、抄表管理员具有抄表录入权限。</w:t>
      </w:r>
    </w:p>
    <w:p>
      <w:pPr>
        <w:numPr>
          <w:ilvl w:val="0"/>
          <w:numId w:val="1196"/>
        </w:numPr>
      </w:pPr>
      <w:r>
        <w:rPr>
          <w:rFonts w:hint="eastAsia"/>
          <w:b/>
          <w:bCs/>
        </w:rPr>
        <w:t xml:space="preserve">功能约束</w:t>
      </w:r>
    </w:p>
    <w:p>
      <w:pPr>
        <w:pStyle w:val="Compact"/>
        <w:numPr>
          <w:ilvl w:val="1"/>
          <w:numId w:val="1197"/>
        </w:numPr>
      </w:pPr>
      <w:r>
        <w:rPr>
          <w:rFonts w:hint="eastAsia"/>
        </w:rPr>
        <w:t xml:space="preserve">抄表员只能操作自己负责的册本</w:t>
      </w:r>
    </w:p>
    <w:p>
      <w:pPr>
        <w:pStyle w:val="Compact"/>
        <w:numPr>
          <w:ilvl w:val="1"/>
          <w:numId w:val="1197"/>
        </w:numPr>
      </w:pPr>
      <w:r>
        <w:rPr>
          <w:rFonts w:hint="eastAsia"/>
        </w:rPr>
        <w:t xml:space="preserve">已复核的数据不能再次修改</w:t>
      </w:r>
    </w:p>
    <w:p>
      <w:pPr>
        <w:pStyle w:val="Compact"/>
        <w:numPr>
          <w:ilvl w:val="1"/>
          <w:numId w:val="1197"/>
        </w:numPr>
      </w:pPr>
      <w:r>
        <w:rPr>
          <w:rFonts w:hint="eastAsia"/>
        </w:rPr>
        <w:t xml:space="preserve">估抄连续超过3次需要现场核实</w:t>
      </w:r>
    </w:p>
    <w:bookmarkEnd w:id="129"/>
    <w:bookmarkStart w:id="130" w:name="输入输出数据-3"/>
    <w:p>
      <w:pPr>
        <w:pStyle w:val="6"/>
      </w:pPr>
      <w:r>
        <w:rPr>
          <w:rFonts w:hint="eastAsia"/>
        </w:rPr>
        <w:t xml:space="preserve">输入输出数据</w:t>
      </w:r>
    </w:p>
    <w:p>
      <w:pPr>
        <w:numPr>
          <w:ilvl w:val="0"/>
          <w:numId w:val="1198"/>
        </w:numPr>
      </w:pPr>
      <w:r>
        <w:rPr>
          <w:rFonts w:hint="eastAsia"/>
          <w:b/>
          <w:bCs/>
        </w:rPr>
        <w:t xml:space="preserve">输入数据</w:t>
      </w:r>
    </w:p>
    <w:p>
      <w:pPr>
        <w:pStyle w:val="Compact"/>
        <w:numPr>
          <w:ilvl w:val="1"/>
          <w:numId w:val="1199"/>
        </w:numPr>
      </w:pPr>
      <w:r>
        <w:rPr>
          <w:rFonts w:hint="eastAsia"/>
        </w:rPr>
        <w:t xml:space="preserve">册本信息：册本编号、抄表周期、抄表员</w:t>
      </w:r>
    </w:p>
    <w:p>
      <w:pPr>
        <w:pStyle w:val="Compact"/>
        <w:numPr>
          <w:ilvl w:val="1"/>
          <w:numId w:val="1199"/>
        </w:numPr>
      </w:pPr>
      <w:r>
        <w:rPr>
          <w:rFonts w:hint="eastAsia"/>
        </w:rPr>
        <w:t xml:space="preserve">抄表数据：水表编号、本期抄数、抄表日期、抄表状态</w:t>
      </w:r>
    </w:p>
    <w:p>
      <w:pPr>
        <w:pStyle w:val="Compact"/>
        <w:numPr>
          <w:ilvl w:val="1"/>
          <w:numId w:val="1199"/>
        </w:numPr>
      </w:pPr>
      <w:r>
        <w:rPr>
          <w:rFonts w:hint="eastAsia"/>
        </w:rPr>
        <w:t xml:space="preserve">异常信息：异常类型、异常说明、处理方式</w:t>
      </w:r>
    </w:p>
    <w:p>
      <w:pPr>
        <w:numPr>
          <w:ilvl w:val="0"/>
          <w:numId w:val="1198"/>
        </w:numPr>
      </w:pPr>
      <w:r>
        <w:rPr>
          <w:rFonts w:hint="eastAsia"/>
          <w:b/>
          <w:bCs/>
        </w:rPr>
        <w:t xml:space="preserve">输出数据</w:t>
      </w:r>
    </w:p>
    <w:p>
      <w:pPr>
        <w:pStyle w:val="Compact"/>
        <w:numPr>
          <w:ilvl w:val="1"/>
          <w:numId w:val="1200"/>
        </w:numPr>
      </w:pPr>
      <w:r>
        <w:rPr>
          <w:rFonts w:hint="eastAsia"/>
        </w:rPr>
        <w:t xml:space="preserve">抄表记录：完整的抄表数据记录</w:t>
      </w:r>
    </w:p>
    <w:p>
      <w:pPr>
        <w:pStyle w:val="Compact"/>
        <w:numPr>
          <w:ilvl w:val="1"/>
          <w:numId w:val="1200"/>
        </w:numPr>
      </w:pPr>
      <w:r>
        <w:rPr>
          <w:rFonts w:hint="eastAsia"/>
        </w:rPr>
        <w:t xml:space="preserve">异常统计：异常数据统计报表</w:t>
      </w:r>
    </w:p>
    <w:p>
      <w:pPr>
        <w:pStyle w:val="Compact"/>
        <w:numPr>
          <w:ilvl w:val="1"/>
          <w:numId w:val="1200"/>
        </w:numPr>
      </w:pPr>
      <w:r>
        <w:rPr>
          <w:rFonts w:hint="eastAsia"/>
        </w:rPr>
        <w:t xml:space="preserve">抄表进度：册本抄表完成进度</w:t>
      </w:r>
    </w:p>
    <w:bookmarkEnd w:id="130"/>
    <w:bookmarkStart w:id="131" w:name="业务规则-5"/>
    <w:p>
      <w:pPr>
        <w:pStyle w:val="6"/>
      </w:pPr>
      <w:r>
        <w:rPr>
          <w:rFonts w:hint="eastAsia"/>
        </w:rPr>
        <w:t xml:space="preserve">业务规则</w:t>
      </w:r>
    </w:p>
    <w:p>
      <w:pPr>
        <w:pStyle w:val="Compact"/>
        <w:numPr>
          <w:ilvl w:val="0"/>
          <w:numId w:val="1201"/>
        </w:numPr>
      </w:pPr>
      <w:r>
        <w:rPr>
          <w:rFonts w:hint="eastAsia"/>
          <w:b/>
          <w:bCs/>
        </w:rPr>
        <w:t xml:space="preserve">抄表数据验证</w:t>
      </w:r>
      <w:r>
        <w:rPr>
          <w:rFonts w:hint="eastAsia"/>
        </w:rPr>
        <w:t xml:space="preserve">：</w:t>
      </w:r>
    </w:p>
    <w:p>
      <w:pPr>
        <w:pStyle w:val="Compact"/>
        <w:numPr>
          <w:ilvl w:val="1"/>
          <w:numId w:val="1202"/>
        </w:numPr>
      </w:pPr>
      <w:r>
        <w:rPr>
          <w:rFonts w:hint="eastAsia"/>
        </w:rPr>
        <w:t xml:space="preserve">本期抄数必须大于等于上期抄数</w:t>
      </w:r>
    </w:p>
    <w:p>
      <w:pPr>
        <w:pStyle w:val="Compact"/>
        <w:numPr>
          <w:ilvl w:val="1"/>
          <w:numId w:val="1202"/>
        </w:numPr>
      </w:pPr>
      <w:r>
        <w:rPr>
          <w:rFonts w:hint="eastAsia"/>
        </w:rPr>
        <w:t xml:space="preserve">用水量异常（超出正常范围）需要标记</w:t>
      </w:r>
    </w:p>
    <w:p>
      <w:pPr>
        <w:pStyle w:val="Compact"/>
        <w:numPr>
          <w:ilvl w:val="1"/>
          <w:numId w:val="1202"/>
        </w:numPr>
      </w:pPr>
      <w:r>
        <w:rPr>
          <w:rFonts w:hint="eastAsia"/>
        </w:rPr>
        <w:t xml:space="preserve">连续0用水量需要人工确认</w:t>
      </w:r>
    </w:p>
    <w:p>
      <w:pPr>
        <w:pStyle w:val="Compact"/>
        <w:numPr>
          <w:ilvl w:val="0"/>
          <w:numId w:val="1201"/>
        </w:numPr>
      </w:pPr>
      <w:r>
        <w:rPr>
          <w:rFonts w:hint="eastAsia"/>
          <w:b/>
          <w:bCs/>
        </w:rPr>
        <w:t xml:space="preserve">估抄处理规则</w:t>
      </w:r>
      <w:r>
        <w:rPr>
          <w:rFonts w:hint="eastAsia"/>
        </w:rPr>
        <w:t xml:space="preserve">：</w:t>
      </w:r>
    </w:p>
    <w:p>
      <w:pPr>
        <w:pStyle w:val="Compact"/>
        <w:numPr>
          <w:ilvl w:val="1"/>
          <w:numId w:val="1203"/>
        </w:numPr>
      </w:pPr>
      <w:r>
        <w:rPr>
          <w:rFonts w:hint="eastAsia"/>
        </w:rPr>
        <w:t xml:space="preserve">允许临时估抄，但需要标记估抄状态</w:t>
      </w:r>
    </w:p>
    <w:p>
      <w:pPr>
        <w:pStyle w:val="Compact"/>
        <w:numPr>
          <w:ilvl w:val="1"/>
          <w:numId w:val="1203"/>
        </w:numPr>
      </w:pPr>
      <w:r>
        <w:rPr>
          <w:rFonts w:hint="eastAsia"/>
        </w:rPr>
        <w:t xml:space="preserve">估抄连续超过3次强制要求实抄</w:t>
      </w:r>
    </w:p>
    <w:p>
      <w:pPr>
        <w:pStyle w:val="Compact"/>
        <w:numPr>
          <w:ilvl w:val="1"/>
          <w:numId w:val="1203"/>
        </w:numPr>
      </w:pPr>
      <w:r>
        <w:rPr>
          <w:rFonts w:hint="eastAsia"/>
        </w:rPr>
        <w:t xml:space="preserve">估抄用水量按历史平均值计算</w:t>
      </w:r>
    </w:p>
    <w:p>
      <w:pPr>
        <w:pStyle w:val="Compact"/>
        <w:numPr>
          <w:ilvl w:val="0"/>
          <w:numId w:val="1201"/>
        </w:numPr>
      </w:pPr>
      <w:r>
        <w:rPr>
          <w:rFonts w:hint="eastAsia"/>
          <w:b/>
          <w:bCs/>
        </w:rPr>
        <w:t xml:space="preserve">异常处理规则</w:t>
      </w:r>
      <w:r>
        <w:rPr>
          <w:rFonts w:hint="eastAsia"/>
        </w:rPr>
        <w:t xml:space="preserve">：</w:t>
      </w:r>
    </w:p>
    <w:p>
      <w:pPr>
        <w:pStyle w:val="Compact"/>
        <w:numPr>
          <w:ilvl w:val="1"/>
          <w:numId w:val="1204"/>
        </w:numPr>
      </w:pPr>
      <w:r>
        <w:rPr>
          <w:rFonts w:hint="eastAsia"/>
        </w:rPr>
        <w:t xml:space="preserve">系统自动识别异常数据并标记</w:t>
      </w:r>
    </w:p>
    <w:p>
      <w:pPr>
        <w:pStyle w:val="Compact"/>
        <w:numPr>
          <w:ilvl w:val="1"/>
          <w:numId w:val="1204"/>
        </w:numPr>
      </w:pPr>
      <w:r>
        <w:rPr>
          <w:rFonts w:hint="eastAsia"/>
        </w:rPr>
        <w:t xml:space="preserve">异常数据需要抄表员确认或重新抄表</w:t>
      </w:r>
    </w:p>
    <w:p>
      <w:pPr>
        <w:pStyle w:val="Compact"/>
        <w:numPr>
          <w:ilvl w:val="1"/>
          <w:numId w:val="1204"/>
        </w:numPr>
      </w:pPr>
      <w:r>
        <w:rPr>
          <w:rFonts w:hint="eastAsia"/>
        </w:rPr>
        <w:t xml:space="preserve">特殊异常需要管理员审核</w:t>
      </w:r>
    </w:p>
    <w:bookmarkEnd w:id="131"/>
    <w:bookmarkStart w:id="135" w:name="业务流程-3"/>
    <w:p>
      <w:pPr>
        <w:pStyle w:val="6"/>
      </w:pPr>
      <w:r>
        <w:rPr>
          <w:rFonts w:hint="eastAsia"/>
        </w:rPr>
        <w:t xml:space="preserve">业务流程</w:t>
      </w:r>
    </w:p>
    <w:p>
      <w:pPr>
        <w:pStyle w:val="FirstParagraph"/>
      </w:pPr>
      <w:r>
        <w:rPr>
          <w:rFonts w:hint="eastAsia"/>
          <w:b/>
          <w:bCs/>
        </w:rPr>
        <w:t xml:space="preserve">图表</w:t>
      </w:r>
      <w:r>
        <w:rPr>
          <w:b/>
          <w:bCs/>
        </w:rPr>
        <w:t xml:space="preserve"> 7</w:t>
      </w:r>
    </w:p>
    <w:p>
      <w:pPr>
        <w:pStyle w:val="CaptionedFigure"/>
      </w:pPr>
      <w:r>
        <w:drawing>
          <wp:inline>
            <wp:extent cx="3952429" cy="8306512"/>
            <wp:effectExtent b="0" l="0" r="0" t="0"/>
            <wp:docPr descr="图表 7" title="" id="133" name="Picture"/>
            <a:graphic>
              <a:graphicData uri="http://schemas.openxmlformats.org/drawingml/2006/picture">
                <pic:pic>
                  <pic:nvPicPr>
                    <pic:cNvPr descr="temp_mermaid_新-详细设计说明书_25255/diagram_7.png" id="134" name="Picture"/>
                    <pic:cNvPicPr>
                      <a:picLocks noChangeArrowheads="1" noChangeAspect="1"/>
                    </pic:cNvPicPr>
                  </pic:nvPicPr>
                  <pic:blipFill>
                    <a:blip r:embed="rId132"/>
                    <a:stretch>
                      <a:fillRect/>
                    </a:stretch>
                  </pic:blipFill>
                  <pic:spPr bwMode="auto">
                    <a:xfrm>
                      <a:off x="0" y="0"/>
                      <a:ext cx="3952429" cy="8306512"/>
                    </a:xfrm>
                    <a:prstGeom prst="rect">
                      <a:avLst/>
                    </a:prstGeom>
                    <a:noFill/>
                    <a:ln w="9525">
                      <a:noFill/>
                      <a:headEnd/>
                      <a:tailEnd/>
                    </a:ln>
                  </pic:spPr>
                </pic:pic>
              </a:graphicData>
            </a:graphic>
          </wp:inline>
        </w:drawing>
      </w:r>
    </w:p>
    <w:p>
      <w:pPr>
        <w:pStyle w:val="ImageCaption"/>
      </w:pPr>
      <w:r>
        <w:rPr>
          <w:rFonts w:hint="eastAsia"/>
        </w:rPr>
        <w:t xml:space="preserve">图表</w:t>
      </w:r>
      <w:r>
        <w:t xml:space="preserve"> 7</w:t>
      </w:r>
    </w:p>
    <w:bookmarkEnd w:id="135"/>
    <w:bookmarkStart w:id="136" w:name="数据设计-4"/>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reading_book</w:t>
      </w:r>
      <w:r>
        <w:rPr>
          <w:rFonts w:hint="eastAsia"/>
        </w:rPr>
        <w:t xml:space="preserve">：抄表册本表</w:t>
      </w:r>
      <w:r>
        <w:t xml:space="preserve"> </w:t>
      </w:r>
      <w:r>
        <w:t xml:space="preserve">-</w:t>
      </w:r>
      <w:r>
        <w:t xml:space="preserve"> </w:t>
      </w:r>
      <w:r>
        <w:rPr>
          <w:rStyle w:val="VerbatimChar"/>
        </w:rPr>
        <w:t xml:space="preserve">reading_record</w:t>
      </w:r>
      <w:r>
        <w:rPr>
          <w:rFonts w:hint="eastAsia"/>
        </w:rPr>
        <w:t xml:space="preserve">：抄表记录表</w:t>
      </w:r>
      <w:r>
        <w:t xml:space="preserve"> </w:t>
      </w:r>
      <w:r>
        <w:t xml:space="preserve">-</w:t>
      </w:r>
      <w:r>
        <w:t xml:space="preserve"> </w:t>
      </w:r>
      <w:r>
        <w:rPr>
          <w:rStyle w:val="VerbatimChar"/>
        </w:rPr>
        <w:t xml:space="preserve">meter_info</w:t>
      </w:r>
      <w:r>
        <w:rPr>
          <w:rFonts w:hint="eastAsia"/>
        </w:rPr>
        <w:t xml:space="preserve">：水表信息表</w:t>
      </w:r>
      <w:r>
        <w:t xml:space="preserve"> </w:t>
      </w:r>
      <w:r>
        <w:t xml:space="preserve">-</w:t>
      </w:r>
      <w:r>
        <w:t xml:space="preserve"> </w:t>
      </w:r>
      <w:r>
        <w:rPr>
          <w:rStyle w:val="VerbatimChar"/>
        </w:rPr>
        <w:t xml:space="preserve">customer_info</w:t>
      </w:r>
      <w:r>
        <w:rPr>
          <w:rFonts w:hint="eastAsia"/>
        </w:rPr>
        <w:t xml:space="preserve">：客户信息表</w:t>
      </w:r>
      <w:r>
        <w:t xml:space="preserve"> </w:t>
      </w:r>
      <w:r>
        <w:t xml:space="preserve">-</w:t>
      </w:r>
      <w:r>
        <w:t xml:space="preserve"> </w:t>
      </w:r>
      <w:r>
        <w:rPr>
          <w:rStyle w:val="VerbatimChar"/>
        </w:rPr>
        <w:t xml:space="preserve">reading_exception</w:t>
      </w:r>
      <w:r>
        <w:rPr>
          <w:rFonts w:hint="eastAsia"/>
        </w:rPr>
        <w:t xml:space="preserve">：抄表异常表</w:t>
      </w:r>
    </w:p>
    <w:bookmarkEnd w:id="136"/>
    <w:bookmarkStart w:id="137" w:name="方法说明-4"/>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loadReadingBook</w:t>
            </w:r>
          </w:p>
        </w:tc>
        <w:tc>
          <w:tcPr/>
          <w:p>
            <w:pPr>
              <w:pStyle w:val="Compact"/>
            </w:pPr>
            <w:r>
              <w:rPr>
                <w:rFonts w:hint="eastAsia"/>
              </w:rPr>
              <w:t xml:space="preserve">加载抄表册本</w:t>
            </w:r>
          </w:p>
        </w:tc>
        <w:tc>
          <w:tcPr/>
          <w:p>
            <w:pPr>
              <w:pStyle w:val="Compact"/>
            </w:pPr>
            <w:r>
              <w:rPr>
                <w:rFonts w:hint="eastAsia"/>
              </w:rPr>
              <w:t xml:space="preserve">bookId：册本ID（必填）</w:t>
            </w:r>
          </w:p>
        </w:tc>
        <w:tc>
          <w:tcPr/>
          <w:p>
            <w:pPr>
              <w:pStyle w:val="Compact"/>
            </w:pPr>
            <w:r>
              <w:rPr>
                <w:rFonts w:hint="eastAsia"/>
              </w:rPr>
              <w:t xml:space="preserve">ReadingBook对象</w:t>
            </w:r>
          </w:p>
        </w:tc>
      </w:tr>
      <w:tr>
        <w:tc>
          <w:tcPr/>
          <w:p>
            <w:pPr>
              <w:pStyle w:val="Compact"/>
            </w:pPr>
            <w:r>
              <w:t xml:space="preserve">submitReadingData</w:t>
            </w:r>
          </w:p>
        </w:tc>
        <w:tc>
          <w:tcPr/>
          <w:p>
            <w:pPr>
              <w:pStyle w:val="Compact"/>
            </w:pPr>
            <w:r>
              <w:rPr>
                <w:rFonts w:hint="eastAsia"/>
              </w:rPr>
              <w:t xml:space="preserve">提交抄表数据</w:t>
            </w:r>
          </w:p>
        </w:tc>
        <w:tc>
          <w:tcPr/>
          <w:p>
            <w:pPr>
              <w:pStyle w:val="Compact"/>
            </w:pPr>
            <w:r>
              <w:rPr>
                <w:rFonts w:hint="eastAsia"/>
              </w:rPr>
              <w:t xml:space="preserve">readingData：抄表数据（必填）</w:t>
            </w:r>
          </w:p>
        </w:tc>
        <w:tc>
          <w:tcPr/>
          <w:p>
            <w:pPr>
              <w:pStyle w:val="Compact"/>
            </w:pPr>
            <w:r>
              <w:rPr>
                <w:rFonts w:hint="eastAsia"/>
              </w:rPr>
              <w:t xml:space="preserve">SubmitResult对象</w:t>
            </w:r>
          </w:p>
        </w:tc>
      </w:tr>
      <w:tr>
        <w:tc>
          <w:tcPr/>
          <w:p>
            <w:pPr>
              <w:pStyle w:val="Compact"/>
            </w:pPr>
            <w:r>
              <w:t xml:space="preserve">validateReading</w:t>
            </w:r>
          </w:p>
        </w:tc>
        <w:tc>
          <w:tcPr/>
          <w:p>
            <w:pPr>
              <w:pStyle w:val="Compact"/>
            </w:pPr>
            <w:r>
              <w:rPr>
                <w:rFonts w:hint="eastAsia"/>
              </w:rPr>
              <w:t xml:space="preserve">验证抄表数据</w:t>
            </w:r>
          </w:p>
        </w:tc>
        <w:tc>
          <w:tcPr/>
          <w:p>
            <w:pPr>
              <w:pStyle w:val="Compact"/>
            </w:pPr>
            <w:r>
              <w:rPr>
                <w:rFonts w:hint="eastAsia"/>
              </w:rPr>
              <w:t xml:space="preserve">meterCode：水表编号（必填），currentReading：本期抄数（必填）</w:t>
            </w:r>
          </w:p>
        </w:tc>
        <w:tc>
          <w:tcPr/>
          <w:p>
            <w:pPr>
              <w:pStyle w:val="Compact"/>
            </w:pPr>
            <w:r>
              <w:rPr>
                <w:rFonts w:hint="eastAsia"/>
              </w:rPr>
              <w:t xml:space="preserve">ValidationResult对象</w:t>
            </w:r>
          </w:p>
        </w:tc>
      </w:tr>
      <w:tr>
        <w:tc>
          <w:tcPr/>
          <w:p>
            <w:pPr>
              <w:pStyle w:val="Compact"/>
            </w:pPr>
            <w:r>
              <w:t xml:space="preserve">markException</w:t>
            </w:r>
          </w:p>
        </w:tc>
        <w:tc>
          <w:tcPr/>
          <w:p>
            <w:pPr>
              <w:pStyle w:val="Compact"/>
            </w:pPr>
            <w:r>
              <w:rPr>
                <w:rFonts w:hint="eastAsia"/>
              </w:rPr>
              <w:t xml:space="preserve">标记异常数据</w:t>
            </w:r>
          </w:p>
        </w:tc>
        <w:tc>
          <w:tcPr/>
          <w:p>
            <w:pPr>
              <w:pStyle w:val="Compact"/>
            </w:pPr>
            <w:r>
              <w:rPr>
                <w:rFonts w:hint="eastAsia"/>
              </w:rPr>
              <w:t xml:space="preserve">readingId：抄表记录ID（必填），exceptionType：异常类型（必填）</w:t>
            </w:r>
          </w:p>
        </w:tc>
        <w:tc>
          <w:tcPr/>
          <w:p>
            <w:pPr>
              <w:pStyle w:val="Compact"/>
            </w:pPr>
            <w:r>
              <w:rPr>
                <w:rFonts w:hint="eastAsia"/>
              </w:rPr>
              <w:t xml:space="preserve">Boolean类型：true/false</w:t>
            </w:r>
          </w:p>
        </w:tc>
      </w:tr>
      <w:tr>
        <w:tc>
          <w:tcPr/>
          <w:p>
            <w:pPr>
              <w:pStyle w:val="Compact"/>
            </w:pPr>
            <w:r>
              <w:t xml:space="preserve">getReadingProgress</w:t>
            </w:r>
          </w:p>
        </w:tc>
        <w:tc>
          <w:tcPr/>
          <w:p>
            <w:pPr>
              <w:pStyle w:val="Compact"/>
            </w:pPr>
            <w:r>
              <w:rPr>
                <w:rFonts w:hint="eastAsia"/>
              </w:rPr>
              <w:t xml:space="preserve">获取抄表进度</w:t>
            </w:r>
          </w:p>
        </w:tc>
        <w:tc>
          <w:tcPr/>
          <w:p>
            <w:pPr>
              <w:pStyle w:val="Compact"/>
            </w:pPr>
            <w:r>
              <w:rPr>
                <w:rFonts w:hint="eastAsia"/>
              </w:rPr>
              <w:t xml:space="preserve">bookId：册本ID（必填）</w:t>
            </w:r>
          </w:p>
        </w:tc>
        <w:tc>
          <w:tcPr/>
          <w:p>
            <w:pPr>
              <w:pStyle w:val="Compact"/>
            </w:pPr>
            <w:r>
              <w:rPr>
                <w:rFonts w:hint="eastAsia"/>
              </w:rPr>
              <w:t xml:space="preserve">ProgressInfo对象</w:t>
            </w:r>
          </w:p>
        </w:tc>
      </w:tr>
    </w:tbl>
    <w:bookmarkEnd w:id="137"/>
    <w:bookmarkStart w:id="138" w:name="其他说明-2"/>
    <w:p>
      <w:pPr>
        <w:pStyle w:val="6"/>
      </w:pPr>
      <w:r>
        <w:rPr>
          <w:rFonts w:hint="eastAsia"/>
        </w:rPr>
        <w:t xml:space="preserve">其他说明</w:t>
      </w:r>
    </w:p>
    <w:p>
      <w:pPr>
        <w:pStyle w:val="FirstParagraph"/>
      </w:pPr>
      <w:r>
        <w:rPr>
          <w:rFonts w:hint="eastAsia"/>
        </w:rPr>
        <w:t xml:space="preserve">抄表录入是营收系统的起始环节，数据质量直接影响后续的开账和收费环节。系统提供多种抄表方式以适应不同的业务场景。</w:t>
      </w:r>
    </w:p>
    <w:bookmarkEnd w:id="138"/>
    <w:bookmarkEnd w:id="139"/>
    <w:bookmarkStart w:id="142" w:name="功能2-复核开账"/>
    <w:p>
      <w:pPr>
        <w:pStyle w:val="5"/>
      </w:pPr>
      <w:r>
        <w:rPr>
          <w:rFonts w:hint="eastAsia"/>
        </w:rPr>
        <w:t xml:space="preserve">功能2:</w:t>
      </w:r>
      <w:r>
        <w:t xml:space="preserve"> </w:t>
      </w:r>
      <w:r>
        <w:rPr>
          <w:rFonts w:hint="eastAsia"/>
        </w:rPr>
        <w:t xml:space="preserve">复核开账</w:t>
      </w:r>
    </w:p>
    <w:bookmarkStart w:id="140" w:name="功能描述-7"/>
    <w:p>
      <w:pPr>
        <w:pStyle w:val="6"/>
      </w:pPr>
      <w:r>
        <w:rPr>
          <w:rFonts w:hint="eastAsia"/>
        </w:rPr>
        <w:t xml:space="preserve">功能描述</w:t>
      </w:r>
    </w:p>
    <w:p>
      <w:pPr>
        <w:pStyle w:val="FirstParagraph"/>
      </w:pPr>
      <w:r>
        <w:rPr>
          <w:rFonts w:hint="eastAsia"/>
        </w:rPr>
        <w:t xml:space="preserve">内勤人员对抄表数据进行审核，审核通过后生成账单。</w:t>
      </w:r>
    </w:p>
    <w:bookmarkEnd w:id="140"/>
    <w:bookmarkStart w:id="141" w:name="业务规则-6"/>
    <w:p>
      <w:pPr>
        <w:pStyle w:val="6"/>
      </w:pPr>
      <w:r>
        <w:rPr>
          <w:rFonts w:hint="eastAsia"/>
        </w:rPr>
        <w:t xml:space="preserve">业务规则</w:t>
      </w:r>
    </w:p>
    <w:p>
      <w:pPr>
        <w:pStyle w:val="Compact"/>
        <w:numPr>
          <w:ilvl w:val="0"/>
          <w:numId w:val="1205"/>
        </w:numPr>
      </w:pPr>
      <w:r>
        <w:rPr>
          <w:rFonts w:hint="eastAsia"/>
        </w:rPr>
        <w:t xml:space="preserve">复核人员不能复核自己录入的抄表数据</w:t>
      </w:r>
    </w:p>
    <w:p>
      <w:pPr>
        <w:pStyle w:val="Compact"/>
        <w:numPr>
          <w:ilvl w:val="0"/>
          <w:numId w:val="1205"/>
        </w:numPr>
      </w:pPr>
      <w:r>
        <w:rPr>
          <w:rFonts w:hint="eastAsia"/>
        </w:rPr>
        <w:t xml:space="preserve">异常抄表数据必须提供处理说明</w:t>
      </w:r>
    </w:p>
    <w:p>
      <w:pPr>
        <w:pStyle w:val="Compact"/>
        <w:numPr>
          <w:ilvl w:val="0"/>
          <w:numId w:val="1205"/>
        </w:numPr>
      </w:pPr>
      <w:r>
        <w:rPr>
          <w:rFonts w:hint="eastAsia"/>
        </w:rPr>
        <w:t xml:space="preserve">复核通过的数据才能进入开账流程</w:t>
      </w:r>
    </w:p>
    <w:bookmarkEnd w:id="141"/>
    <w:bookmarkEnd w:id="142"/>
    <w:bookmarkEnd w:id="143"/>
    <w:bookmarkStart w:id="145" w:name="接口-3"/>
    <w:p>
      <w:pPr>
        <w:pStyle w:val="4"/>
      </w:pPr>
      <w:r>
        <w:rPr>
          <w:rFonts w:hint="eastAsia"/>
        </w:rPr>
        <w:t xml:space="preserve">接口</w:t>
      </w:r>
    </w:p>
    <w:bookmarkStart w:id="144" w:name="接口1-抄表数据提交接口"/>
    <w:p>
      <w:pPr>
        <w:pStyle w:val="5"/>
      </w:pPr>
      <w:r>
        <w:rPr>
          <w:rFonts w:hint="eastAsia"/>
        </w:rPr>
        <w:t xml:space="preserve">接口1:</w:t>
      </w:r>
      <w:r>
        <w:t xml:space="preserve"> </w:t>
      </w:r>
      <w:r>
        <w:rPr>
          <w:rFonts w:hint="eastAsia"/>
        </w:rPr>
        <w:t xml:space="preserve">抄表数据提交接口</w:t>
      </w:r>
    </w:p>
    <w:p>
      <w:pPr>
        <w:pStyle w:val="FirstParagraph"/>
      </w:pPr>
      <w:r>
        <w:t xml:space="preserve">a、</w:t>
      </w:r>
      <w:r>
        <w:rPr>
          <w:rFonts w:hint="eastAsia"/>
          <w:b/>
          <w:bCs/>
        </w:rPr>
        <w:t xml:space="preserve">接口名称</w:t>
      </w:r>
    </w:p>
    <w:tbl>
      <w:tblPr>
        <w:tblStyle w:val="Table"/>
        <w:tblW w:type="auto" w:w="0"/>
        <w:tblLook w:firstRow="1" w:lastRow="0" w:firstColumn="0" w:lastColumn="0" w:noHBand="0" w:noVBand="0" w:val="0020"/>
      </w:tblPr>
      <w:tblGrid>
        <w:gridCol w:w="7920"/>
      </w:tblGrid>
      <w:tr>
        <w:trPr>
          <w:tblHeader w:val="on"/>
        </w:trPr>
        <w:tc>
          <w:tcPr/>
          <w:p>
            <w:pPr>
              <w:pStyle w:val="Compact"/>
            </w:pPr>
            <w:r>
              <w:rPr>
                <w:rFonts w:hint="eastAsia"/>
              </w:rPr>
              <w:t xml:space="preserve">抄表数据提交接口</w:t>
            </w:r>
          </w:p>
        </w:tc>
      </w:tr>
    </w:tbl>
    <w:p>
      <w:pPr>
        <w:pStyle w:val="a5"/>
      </w:pPr>
      <w:r>
        <w:t xml:space="preserve">b、</w:t>
      </w:r>
      <w:r>
        <w:rPr>
          <w:rFonts w:hint="eastAsia"/>
          <w:b/>
          <w:bCs/>
        </w:rPr>
        <w:t xml:space="preserve">接口描述</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t xml:space="preserve">1. </w:t>
            </w:r>
            <w:r>
              <w:rPr>
                <w:rFonts w:hint="eastAsia"/>
              </w:rPr>
              <w:t xml:space="preserve">提交单条或批量抄表数据</w:t>
            </w:r>
            <w:r>
              <w:t xml:space="preserve">2. </w:t>
            </w:r>
            <w:r>
              <w:rPr>
                <w:rFonts w:hint="eastAsia"/>
              </w:rPr>
              <w:t xml:space="preserve">自动计算用水量</w:t>
            </w:r>
            <w:r>
              <w:t xml:space="preserve">3. </w:t>
            </w:r>
            <w:r>
              <w:rPr>
                <w:rFonts w:hint="eastAsia"/>
              </w:rPr>
              <w:t xml:space="preserve">检测异常用水情况</w:t>
            </w:r>
          </w:p>
        </w:tc>
      </w:tr>
    </w:tbl>
    <w:p>
      <w:pPr>
        <w:pStyle w:val="a5"/>
      </w:pPr>
      <w:r>
        <w:t xml:space="preserve">c、</w:t>
      </w:r>
      <w:r>
        <w:rPr>
          <w:rFonts w:hint="eastAsia"/>
          <w:b/>
          <w:bCs/>
        </w:rPr>
        <w:t xml:space="preserve">请求地址</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/admin-api/revenue/reading/submit</w:t>
            </w:r>
          </w:p>
        </w:tc>
      </w:tr>
    </w:tbl>
    <w:p>
      <w:pPr>
        <w:pStyle w:val="a5"/>
      </w:pPr>
      <w:r>
        <w:t xml:space="preserve">d、</w:t>
      </w:r>
      <w:r>
        <w:rPr>
          <w:rFonts w:hint="eastAsia"/>
          <w:b/>
          <w:bCs/>
        </w:rPr>
        <w:t xml:space="preserve">请求方式</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POST</w:t>
            </w:r>
          </w:p>
        </w:tc>
      </w:tr>
    </w:tbl>
    <w:p>
      <w:pPr>
        <w:pStyle w:val="a5"/>
      </w:pPr>
      <w:r>
        <w:t xml:space="preserve">e、</w:t>
      </w:r>
      <w:r>
        <w:rPr>
          <w:rFonts w:hint="eastAsia"/>
          <w:b/>
          <w:bCs/>
        </w:rPr>
        <w:t xml:space="preserve">请求参数</w:t>
      </w:r>
    </w:p>
    <w:p>
      <w:pPr>
        <w:pStyle w:val="Compact"/>
        <w:numPr>
          <w:ilvl w:val="0"/>
          <w:numId w:val="1206"/>
        </w:numPr>
      </w:pPr>
      <w:r>
        <w:rPr>
          <w:rFonts w:hint="eastAsia"/>
        </w:rPr>
        <w:t xml:space="preserve">Body参数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bookId</w:t>
            </w:r>
          </w:p>
        </w:tc>
        <w:tc>
          <w:tcPr/>
          <w:p>
            <w:pPr>
              <w:pStyle w:val="Compact"/>
            </w:pPr>
            <w:r>
              <w:rPr>
                <w:rFonts w:hint="eastAsia"/>
              </w:rPr>
              <w:t xml:space="preserve">是</w:t>
            </w:r>
          </w:p>
        </w:tc>
        <w:tc>
          <w:tcPr/>
          <w:p>
            <w:pPr>
              <w:pStyle w:val="Compact"/>
            </w:pPr>
            <w:r>
              <w:t xml:space="preserve">number</w:t>
            </w:r>
          </w:p>
        </w:tc>
        <w:tc>
          <w:tcPr/>
          <w:p>
            <w:pPr>
              <w:pStyle w:val="Compact"/>
            </w:pPr>
            <w:r>
              <w:t xml:space="preserve">&gt; 0</w:t>
            </w:r>
          </w:p>
        </w:tc>
        <w:tc>
          <w:tcPr/>
          <w:p>
            <w:pPr>
              <w:pStyle w:val="Compact"/>
            </w:pPr>
            <w:r>
              <w:rPr>
                <w:rFonts w:hint="eastAsia"/>
              </w:rPr>
              <w:t xml:space="preserve">册本ID</w:t>
            </w:r>
          </w:p>
        </w:tc>
        <w:tc>
          <w:tcPr/>
          <w:p>
            <w:pPr>
              <w:pStyle w:val="Compact"/>
            </w:pPr>
          </w:p>
        </w:tc>
      </w:tr>
      <w:tr>
        <w:tc>
          <w:tcPr/>
          <w:p>
            <w:pPr>
              <w:pStyle w:val="Compact"/>
            </w:pPr>
            <w:r>
              <w:t xml:space="preserve">meterId</w:t>
            </w:r>
          </w:p>
        </w:tc>
        <w:tc>
          <w:tcPr/>
          <w:p>
            <w:pPr>
              <w:pStyle w:val="Compact"/>
            </w:pPr>
            <w:r>
              <w:rPr>
                <w:rFonts w:hint="eastAsia"/>
              </w:rPr>
              <w:t xml:space="preserve">是</w:t>
            </w:r>
          </w:p>
        </w:tc>
        <w:tc>
          <w:tcPr/>
          <w:p>
            <w:pPr>
              <w:pStyle w:val="Compact"/>
            </w:pPr>
            <w:r>
              <w:t xml:space="preserve">number</w:t>
            </w:r>
          </w:p>
        </w:tc>
        <w:tc>
          <w:tcPr/>
          <w:p>
            <w:pPr>
              <w:pStyle w:val="Compact"/>
            </w:pPr>
            <w:r>
              <w:t xml:space="preserve">&gt; 0</w:t>
            </w:r>
          </w:p>
        </w:tc>
        <w:tc>
          <w:tcPr/>
          <w:p>
            <w:pPr>
              <w:pStyle w:val="Compact"/>
            </w:pPr>
            <w:r>
              <w:rPr>
                <w:rFonts w:hint="eastAsia"/>
              </w:rPr>
              <w:t xml:space="preserve">水表ID</w:t>
            </w:r>
          </w:p>
        </w:tc>
        <w:tc>
          <w:tcPr/>
          <w:p>
            <w:pPr>
              <w:pStyle w:val="Compact"/>
            </w:pPr>
          </w:p>
        </w:tc>
      </w:tr>
      <w:tr>
        <w:tc>
          <w:tcPr/>
          <w:p>
            <w:pPr>
              <w:pStyle w:val="Compact"/>
            </w:pPr>
            <w:r>
              <w:t xml:space="preserve">currentReading</w:t>
            </w:r>
          </w:p>
        </w:tc>
        <w:tc>
          <w:tcPr/>
          <w:p>
            <w:pPr>
              <w:pStyle w:val="Compact"/>
            </w:pPr>
            <w:r>
              <w:rPr>
                <w:rFonts w:hint="eastAsia"/>
              </w:rPr>
              <w:t xml:space="preserve">是</w:t>
            </w:r>
          </w:p>
        </w:tc>
        <w:tc>
          <w:tcPr/>
          <w:p>
            <w:pPr>
              <w:pStyle w:val="Compact"/>
            </w:pPr>
            <w:r>
              <w:t xml:space="preserve">number</w:t>
            </w:r>
          </w:p>
        </w:tc>
        <w:tc>
          <w:tcPr/>
          <w:p>
            <w:pPr>
              <w:pStyle w:val="Compact"/>
            </w:pPr>
            <w:r>
              <w:t xml:space="preserve">≥ 0</w:t>
            </w:r>
          </w:p>
        </w:tc>
        <w:tc>
          <w:tcPr/>
          <w:p>
            <w:pPr>
              <w:pStyle w:val="Compact"/>
            </w:pPr>
            <w:r>
              <w:rPr>
                <w:rFonts w:hint="eastAsia"/>
              </w:rPr>
              <w:t xml:space="preserve">本期读数</w:t>
            </w:r>
          </w:p>
        </w:tc>
        <w:tc>
          <w:tcPr/>
          <w:p>
            <w:pPr>
              <w:pStyle w:val="Compact"/>
            </w:pPr>
          </w:p>
        </w:tc>
      </w:tr>
      <w:tr>
        <w:tc>
          <w:tcPr/>
          <w:p>
            <w:pPr>
              <w:pStyle w:val="Compact"/>
            </w:pPr>
            <w:r>
              <w:t xml:space="preserve">readingStatus</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抄表状态</w:t>
            </w:r>
          </w:p>
        </w:tc>
        <w:tc>
          <w:tcPr/>
          <w:p>
            <w:pPr>
              <w:pStyle w:val="Compact"/>
            </w:pPr>
            <w:r>
              <w:rPr>
                <w:rFonts w:hint="eastAsia"/>
              </w:rPr>
              <w:t xml:space="preserve">正常/故障/估读等</w:t>
            </w:r>
          </w:p>
        </w:tc>
      </w:tr>
      <w:tr>
        <w:tc>
          <w:tcPr/>
          <w:p>
            <w:pPr>
              <w:pStyle w:val="Compact"/>
            </w:pPr>
            <w:r>
              <w:t xml:space="preserve">remark</w:t>
            </w:r>
          </w:p>
        </w:tc>
        <w:tc>
          <w:tcPr/>
          <w:p>
            <w:pPr>
              <w:pStyle w:val="Compact"/>
            </w:pPr>
            <w:r>
              <w:rPr>
                <w:rFonts w:hint="eastAsia"/>
              </w:rPr>
              <w:t xml:space="preserve">否</w:t>
            </w:r>
          </w:p>
        </w:tc>
        <w:tc>
          <w:tcPr/>
          <w:p>
            <w:pPr>
              <w:pStyle w:val="Compact"/>
            </w:pPr>
            <w:r>
              <w:t xml:space="preserve">string</w:t>
            </w:r>
          </w:p>
        </w:tc>
        <w:tc>
          <w:tcPr/>
          <w:p>
            <w:pPr>
              <w:pStyle w:val="Compact"/>
            </w:pPr>
          </w:p>
        </w:tc>
        <w:tc>
          <w:tcPr/>
          <w:p>
            <w:pPr>
              <w:pStyle w:val="Compact"/>
            </w:pPr>
            <w:r>
              <w:rPr>
                <w:rFonts w:hint="eastAsia"/>
              </w:rPr>
              <w:t xml:space="preserve">备注</w:t>
            </w:r>
          </w:p>
        </w:tc>
        <w:tc>
          <w:tcPr/>
          <w:p>
            <w:pPr>
              <w:pStyle w:val="Compact"/>
            </w:pPr>
          </w:p>
        </w:tc>
      </w:tr>
    </w:tbl>
    <w:p>
      <w:pPr>
        <w:pStyle w:val="a5"/>
      </w:pPr>
      <w:r>
        <w:t xml:space="preserve">f、</w:t>
      </w:r>
      <w:r>
        <w:rPr>
          <w:rFonts w:hint="eastAsia"/>
          <w:b/>
          <w:bCs/>
        </w:rPr>
        <w:t xml:space="preserve">响应参数</w:t>
      </w:r>
    </w:p>
    <w:p>
      <w:pPr>
        <w:pStyle w:val="Compact"/>
        <w:numPr>
          <w:ilvl w:val="0"/>
          <w:numId w:val="1207"/>
        </w:numPr>
      </w:pPr>
      <w:r>
        <w:rPr>
          <w:rFonts w:hint="eastAsia"/>
        </w:rPr>
        <w:t xml:space="preserve">返回示例</w:t>
      </w:r>
    </w:p>
    <w:p>
      <w:pPr>
        <w:pStyle w:val="SourceCode"/>
      </w:pPr>
      <w:r>
        <w:rPr>
          <w:rStyle w:val="FunctionTok"/>
        </w:rPr>
        <w:t xml:space="preserve">{</w:t>
      </w:r>
      <w:r>
        <w:br/>
      </w:r>
      <w:r>
        <w:rPr>
          <w:rStyle w:val="NormalTok"/>
        </w:rPr>
        <w:t xml:space="preserve">  </w:t>
      </w:r>
      <w:r>
        <w:rPr>
          <w:rStyle w:val="DataTypeTok"/>
        </w:rPr>
        <w:t xml:space="preserve">"code"</w:t>
      </w:r>
      <w:r>
        <w:rPr>
          <w:rStyle w:val="FunctionTok"/>
        </w:rPr>
        <w:t xml:space="preserve">:</w:t>
      </w:r>
      <w:r>
        <w:rPr>
          <w:rStyle w:val="NormalTok"/>
        </w:rPr>
        <w:t xml:space="preserve"> </w:t>
      </w:r>
      <w:r>
        <w:rPr>
          <w:rStyle w:val="DecValTok"/>
        </w:rPr>
        <w:t xml:space="preserve">0</w:t>
      </w:r>
      <w:r>
        <w:rPr>
          <w:rStyle w:val="FunctionTok"/>
        </w:rPr>
        <w:t xml:space="preserve">,</w:t>
      </w:r>
      <w:r>
        <w:br/>
      </w:r>
      <w:r>
        <w:rPr>
          <w:rStyle w:val="NormalTok"/>
        </w:rPr>
        <w:t xml:space="preserve">  </w:t>
      </w:r>
      <w:r>
        <w:rPr>
          <w:rStyle w:val="DataTypeTok"/>
        </w:rPr>
        <w:t xml:space="preserve">"msg"</w:t>
      </w:r>
      <w:r>
        <w:rPr>
          <w:rStyle w:val="FunctionTok"/>
        </w:rPr>
        <w:t xml:space="preserve">:</w:t>
      </w:r>
      <w:r>
        <w:rPr>
          <w:rStyle w:val="NormalTok"/>
        </w:rPr>
        <w:t xml:space="preserve"> </w:t>
      </w:r>
      <w:r>
        <w:rPr>
          <w:rStyle w:val="StringTok"/>
        </w:rPr>
        <w:t xml:space="preserve">"成功"</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"readingId"</w:t>
      </w:r>
      <w:r>
        <w:rPr>
          <w:rStyle w:val="FunctionTok"/>
        </w:rPr>
        <w:t xml:space="preserve">:</w:t>
      </w:r>
      <w:r>
        <w:rPr>
          <w:rStyle w:val="NormalTok"/>
        </w:rPr>
        <w:t xml:space="preserve"> </w:t>
      </w:r>
      <w:r>
        <w:rPr>
          <w:rStyle w:val="DecValTok"/>
        </w:rPr>
        <w:t xml:space="preserve">1001</w:t>
      </w:r>
      <w:r>
        <w:rPr>
          <w:rStyle w:val="FunctionTok"/>
        </w:rPr>
        <w:t xml:space="preserve">,</w:t>
      </w:r>
      <w:r>
        <w:br/>
      </w:r>
      <w:r>
        <w:rPr>
          <w:rStyle w:val="NormalTok"/>
        </w:rPr>
        <w:t xml:space="preserve">    </w:t>
      </w:r>
      <w:r>
        <w:rPr>
          <w:rStyle w:val="DataTypeTok"/>
        </w:rPr>
        <w:t xml:space="preserve">"waterUsage"</w:t>
      </w:r>
      <w:r>
        <w:rPr>
          <w:rStyle w:val="FunctionTok"/>
        </w:rPr>
        <w:t xml:space="preserve">:</w:t>
      </w:r>
      <w:r>
        <w:rPr>
          <w:rStyle w:val="NormalTok"/>
        </w:rPr>
        <w:t xml:space="preserve"> </w:t>
      </w:r>
      <w:r>
        <w:rPr>
          <w:rStyle w:val="FloatTok"/>
        </w:rPr>
        <w:t xml:space="preserve">25.5</w:t>
      </w:r>
      <w:r>
        <w:rPr>
          <w:rStyle w:val="FunctionTok"/>
        </w:rPr>
        <w:t xml:space="preserve">,</w:t>
      </w:r>
      <w:r>
        <w:br/>
      </w:r>
      <w:r>
        <w:rPr>
          <w:rStyle w:val="NormalTok"/>
        </w:rPr>
        <w:t xml:space="preserve">    </w:t>
      </w:r>
      <w:r>
        <w:rPr>
          <w:rStyle w:val="DataTypeTok"/>
        </w:rPr>
        <w:t xml:space="preserve">"isAbnormal"</w:t>
      </w:r>
      <w:r>
        <w:rPr>
          <w:rStyle w:val="FunctionTok"/>
        </w:rPr>
        <w:t xml:space="preserve">:</w:t>
      </w:r>
      <w:r>
        <w:rPr>
          <w:rStyle w:val="NormalTok"/>
        </w:rPr>
        <w:t xml:space="preserve"> </w:t>
      </w:r>
      <w:r>
        <w:rPr>
          <w:rStyle w:val="KeywordTok"/>
        </w:rPr>
        <w:t xml:space="preserve">false</w:t>
      </w:r>
      <w:r>
        <w:rPr>
          <w:rStyle w:val="FunctionTok"/>
        </w:rPr>
        <w:t xml:space="preserve">,</w:t>
      </w:r>
      <w:r>
        <w:br/>
      </w:r>
      <w:r>
        <w:rPr>
          <w:rStyle w:val="NormalTok"/>
        </w:rPr>
        <w:t xml:space="preserve">    </w:t>
      </w:r>
      <w:r>
        <w:rPr>
          <w:rStyle w:val="DataTypeTok"/>
        </w:rPr>
        <w:t xml:space="preserve">"abnormalType"</w:t>
      </w:r>
      <w:r>
        <w:rPr>
          <w:rStyle w:val="FunctionTok"/>
        </w:rPr>
        <w:t xml:space="preserve">:</w:t>
      </w:r>
      <w:r>
        <w:rPr>
          <w:rStyle w:val="NormalTok"/>
        </w:rPr>
        <w:t xml:space="preserve"> </w:t>
      </w:r>
      <w:r>
        <w:rPr>
          <w:rStyle w:val="KeywordTok"/>
        </w:rPr>
        <w:t xml:space="preserve">null</w:t>
      </w:r>
      <w:r>
        <w:br/>
      </w:r>
      <w:r>
        <w:rPr>
          <w:rStyle w:val="NormalTok"/>
        </w:rPr>
        <w:t xml:space="preserve">  </w:t>
      </w:r>
      <w:r>
        <w:rPr>
          <w:rStyle w:val="FunctionTok"/>
        </w:rPr>
        <w:t xml:space="preserve">}</w:t>
      </w:r>
      <w:r>
        <w:br/>
      </w:r>
      <w:r>
        <w:rPr>
          <w:rStyle w:val="FunctionTok"/>
        </w:rPr>
        <w:t xml:space="preserve">}</w:t>
      </w:r>
    </w:p>
    <w:bookmarkEnd w:id="144"/>
    <w:bookmarkEnd w:id="145"/>
    <w:bookmarkEnd w:id="146"/>
    <w:bookmarkStart w:id="162" w:name="模块3-营业收费"/>
    <w:p>
      <w:pPr>
        <w:pStyle w:val="3"/>
      </w:pPr>
      <w:r>
        <w:rPr>
          <w:rFonts w:hint="eastAsia"/>
        </w:rPr>
        <w:t xml:space="preserve">模块3:</w:t>
      </w:r>
      <w:r>
        <w:t xml:space="preserve"> </w:t>
      </w:r>
      <w:r>
        <w:rPr>
          <w:rFonts w:hint="eastAsia"/>
        </w:rPr>
        <w:t xml:space="preserve">营业收费</w:t>
      </w:r>
    </w:p>
    <w:bookmarkStart w:id="161" w:name="功能-4"/>
    <w:p>
      <w:pPr>
        <w:pStyle w:val="4"/>
      </w:pPr>
      <w:r>
        <w:rPr>
          <w:rFonts w:hint="eastAsia"/>
        </w:rPr>
        <w:t xml:space="preserve">功能</w:t>
      </w:r>
    </w:p>
    <w:bookmarkStart w:id="160" w:name="功能1-柜台收费"/>
    <w:p>
      <w:pPr>
        <w:pStyle w:val="5"/>
      </w:pPr>
      <w:r>
        <w:rPr>
          <w:rFonts w:hint="eastAsia"/>
        </w:rPr>
        <w:t xml:space="preserve">功能1:</w:t>
      </w:r>
      <w:r>
        <w:t xml:space="preserve"> </w:t>
      </w:r>
      <w:r>
        <w:rPr>
          <w:rFonts w:hint="eastAsia"/>
        </w:rPr>
        <w:t xml:space="preserve">柜台收费</w:t>
      </w:r>
    </w:p>
    <w:bookmarkStart w:id="147" w:name="功能描述-8"/>
    <w:p>
      <w:pPr>
        <w:pStyle w:val="6"/>
      </w:pPr>
      <w:r>
        <w:rPr>
          <w:rFonts w:hint="eastAsia"/>
        </w:rPr>
        <w:t xml:space="preserve">功能描述</w:t>
      </w:r>
    </w:p>
    <w:p>
      <w:pPr>
        <w:pStyle w:val="FirstParagraph"/>
      </w:pPr>
      <w:r>
        <w:rPr>
          <w:rFonts w:hint="eastAsia"/>
        </w:rPr>
        <w:t xml:space="preserve">营业厅核心功能，支持通过客户编号、姓名、地址等多种方式快速定位客户欠费信息，支持多种支付方式。</w:t>
      </w:r>
    </w:p>
    <w:bookmarkEnd w:id="147"/>
    <w:bookmarkStart w:id="148" w:name="业务规则-7"/>
    <w:p>
      <w:pPr>
        <w:pStyle w:val="6"/>
      </w:pPr>
      <w:r>
        <w:rPr>
          <w:rFonts w:hint="eastAsia"/>
        </w:rPr>
        <w:t xml:space="preserve">业务规则</w:t>
      </w:r>
    </w:p>
    <w:p>
      <w:pPr>
        <w:pStyle w:val="Compact"/>
        <w:numPr>
          <w:ilvl w:val="0"/>
          <w:numId w:val="1208"/>
        </w:numPr>
      </w:pPr>
      <w:r>
        <w:rPr>
          <w:rFonts w:hint="eastAsia"/>
        </w:rPr>
        <w:t xml:space="preserve">收费员每日下班前必须进行”柜台结账”</w:t>
      </w:r>
    </w:p>
    <w:p>
      <w:pPr>
        <w:pStyle w:val="Compact"/>
        <w:numPr>
          <w:ilvl w:val="0"/>
          <w:numId w:val="1208"/>
        </w:numPr>
      </w:pPr>
      <w:r>
        <w:rPr>
          <w:rFonts w:hint="eastAsia"/>
        </w:rPr>
        <w:t xml:space="preserve">结账前，收错的账款可以执行”红冲”操作</w:t>
      </w:r>
    </w:p>
    <w:p>
      <w:pPr>
        <w:pStyle w:val="Compact"/>
        <w:numPr>
          <w:ilvl w:val="0"/>
          <w:numId w:val="1208"/>
        </w:numPr>
      </w:pPr>
      <w:r>
        <w:rPr>
          <w:rFonts w:hint="eastAsia"/>
        </w:rPr>
        <w:t xml:space="preserve">支持现金、POS机、微信、支付宝等多种支付方式</w:t>
      </w:r>
    </w:p>
    <w:bookmarkEnd w:id="148"/>
    <w:bookmarkStart w:id="149" w:name="设计图-4"/>
    <w:p>
      <w:pPr>
        <w:pStyle w:val="6"/>
      </w:pPr>
      <w:r>
        <w:rPr>
          <w:rFonts w:hint="eastAsia"/>
        </w:rPr>
        <w:t xml:space="preserve">设计图</w:t>
      </w:r>
    </w:p>
    <w:p>
      <w:pPr>
        <w:pStyle w:val="FirstParagraph"/>
      </w:pPr>
      <w:r>
        <w:rPr>
          <w:rFonts w:hint="eastAsia"/>
        </w:rPr>
        <w:t xml:space="preserve">柜台收费界面，包含客户查询、账单显示、收费录入、票据打印等功能区域。</w:t>
      </w:r>
    </w:p>
    <w:bookmarkEnd w:id="149"/>
    <w:bookmarkStart w:id="150" w:name="功能描述-9"/>
    <w:p>
      <w:pPr>
        <w:pStyle w:val="6"/>
      </w:pPr>
      <w:r>
        <w:rPr>
          <w:rFonts w:hint="eastAsia"/>
        </w:rPr>
        <w:t xml:space="preserve">功能描述</w:t>
      </w:r>
    </w:p>
    <w:p>
      <w:pPr>
        <w:numPr>
          <w:ilvl w:val="0"/>
          <w:numId w:val="1209"/>
        </w:numPr>
      </w:pPr>
      <w:r>
        <w:rPr>
          <w:rFonts w:hint="eastAsia"/>
          <w:b/>
          <w:bCs/>
        </w:rPr>
        <w:t xml:space="preserve">功能概述</w:t>
      </w:r>
    </w:p>
    <w:p>
      <w:pPr>
        <w:numPr>
          <w:ilvl w:val="0"/>
          <w:numId w:val="1000"/>
        </w:numPr>
      </w:pPr>
      <w:r>
        <w:rPr>
          <w:rFonts w:hint="eastAsia"/>
        </w:rPr>
        <w:t xml:space="preserve">提供营业厅柜台现金收费、银行卡收费等服务，支持实时收费、预存款充值、欠费缴纳等多种收费场景。</w:t>
      </w:r>
    </w:p>
    <w:p>
      <w:pPr>
        <w:numPr>
          <w:ilvl w:val="0"/>
          <w:numId w:val="1209"/>
        </w:numPr>
      </w:pPr>
      <w:r>
        <w:rPr>
          <w:rFonts w:hint="eastAsia"/>
          <w:b/>
          <w:bCs/>
        </w:rPr>
        <w:t xml:space="preserve">操作权限</w:t>
      </w:r>
    </w:p>
    <w:p>
      <w:pPr>
        <w:pStyle w:val="Compact"/>
        <w:numPr>
          <w:ilvl w:val="1"/>
          <w:numId w:val="1210"/>
        </w:numPr>
      </w:pPr>
      <w:r>
        <w:rPr>
          <w:rFonts w:hint="eastAsia"/>
        </w:rPr>
        <w:t xml:space="preserve">收费员：柜台收费操作权限</w:t>
      </w:r>
    </w:p>
    <w:p>
      <w:pPr>
        <w:pStyle w:val="Compact"/>
        <w:numPr>
          <w:ilvl w:val="1"/>
          <w:numId w:val="1210"/>
        </w:numPr>
      </w:pPr>
      <w:r>
        <w:rPr>
          <w:rFonts w:hint="eastAsia"/>
        </w:rPr>
        <w:t xml:space="preserve">收费主管：收费审核和退款权限</w:t>
      </w:r>
    </w:p>
    <w:p>
      <w:pPr>
        <w:pStyle w:val="Compact"/>
        <w:numPr>
          <w:ilvl w:val="1"/>
          <w:numId w:val="1210"/>
        </w:numPr>
      </w:pPr>
      <w:r>
        <w:rPr>
          <w:rFonts w:hint="eastAsia"/>
        </w:rPr>
        <w:t xml:space="preserve">系统管理员：收费参数配置权限</w:t>
      </w:r>
    </w:p>
    <w:p>
      <w:pPr>
        <w:numPr>
          <w:ilvl w:val="0"/>
          <w:numId w:val="1209"/>
        </w:numPr>
      </w:pPr>
      <w:r>
        <w:rPr>
          <w:rFonts w:hint="eastAsia"/>
          <w:b/>
          <w:bCs/>
        </w:rPr>
        <w:t xml:space="preserve">功能约束</w:t>
      </w:r>
    </w:p>
    <w:p>
      <w:pPr>
        <w:pStyle w:val="Compact"/>
        <w:numPr>
          <w:ilvl w:val="1"/>
          <w:numId w:val="1211"/>
        </w:numPr>
      </w:pPr>
      <w:r>
        <w:rPr>
          <w:rFonts w:hint="eastAsia"/>
        </w:rPr>
        <w:t xml:space="preserve">收费员每日需要进行开账和结账操作</w:t>
      </w:r>
    </w:p>
    <w:p>
      <w:pPr>
        <w:pStyle w:val="Compact"/>
        <w:numPr>
          <w:ilvl w:val="1"/>
          <w:numId w:val="1211"/>
        </w:numPr>
      </w:pPr>
      <w:r>
        <w:rPr>
          <w:rFonts w:hint="eastAsia"/>
        </w:rPr>
        <w:t xml:space="preserve">现金收费金额需要与库存现金核对</w:t>
      </w:r>
    </w:p>
    <w:p>
      <w:pPr>
        <w:pStyle w:val="Compact"/>
        <w:numPr>
          <w:ilvl w:val="1"/>
          <w:numId w:val="1211"/>
        </w:numPr>
      </w:pPr>
      <w:r>
        <w:rPr>
          <w:rFonts w:hint="eastAsia"/>
        </w:rPr>
        <w:t xml:space="preserve">大额收费（超过设定金额）需要主管确认</w:t>
      </w:r>
    </w:p>
    <w:bookmarkEnd w:id="150"/>
    <w:bookmarkStart w:id="154" w:name="柜台收费业务流程图"/>
    <w:p>
      <w:pPr>
        <w:pStyle w:val="6"/>
      </w:pPr>
      <w:r>
        <w:rPr>
          <w:rFonts w:hint="eastAsia"/>
        </w:rPr>
        <w:t xml:space="preserve">柜台收费业务流程图</w:t>
      </w:r>
    </w:p>
    <w:p>
      <w:pPr>
        <w:pStyle w:val="FirstParagraph"/>
      </w:pPr>
      <w:r>
        <w:rPr>
          <w:rFonts w:hint="eastAsia"/>
          <w:b/>
          <w:bCs/>
        </w:rPr>
        <w:t xml:space="preserve">图表</w:t>
      </w:r>
      <w:r>
        <w:rPr>
          <w:b/>
          <w:bCs/>
        </w:rPr>
        <w:t xml:space="preserve"> 8</w:t>
      </w:r>
    </w:p>
    <w:p>
      <w:pPr>
        <w:pStyle w:val="CaptionedFigure"/>
      </w:pPr>
      <w:r>
        <w:drawing>
          <wp:inline>
            <wp:extent cx="3936380" cy="8300224"/>
            <wp:effectExtent b="0" l="0" r="0" t="0"/>
            <wp:docPr descr="图表 8" title="" id="152" name="Picture"/>
            <a:graphic>
              <a:graphicData uri="http://schemas.openxmlformats.org/drawingml/2006/picture">
                <pic:pic>
                  <pic:nvPicPr>
                    <pic:cNvPr descr="temp_mermaid_新-详细设计说明书_25255/diagram_8.png" id="153" name="Picture"/>
                    <pic:cNvPicPr>
                      <a:picLocks noChangeArrowheads="1" noChangeAspect="1"/>
                    </pic:cNvPicPr>
                  </pic:nvPicPr>
                  <pic:blipFill>
                    <a:blip r:embed="rId151"/>
                    <a:stretch>
                      <a:fillRect/>
                    </a:stretch>
                  </pic:blipFill>
                  <pic:spPr bwMode="auto">
                    <a:xfrm>
                      <a:off x="0" y="0"/>
                      <a:ext cx="3936380" cy="830022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8</w:t>
      </w:r>
    </w:p>
    <w:bookmarkEnd w:id="154"/>
    <w:bookmarkStart w:id="155" w:name="输入输出数据-4"/>
    <w:p>
      <w:pPr>
        <w:pStyle w:val="6"/>
      </w:pPr>
      <w:r>
        <w:rPr>
          <w:rFonts w:hint="eastAsia"/>
        </w:rPr>
        <w:t xml:space="preserve">输入输出数据</w:t>
      </w:r>
    </w:p>
    <w:p>
      <w:pPr>
        <w:numPr>
          <w:ilvl w:val="0"/>
          <w:numId w:val="1212"/>
        </w:numPr>
      </w:pPr>
      <w:r>
        <w:rPr>
          <w:rFonts w:hint="eastAsia"/>
          <w:b/>
          <w:bCs/>
        </w:rPr>
        <w:t xml:space="preserve">输入数据</w:t>
      </w:r>
    </w:p>
    <w:p>
      <w:pPr>
        <w:pStyle w:val="Compact"/>
        <w:numPr>
          <w:ilvl w:val="1"/>
          <w:numId w:val="1213"/>
        </w:numPr>
      </w:pPr>
      <w:r>
        <w:rPr>
          <w:rFonts w:hint="eastAsia"/>
        </w:rPr>
        <w:t xml:space="preserve">客户信息：客户编号、姓名、联系方式</w:t>
      </w:r>
    </w:p>
    <w:p>
      <w:pPr>
        <w:pStyle w:val="Compact"/>
        <w:numPr>
          <w:ilvl w:val="1"/>
          <w:numId w:val="1213"/>
        </w:numPr>
      </w:pPr>
      <w:r>
        <w:rPr>
          <w:rFonts w:hint="eastAsia"/>
        </w:rPr>
        <w:t xml:space="preserve">收费信息：收费金额、收费方式、收费项目</w:t>
      </w:r>
    </w:p>
    <w:p>
      <w:pPr>
        <w:pStyle w:val="Compact"/>
        <w:numPr>
          <w:ilvl w:val="1"/>
          <w:numId w:val="1213"/>
        </w:numPr>
      </w:pPr>
      <w:r>
        <w:rPr>
          <w:rFonts w:hint="eastAsia"/>
        </w:rPr>
        <w:t xml:space="preserve">支付信息：支付方式、支付凭证、找零金额</w:t>
      </w:r>
    </w:p>
    <w:p>
      <w:pPr>
        <w:numPr>
          <w:ilvl w:val="0"/>
          <w:numId w:val="1212"/>
        </w:numPr>
      </w:pPr>
      <w:r>
        <w:rPr>
          <w:rFonts w:hint="eastAsia"/>
          <w:b/>
          <w:bCs/>
        </w:rPr>
        <w:t xml:space="preserve">输出数据</w:t>
      </w:r>
    </w:p>
    <w:p>
      <w:pPr>
        <w:pStyle w:val="Compact"/>
        <w:numPr>
          <w:ilvl w:val="1"/>
          <w:numId w:val="1214"/>
        </w:numPr>
      </w:pPr>
      <w:r>
        <w:rPr>
          <w:rFonts w:hint="eastAsia"/>
        </w:rPr>
        <w:t xml:space="preserve">收费凭证：收费单据、发票信息</w:t>
      </w:r>
    </w:p>
    <w:p>
      <w:pPr>
        <w:pStyle w:val="Compact"/>
        <w:numPr>
          <w:ilvl w:val="1"/>
          <w:numId w:val="1214"/>
        </w:numPr>
      </w:pPr>
      <w:r>
        <w:rPr>
          <w:rFonts w:hint="eastAsia"/>
        </w:rPr>
        <w:t xml:space="preserve">收费记录：完整的收费交易记录</w:t>
      </w:r>
    </w:p>
    <w:p>
      <w:pPr>
        <w:pStyle w:val="Compact"/>
        <w:numPr>
          <w:ilvl w:val="1"/>
          <w:numId w:val="1214"/>
        </w:numPr>
      </w:pPr>
      <w:r>
        <w:rPr>
          <w:rFonts w:hint="eastAsia"/>
        </w:rPr>
        <w:t xml:space="preserve">账务更新：客户账户余额、欠费状态更新</w:t>
      </w:r>
    </w:p>
    <w:bookmarkEnd w:id="155"/>
    <w:bookmarkStart w:id="156" w:name="业务规则-8"/>
    <w:p>
      <w:pPr>
        <w:pStyle w:val="6"/>
      </w:pPr>
      <w:r>
        <w:rPr>
          <w:rFonts w:hint="eastAsia"/>
        </w:rPr>
        <w:t xml:space="preserve">业务规则</w:t>
      </w:r>
    </w:p>
    <w:p>
      <w:pPr>
        <w:pStyle w:val="Compact"/>
        <w:numPr>
          <w:ilvl w:val="0"/>
          <w:numId w:val="1215"/>
        </w:numPr>
      </w:pPr>
      <w:r>
        <w:rPr>
          <w:rFonts w:hint="eastAsia"/>
          <w:b/>
          <w:bCs/>
        </w:rPr>
        <w:t xml:space="preserve">收费计算规则</w:t>
      </w:r>
      <w:r>
        <w:rPr>
          <w:rFonts w:hint="eastAsia"/>
        </w:rPr>
        <w:t xml:space="preserve">：</w:t>
      </w:r>
    </w:p>
    <w:p>
      <w:pPr>
        <w:pStyle w:val="Compact"/>
        <w:numPr>
          <w:ilvl w:val="1"/>
          <w:numId w:val="1216"/>
        </w:numPr>
      </w:pPr>
      <w:r>
        <w:rPr>
          <w:rFonts w:hint="eastAsia"/>
        </w:rPr>
        <w:t xml:space="preserve">按照欠费发生时间顺序收费</w:t>
      </w:r>
    </w:p>
    <w:p>
      <w:pPr>
        <w:pStyle w:val="Compact"/>
        <w:numPr>
          <w:ilvl w:val="1"/>
          <w:numId w:val="1216"/>
        </w:numPr>
      </w:pPr>
      <w:r>
        <w:rPr>
          <w:rFonts w:hint="eastAsia"/>
        </w:rPr>
        <w:t xml:space="preserve">支持部分缴费，优先缴纳主费用</w:t>
      </w:r>
    </w:p>
    <w:p>
      <w:pPr>
        <w:pStyle w:val="Compact"/>
        <w:numPr>
          <w:ilvl w:val="1"/>
          <w:numId w:val="1216"/>
        </w:numPr>
      </w:pPr>
      <w:r>
        <w:rPr>
          <w:rFonts w:hint="eastAsia"/>
        </w:rPr>
        <w:t xml:space="preserve">违约金按日计算，支持减免</w:t>
      </w:r>
    </w:p>
    <w:p>
      <w:pPr>
        <w:pStyle w:val="Compact"/>
        <w:numPr>
          <w:ilvl w:val="0"/>
          <w:numId w:val="1215"/>
        </w:numPr>
      </w:pPr>
      <w:r>
        <w:rPr>
          <w:rFonts w:hint="eastAsia"/>
          <w:b/>
          <w:bCs/>
        </w:rPr>
        <w:t xml:space="preserve">支付方式规则</w:t>
      </w:r>
      <w:r>
        <w:rPr>
          <w:rFonts w:hint="eastAsia"/>
        </w:rPr>
        <w:t xml:space="preserve">：</w:t>
      </w:r>
    </w:p>
    <w:p>
      <w:pPr>
        <w:pStyle w:val="Compact"/>
        <w:numPr>
          <w:ilvl w:val="1"/>
          <w:numId w:val="1217"/>
        </w:numPr>
      </w:pPr>
      <w:r>
        <w:rPr>
          <w:rFonts w:hint="eastAsia"/>
        </w:rPr>
        <w:t xml:space="preserve">现金支付需要找零处理</w:t>
      </w:r>
    </w:p>
    <w:p>
      <w:pPr>
        <w:pStyle w:val="Compact"/>
        <w:numPr>
          <w:ilvl w:val="1"/>
          <w:numId w:val="1217"/>
        </w:numPr>
      </w:pPr>
      <w:r>
        <w:rPr>
          <w:rFonts w:hint="eastAsia"/>
        </w:rPr>
        <w:t xml:space="preserve">银行卡支付需要确认到账</w:t>
      </w:r>
    </w:p>
    <w:p>
      <w:pPr>
        <w:pStyle w:val="Compact"/>
        <w:numPr>
          <w:ilvl w:val="1"/>
          <w:numId w:val="1217"/>
        </w:numPr>
      </w:pPr>
      <w:r>
        <w:rPr>
          <w:rFonts w:hint="eastAsia"/>
        </w:rPr>
        <w:t xml:space="preserve">预存款不足时可组合支付</w:t>
      </w:r>
    </w:p>
    <w:p>
      <w:pPr>
        <w:pStyle w:val="Compact"/>
        <w:numPr>
          <w:ilvl w:val="0"/>
          <w:numId w:val="1215"/>
        </w:numPr>
      </w:pPr>
      <w:r>
        <w:rPr>
          <w:rFonts w:hint="eastAsia"/>
          <w:b/>
          <w:bCs/>
        </w:rPr>
        <w:t xml:space="preserve">票据管理规则</w:t>
      </w:r>
      <w:r>
        <w:rPr>
          <w:rFonts w:hint="eastAsia"/>
        </w:rPr>
        <w:t xml:space="preserve">：</w:t>
      </w:r>
    </w:p>
    <w:p>
      <w:pPr>
        <w:pStyle w:val="Compact"/>
        <w:numPr>
          <w:ilvl w:val="1"/>
          <w:numId w:val="1218"/>
        </w:numPr>
      </w:pPr>
      <w:r>
        <w:rPr>
          <w:rFonts w:hint="eastAsia"/>
        </w:rPr>
        <w:t xml:space="preserve">收费凭证必须连续编号</w:t>
      </w:r>
    </w:p>
    <w:p>
      <w:pPr>
        <w:pStyle w:val="Compact"/>
        <w:numPr>
          <w:ilvl w:val="1"/>
          <w:numId w:val="1218"/>
        </w:numPr>
      </w:pPr>
      <w:r>
        <w:rPr>
          <w:rFonts w:hint="eastAsia"/>
        </w:rPr>
        <w:t xml:space="preserve">作废票据需要保留存根</w:t>
      </w:r>
    </w:p>
    <w:p>
      <w:pPr>
        <w:pStyle w:val="Compact"/>
        <w:numPr>
          <w:ilvl w:val="1"/>
          <w:numId w:val="1218"/>
        </w:numPr>
      </w:pPr>
      <w:r>
        <w:rPr>
          <w:rFonts w:hint="eastAsia"/>
        </w:rPr>
        <w:t xml:space="preserve">发票开具需要客户提供税号</w:t>
      </w:r>
    </w:p>
    <w:bookmarkEnd w:id="156"/>
    <w:bookmarkStart w:id="157" w:name="数据设计-5"/>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payment_record</w:t>
      </w:r>
      <w:r>
        <w:rPr>
          <w:rFonts w:hint="eastAsia"/>
        </w:rPr>
        <w:t xml:space="preserve">：收费记录表</w:t>
      </w:r>
      <w:r>
        <w:t xml:space="preserve"> </w:t>
      </w:r>
      <w:r>
        <w:t xml:space="preserve">-</w:t>
      </w:r>
      <w:r>
        <w:t xml:space="preserve"> </w:t>
      </w:r>
      <w:r>
        <w:rPr>
          <w:rStyle w:val="VerbatimChar"/>
        </w:rPr>
        <w:t xml:space="preserve">payment_item</w:t>
      </w:r>
      <w:r>
        <w:rPr>
          <w:rFonts w:hint="eastAsia"/>
        </w:rPr>
        <w:t xml:space="preserve">：收费项目明细表</w:t>
      </w:r>
      <w:r>
        <w:t xml:space="preserve"> </w:t>
      </w:r>
      <w:r>
        <w:t xml:space="preserve">-</w:t>
      </w:r>
      <w:r>
        <w:t xml:space="preserve"> </w:t>
      </w:r>
      <w:r>
        <w:rPr>
          <w:rStyle w:val="VerbatimChar"/>
        </w:rPr>
        <w:t xml:space="preserve">customer_account</w:t>
      </w:r>
      <w:r>
        <w:rPr>
          <w:rFonts w:hint="eastAsia"/>
        </w:rPr>
        <w:t xml:space="preserve">：客户账户表</w:t>
      </w:r>
      <w:r>
        <w:t xml:space="preserve"> </w:t>
      </w:r>
      <w:r>
        <w:t xml:space="preserve">-</w:t>
      </w:r>
      <w:r>
        <w:t xml:space="preserve"> </w:t>
      </w:r>
      <w:r>
        <w:rPr>
          <w:rStyle w:val="VerbatimChar"/>
        </w:rPr>
        <w:t xml:space="preserve">receipt_info</w:t>
      </w:r>
      <w:r>
        <w:rPr>
          <w:rFonts w:hint="eastAsia"/>
        </w:rPr>
        <w:t xml:space="preserve">：票据信息表</w:t>
      </w:r>
      <w:r>
        <w:t xml:space="preserve"> </w:t>
      </w:r>
      <w:r>
        <w:t xml:space="preserve">-</w:t>
      </w:r>
      <w:r>
        <w:t xml:space="preserve"> </w:t>
      </w:r>
      <w:r>
        <w:rPr>
          <w:rStyle w:val="VerbatimChar"/>
        </w:rPr>
        <w:t xml:space="preserve">cashier_session</w:t>
      </w:r>
      <w:r>
        <w:rPr>
          <w:rFonts w:hint="eastAsia"/>
        </w:rPr>
        <w:t xml:space="preserve">：收费员工作会话表</w:t>
      </w:r>
    </w:p>
    <w:bookmarkEnd w:id="157"/>
    <w:bookmarkStart w:id="158" w:name="方法说明-5"/>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queryCustomerBill</w:t>
            </w:r>
          </w:p>
        </w:tc>
        <w:tc>
          <w:tcPr/>
          <w:p>
            <w:pPr>
              <w:pStyle w:val="Compact"/>
            </w:pPr>
            <w:r>
              <w:rPr>
                <w:rFonts w:hint="eastAsia"/>
              </w:rPr>
              <w:t xml:space="preserve">查询客户账单</w:t>
            </w:r>
          </w:p>
        </w:tc>
        <w:tc>
          <w:tcPr/>
          <w:p>
            <w:pPr>
              <w:pStyle w:val="Compact"/>
            </w:pPr>
            <w:r>
              <w:rPr>
                <w:rFonts w:hint="eastAsia"/>
              </w:rPr>
              <w:t xml:space="preserve">customerCode：客户编号（必填）</w:t>
            </w:r>
          </w:p>
        </w:tc>
        <w:tc>
          <w:tcPr/>
          <w:p>
            <w:pPr>
              <w:pStyle w:val="Compact"/>
            </w:pPr>
            <w:r>
              <w:t xml:space="preserve">List</w:t>
            </w:r>
            <w:r>
              <w:rPr>
                <w:rFonts w:hint="eastAsia"/>
              </w:rPr>
              <w:t xml:space="preserve">对象</w:t>
            </w:r>
          </w:p>
        </w:tc>
      </w:tr>
      <w:tr>
        <w:tc>
          <w:tcPr/>
          <w:p>
            <w:pPr>
              <w:pStyle w:val="Compact"/>
            </w:pPr>
            <w:r>
              <w:t xml:space="preserve">processPayment</w:t>
            </w:r>
          </w:p>
        </w:tc>
        <w:tc>
          <w:tcPr/>
          <w:p>
            <w:pPr>
              <w:pStyle w:val="Compact"/>
            </w:pPr>
            <w:r>
              <w:rPr>
                <w:rFonts w:hint="eastAsia"/>
              </w:rPr>
              <w:t xml:space="preserve">处理收费业务</w:t>
            </w:r>
          </w:p>
        </w:tc>
        <w:tc>
          <w:tcPr/>
          <w:p>
            <w:pPr>
              <w:pStyle w:val="Compact"/>
            </w:pPr>
            <w:r>
              <w:rPr>
                <w:rFonts w:hint="eastAsia"/>
              </w:rPr>
              <w:t xml:space="preserve">paymentData：收费数据（必填）</w:t>
            </w:r>
          </w:p>
        </w:tc>
        <w:tc>
          <w:tcPr/>
          <w:p>
            <w:pPr>
              <w:pStyle w:val="Compact"/>
            </w:pPr>
            <w:r>
              <w:rPr>
                <w:rFonts w:hint="eastAsia"/>
              </w:rPr>
              <w:t xml:space="preserve">PaymentResult对象</w:t>
            </w:r>
          </w:p>
        </w:tc>
      </w:tr>
      <w:tr>
        <w:tc>
          <w:tcPr/>
          <w:p>
            <w:pPr>
              <w:pStyle w:val="Compact"/>
            </w:pPr>
            <w:r>
              <w:t xml:space="preserve">generateReceipt</w:t>
            </w:r>
          </w:p>
        </w:tc>
        <w:tc>
          <w:tcPr/>
          <w:p>
            <w:pPr>
              <w:pStyle w:val="Compact"/>
            </w:pPr>
            <w:r>
              <w:rPr>
                <w:rFonts w:hint="eastAsia"/>
              </w:rPr>
              <w:t xml:space="preserve">生成收费凭证</w:t>
            </w:r>
          </w:p>
        </w:tc>
        <w:tc>
          <w:tcPr/>
          <w:p>
            <w:pPr>
              <w:pStyle w:val="Compact"/>
            </w:pPr>
            <w:r>
              <w:rPr>
                <w:rFonts w:hint="eastAsia"/>
              </w:rPr>
              <w:t xml:space="preserve">paymentId：收费记录ID（必填）</w:t>
            </w:r>
          </w:p>
        </w:tc>
        <w:tc>
          <w:tcPr/>
          <w:p>
            <w:pPr>
              <w:pStyle w:val="Compact"/>
            </w:pPr>
            <w:r>
              <w:rPr>
                <w:rFonts w:hint="eastAsia"/>
              </w:rPr>
              <w:t xml:space="preserve">ReceiptInfo对象</w:t>
            </w:r>
          </w:p>
        </w:tc>
      </w:tr>
      <w:tr>
        <w:tc>
          <w:tcPr/>
          <w:p>
            <w:pPr>
              <w:pStyle w:val="Compact"/>
            </w:pPr>
            <w:r>
              <w:t xml:space="preserve">updateAccountBalance</w:t>
            </w:r>
          </w:p>
        </w:tc>
        <w:tc>
          <w:tcPr/>
          <w:p>
            <w:pPr>
              <w:pStyle w:val="Compact"/>
            </w:pPr>
            <w:r>
              <w:rPr>
                <w:rFonts w:hint="eastAsia"/>
              </w:rPr>
              <w:t xml:space="preserve">更新账户余额</w:t>
            </w:r>
          </w:p>
        </w:tc>
        <w:tc>
          <w:tcPr/>
          <w:p>
            <w:pPr>
              <w:pStyle w:val="Compact"/>
            </w:pPr>
            <w:r>
              <w:rPr>
                <w:rFonts w:hint="eastAsia"/>
              </w:rPr>
              <w:t xml:space="preserve">customerId：客户ID（必填），amount：金额（必填）</w:t>
            </w:r>
          </w:p>
        </w:tc>
        <w:tc>
          <w:tcPr/>
          <w:p>
            <w:pPr>
              <w:pStyle w:val="Compact"/>
            </w:pPr>
            <w:r>
              <w:rPr>
                <w:rFonts w:hint="eastAsia"/>
              </w:rPr>
              <w:t xml:space="preserve">Boolean类型：true/false</w:t>
            </w:r>
          </w:p>
        </w:tc>
      </w:tr>
      <w:tr>
        <w:tc>
          <w:tcPr/>
          <w:p>
            <w:pPr>
              <w:pStyle w:val="Compact"/>
            </w:pPr>
            <w:r>
              <w:t xml:space="preserve">cashierCheckIn</w:t>
            </w:r>
          </w:p>
        </w:tc>
        <w:tc>
          <w:tcPr/>
          <w:p>
            <w:pPr>
              <w:pStyle w:val="Compact"/>
            </w:pPr>
            <w:r>
              <w:rPr>
                <w:rFonts w:hint="eastAsia"/>
              </w:rPr>
              <w:t xml:space="preserve">收费员签到</w:t>
            </w:r>
          </w:p>
        </w:tc>
        <w:tc>
          <w:tcPr/>
          <w:p>
            <w:pPr>
              <w:pStyle w:val="Compact"/>
            </w:pPr>
            <w:r>
              <w:rPr>
                <w:rFonts w:hint="eastAsia"/>
              </w:rPr>
              <w:t xml:space="preserve">cashierId：收费员ID（必填）</w:t>
            </w:r>
          </w:p>
        </w:tc>
        <w:tc>
          <w:tcPr/>
          <w:p>
            <w:pPr>
              <w:pStyle w:val="Compact"/>
            </w:pPr>
            <w:r>
              <w:rPr>
                <w:rFonts w:hint="eastAsia"/>
              </w:rPr>
              <w:t xml:space="preserve">SessionInfo对象</w:t>
            </w:r>
          </w:p>
        </w:tc>
      </w:tr>
    </w:tbl>
    <w:bookmarkEnd w:id="158"/>
    <w:bookmarkStart w:id="159" w:name="其他说明-3"/>
    <w:p>
      <w:pPr>
        <w:pStyle w:val="6"/>
      </w:pPr>
      <w:r>
        <w:rPr>
          <w:rFonts w:hint="eastAsia"/>
        </w:rPr>
        <w:t xml:space="preserve">其他说明</w:t>
      </w:r>
    </w:p>
    <w:p>
      <w:pPr>
        <w:pStyle w:val="FirstParagraph"/>
      </w:pPr>
      <w:r>
        <w:rPr>
          <w:rFonts w:hint="eastAsia"/>
        </w:rPr>
        <w:t xml:space="preserve">柜台收费是客户服务的重要窗口，需要确保操作简便、流程顺畅，提供良好的客户体验。</w:t>
      </w:r>
    </w:p>
    <w:bookmarkEnd w:id="159"/>
    <w:bookmarkEnd w:id="160"/>
    <w:bookmarkEnd w:id="161"/>
    <w:bookmarkEnd w:id="162"/>
    <w:bookmarkStart w:id="200" w:name="模块4-账务处理"/>
    <w:p>
      <w:pPr>
        <w:pStyle w:val="3"/>
      </w:pPr>
      <w:r>
        <w:rPr>
          <w:rFonts w:hint="eastAsia"/>
        </w:rPr>
        <w:t xml:space="preserve">模块4:</w:t>
      </w:r>
      <w:r>
        <w:t xml:space="preserve"> </w:t>
      </w:r>
      <w:r>
        <w:rPr>
          <w:rFonts w:hint="eastAsia"/>
        </w:rPr>
        <w:t xml:space="preserve">账务处理</w:t>
      </w:r>
    </w:p>
    <w:bookmarkStart w:id="199" w:name="功能-5"/>
    <w:p>
      <w:pPr>
        <w:pStyle w:val="4"/>
      </w:pPr>
      <w:r>
        <w:rPr>
          <w:rFonts w:hint="eastAsia"/>
        </w:rPr>
        <w:t xml:space="preserve">功能</w:t>
      </w:r>
    </w:p>
    <w:bookmarkStart w:id="171" w:name="功能1-未销账调整"/>
    <w:p>
      <w:pPr>
        <w:pStyle w:val="5"/>
      </w:pPr>
      <w:r>
        <w:rPr>
          <w:rFonts w:hint="eastAsia"/>
        </w:rPr>
        <w:t xml:space="preserve">功能1:</w:t>
      </w:r>
      <w:r>
        <w:t xml:space="preserve"> </w:t>
      </w:r>
      <w:r>
        <w:rPr>
          <w:rFonts w:hint="eastAsia"/>
        </w:rPr>
        <w:t xml:space="preserve">未销账调整</w:t>
      </w:r>
    </w:p>
    <w:bookmarkStart w:id="163" w:name="功能描述-10"/>
    <w:p>
      <w:pPr>
        <w:pStyle w:val="6"/>
      </w:pPr>
      <w:r>
        <w:rPr>
          <w:rFonts w:hint="eastAsia"/>
        </w:rPr>
        <w:t xml:space="preserve">功能描述</w:t>
      </w:r>
    </w:p>
    <w:p>
      <w:pPr>
        <w:numPr>
          <w:ilvl w:val="0"/>
          <w:numId w:val="1219"/>
        </w:numPr>
      </w:pPr>
      <w:r>
        <w:rPr>
          <w:rFonts w:hint="eastAsia"/>
          <w:b/>
          <w:bCs/>
        </w:rPr>
        <w:t xml:space="preserve">功能概述</w:t>
      </w:r>
    </w:p>
    <w:p>
      <w:pPr>
        <w:numPr>
          <w:ilvl w:val="0"/>
          <w:numId w:val="1000"/>
        </w:numPr>
      </w:pPr>
      <w:r>
        <w:rPr>
          <w:rFonts w:hint="eastAsia"/>
        </w:rPr>
        <w:t xml:space="preserve">对已生成但客户尚未缴纳的账单进行调整，包括按水量调整和按费用组成调整。支持分级审批和完整的调整流程管理。</w:t>
      </w:r>
    </w:p>
    <w:p>
      <w:pPr>
        <w:numPr>
          <w:ilvl w:val="0"/>
          <w:numId w:val="1219"/>
        </w:numPr>
      </w:pPr>
      <w:r>
        <w:rPr>
          <w:rFonts w:hint="eastAsia"/>
          <w:b/>
          <w:bCs/>
        </w:rPr>
        <w:t xml:space="preserve">操作权限</w:t>
      </w:r>
    </w:p>
    <w:p>
      <w:pPr>
        <w:pStyle w:val="Compact"/>
        <w:numPr>
          <w:ilvl w:val="1"/>
          <w:numId w:val="1220"/>
        </w:numPr>
      </w:pPr>
      <w:r>
        <w:rPr>
          <w:rFonts w:hint="eastAsia"/>
        </w:rPr>
        <w:t xml:space="preserve">营收员：提交调整申请</w:t>
      </w:r>
    </w:p>
    <w:p>
      <w:pPr>
        <w:pStyle w:val="Compact"/>
        <w:numPr>
          <w:ilvl w:val="1"/>
          <w:numId w:val="1220"/>
        </w:numPr>
      </w:pPr>
      <w:r>
        <w:rPr>
          <w:rFonts w:hint="eastAsia"/>
        </w:rPr>
        <w:t xml:space="preserve">营收主管：审批小额调整</w:t>
      </w:r>
    </w:p>
    <w:p>
      <w:pPr>
        <w:pStyle w:val="Compact"/>
        <w:numPr>
          <w:ilvl w:val="1"/>
          <w:numId w:val="1220"/>
        </w:numPr>
      </w:pPr>
      <w:r>
        <w:rPr>
          <w:rFonts w:hint="eastAsia"/>
        </w:rPr>
        <w:t xml:space="preserve">财务经理：审批大额调整</w:t>
      </w:r>
    </w:p>
    <w:p>
      <w:pPr>
        <w:numPr>
          <w:ilvl w:val="0"/>
          <w:numId w:val="1219"/>
        </w:numPr>
      </w:pPr>
      <w:r>
        <w:rPr>
          <w:rFonts w:hint="eastAsia"/>
          <w:b/>
          <w:bCs/>
        </w:rPr>
        <w:t xml:space="preserve">功能约束</w:t>
      </w:r>
    </w:p>
    <w:p>
      <w:pPr>
        <w:pStyle w:val="Compact"/>
        <w:numPr>
          <w:ilvl w:val="1"/>
          <w:numId w:val="1221"/>
        </w:numPr>
      </w:pPr>
      <w:r>
        <w:rPr>
          <w:rFonts w:hint="eastAsia"/>
        </w:rPr>
        <w:t xml:space="preserve">只能调整未销账的账单</w:t>
      </w:r>
    </w:p>
    <w:p>
      <w:pPr>
        <w:pStyle w:val="Compact"/>
        <w:numPr>
          <w:ilvl w:val="1"/>
          <w:numId w:val="1221"/>
        </w:numPr>
      </w:pPr>
      <w:r>
        <w:rPr>
          <w:rFonts w:hint="eastAsia"/>
        </w:rPr>
        <w:t xml:space="preserve">调整金额需要设置上限</w:t>
      </w:r>
    </w:p>
    <w:p>
      <w:pPr>
        <w:pStyle w:val="Compact"/>
        <w:numPr>
          <w:ilvl w:val="1"/>
          <w:numId w:val="1221"/>
        </w:numPr>
      </w:pPr>
      <w:r>
        <w:rPr>
          <w:rFonts w:hint="eastAsia"/>
        </w:rPr>
        <w:t xml:space="preserve">调整操作需要保留完整记录</w:t>
      </w:r>
    </w:p>
    <w:bookmarkEnd w:id="163"/>
    <w:bookmarkStart w:id="164" w:name="业务规则-9"/>
    <w:p>
      <w:pPr>
        <w:pStyle w:val="6"/>
      </w:pPr>
      <w:r>
        <w:rPr>
          <w:rFonts w:hint="eastAsia"/>
        </w:rPr>
        <w:t xml:space="preserve">业务规则</w:t>
      </w:r>
    </w:p>
    <w:p>
      <w:pPr>
        <w:pStyle w:val="Compact"/>
        <w:numPr>
          <w:ilvl w:val="0"/>
          <w:numId w:val="1222"/>
        </w:numPr>
      </w:pPr>
      <w:r>
        <w:rPr>
          <w:rFonts w:hint="eastAsia"/>
          <w:b/>
          <w:bCs/>
        </w:rPr>
        <w:t xml:space="preserve">调整条件规则</w:t>
      </w:r>
      <w:r>
        <w:rPr>
          <w:rFonts w:hint="eastAsia"/>
        </w:rPr>
        <w:t xml:space="preserve">：</w:t>
      </w:r>
    </w:p>
    <w:p>
      <w:pPr>
        <w:pStyle w:val="Compact"/>
        <w:numPr>
          <w:ilvl w:val="1"/>
          <w:numId w:val="1223"/>
        </w:numPr>
      </w:pPr>
      <w:r>
        <w:rPr>
          <w:rFonts w:hint="eastAsia"/>
        </w:rPr>
        <w:t xml:space="preserve">只能调整未收费的账单</w:t>
      </w:r>
    </w:p>
    <w:p>
      <w:pPr>
        <w:pStyle w:val="Compact"/>
        <w:numPr>
          <w:ilvl w:val="1"/>
          <w:numId w:val="1223"/>
        </w:numPr>
      </w:pPr>
      <w:r>
        <w:rPr>
          <w:rFonts w:hint="eastAsia"/>
        </w:rPr>
        <w:t xml:space="preserve">调整水量不能超过抄见水量</w:t>
      </w:r>
    </w:p>
    <w:p>
      <w:pPr>
        <w:pStyle w:val="Compact"/>
        <w:numPr>
          <w:ilvl w:val="1"/>
          <w:numId w:val="1223"/>
        </w:numPr>
      </w:pPr>
      <w:r>
        <w:rPr>
          <w:rFonts w:hint="eastAsia"/>
        </w:rPr>
        <w:t xml:space="preserve">调整金额不能超过原账单金额</w:t>
      </w:r>
    </w:p>
    <w:p>
      <w:pPr>
        <w:pStyle w:val="Compact"/>
        <w:numPr>
          <w:ilvl w:val="0"/>
          <w:numId w:val="1222"/>
        </w:numPr>
      </w:pPr>
      <w:r>
        <w:rPr>
          <w:rFonts w:hint="eastAsia"/>
          <w:b/>
          <w:bCs/>
        </w:rPr>
        <w:t xml:space="preserve">审批流程规则</w:t>
      </w:r>
      <w:r>
        <w:rPr>
          <w:rFonts w:hint="eastAsia"/>
        </w:rPr>
        <w:t xml:space="preserve">：</w:t>
      </w:r>
    </w:p>
    <w:p>
      <w:pPr>
        <w:pStyle w:val="Compact"/>
        <w:numPr>
          <w:ilvl w:val="1"/>
          <w:numId w:val="1224"/>
        </w:numPr>
      </w:pPr>
      <w:r>
        <w:rPr>
          <w:rFonts w:hint="eastAsia"/>
        </w:rPr>
        <w:t xml:space="preserve">调整金额≤100元：营收主管审批</w:t>
      </w:r>
    </w:p>
    <w:p>
      <w:pPr>
        <w:pStyle w:val="Compact"/>
        <w:numPr>
          <w:ilvl w:val="1"/>
          <w:numId w:val="1224"/>
        </w:numPr>
      </w:pPr>
      <w:r>
        <w:rPr>
          <w:rFonts w:hint="eastAsia"/>
        </w:rPr>
        <w:t xml:space="preserve">调整金额&gt;100元：财务经理审批</w:t>
      </w:r>
    </w:p>
    <w:p>
      <w:pPr>
        <w:pStyle w:val="Compact"/>
        <w:numPr>
          <w:ilvl w:val="1"/>
          <w:numId w:val="1224"/>
        </w:numPr>
      </w:pPr>
      <w:r>
        <w:rPr>
          <w:rFonts w:hint="eastAsia"/>
        </w:rPr>
        <w:t xml:space="preserve">调整金额&gt;1000元：总经理审批</w:t>
      </w:r>
    </w:p>
    <w:p>
      <w:pPr>
        <w:pStyle w:val="Compact"/>
        <w:numPr>
          <w:ilvl w:val="0"/>
          <w:numId w:val="1222"/>
        </w:numPr>
      </w:pPr>
      <w:r>
        <w:rPr>
          <w:rFonts w:hint="eastAsia"/>
          <w:b/>
          <w:bCs/>
        </w:rPr>
        <w:t xml:space="preserve">调整方式规则</w:t>
      </w:r>
      <w:r>
        <w:rPr>
          <w:rFonts w:hint="eastAsia"/>
        </w:rPr>
        <w:t xml:space="preserve">：</w:t>
      </w:r>
    </w:p>
    <w:p>
      <w:pPr>
        <w:pStyle w:val="Compact"/>
        <w:numPr>
          <w:ilvl w:val="1"/>
          <w:numId w:val="1225"/>
        </w:numPr>
      </w:pPr>
      <w:r>
        <w:rPr>
          <w:rFonts w:hint="eastAsia"/>
        </w:rPr>
        <w:t xml:space="preserve">按水量调整：重新计算各项费用</w:t>
      </w:r>
    </w:p>
    <w:p>
      <w:pPr>
        <w:pStyle w:val="Compact"/>
        <w:numPr>
          <w:ilvl w:val="1"/>
          <w:numId w:val="1225"/>
        </w:numPr>
      </w:pPr>
      <w:r>
        <w:rPr>
          <w:rFonts w:hint="eastAsia"/>
        </w:rPr>
        <w:t xml:space="preserve">按费用组成调整：直接调整费用项</w:t>
      </w:r>
    </w:p>
    <w:p>
      <w:pPr>
        <w:pStyle w:val="Compact"/>
        <w:numPr>
          <w:ilvl w:val="1"/>
          <w:numId w:val="1225"/>
        </w:numPr>
      </w:pPr>
      <w:r>
        <w:rPr>
          <w:rFonts w:hint="eastAsia"/>
        </w:rPr>
        <w:t xml:space="preserve">混合调整：同时调整水量和费用</w:t>
      </w:r>
    </w:p>
    <w:bookmarkEnd w:id="164"/>
    <w:bookmarkStart w:id="168" w:name="业务流程-4"/>
    <w:p>
      <w:pPr>
        <w:pStyle w:val="6"/>
      </w:pPr>
      <w:r>
        <w:rPr>
          <w:rFonts w:hint="eastAsia"/>
        </w:rPr>
        <w:t xml:space="preserve">业务流程</w:t>
      </w:r>
    </w:p>
    <w:p>
      <w:pPr>
        <w:pStyle w:val="FirstParagraph"/>
      </w:pPr>
      <w:r>
        <w:rPr>
          <w:rFonts w:hint="eastAsia"/>
          <w:b/>
          <w:bCs/>
        </w:rPr>
        <w:t xml:space="preserve">图表</w:t>
      </w:r>
      <w:r>
        <w:rPr>
          <w:b/>
          <w:bCs/>
        </w:rPr>
        <w:t xml:space="preserve"> 9</w:t>
      </w:r>
    </w:p>
    <w:p>
      <w:pPr>
        <w:pStyle w:val="CaptionedFigure"/>
      </w:pPr>
      <w:r>
        <w:drawing>
          <wp:inline>
            <wp:extent cx="2033516" cy="8293289"/>
            <wp:effectExtent b="0" l="0" r="0" t="0"/>
            <wp:docPr descr="图表 9" title="" id="166" name="Picture"/>
            <a:graphic>
              <a:graphicData uri="http://schemas.openxmlformats.org/drawingml/2006/picture">
                <pic:pic>
                  <pic:nvPicPr>
                    <pic:cNvPr descr="temp_mermaid_新-详细设计说明书_25255/diagram_9.png" id="167" name="Picture"/>
                    <pic:cNvPicPr>
                      <a:picLocks noChangeArrowheads="1" noChangeAspect="1"/>
                    </pic:cNvPicPr>
                  </pic:nvPicPr>
                  <pic:blipFill>
                    <a:blip r:embed="rId165"/>
                    <a:stretch>
                      <a:fillRect/>
                    </a:stretch>
                  </pic:blipFill>
                  <pic:spPr bwMode="auto">
                    <a:xfrm>
                      <a:off x="0" y="0"/>
                      <a:ext cx="2033516" cy="8293289"/>
                    </a:xfrm>
                    <a:prstGeom prst="rect">
                      <a:avLst/>
                    </a:prstGeom>
                    <a:noFill/>
                    <a:ln w="9525">
                      <a:noFill/>
                      <a:headEnd/>
                      <a:tailEnd/>
                    </a:ln>
                  </pic:spPr>
                </pic:pic>
              </a:graphicData>
            </a:graphic>
          </wp:inline>
        </w:drawing>
      </w:r>
    </w:p>
    <w:p>
      <w:pPr>
        <w:pStyle w:val="ImageCaption"/>
      </w:pPr>
      <w:r>
        <w:rPr>
          <w:rFonts w:hint="eastAsia"/>
        </w:rPr>
        <w:t xml:space="preserve">图表</w:t>
      </w:r>
      <w:r>
        <w:t xml:space="preserve"> 9</w:t>
      </w:r>
    </w:p>
    <w:bookmarkEnd w:id="168"/>
    <w:bookmarkStart w:id="169" w:name="数据设计-6"/>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account_adjustment</w:t>
      </w:r>
      <w:r>
        <w:rPr>
          <w:rFonts w:hint="eastAsia"/>
        </w:rPr>
        <w:t xml:space="preserve">：账务调整表</w:t>
      </w:r>
      <w:r>
        <w:t xml:space="preserve"> </w:t>
      </w:r>
      <w:r>
        <w:t xml:space="preserve">-</w:t>
      </w:r>
      <w:r>
        <w:t xml:space="preserve"> </w:t>
      </w:r>
      <w:r>
        <w:rPr>
          <w:rStyle w:val="VerbatimChar"/>
        </w:rPr>
        <w:t xml:space="preserve">adjustment_approval</w:t>
      </w:r>
      <w:r>
        <w:rPr>
          <w:rFonts w:hint="eastAsia"/>
        </w:rPr>
        <w:t xml:space="preserve">：调整审批表</w:t>
      </w:r>
      <w:r>
        <w:t xml:space="preserve"> </w:t>
      </w:r>
      <w:r>
        <w:t xml:space="preserve">-</w:t>
      </w:r>
      <w:r>
        <w:t xml:space="preserve"> </w:t>
      </w:r>
      <w:r>
        <w:rPr>
          <w:rStyle w:val="VerbatimChar"/>
        </w:rPr>
        <w:t xml:space="preserve">adjustment_detail</w:t>
      </w:r>
      <w:r>
        <w:rPr>
          <w:rFonts w:hint="eastAsia"/>
        </w:rPr>
        <w:t xml:space="preserve">：调整明细表</w:t>
      </w:r>
      <w:r>
        <w:t xml:space="preserve"> </w:t>
      </w:r>
      <w:r>
        <w:t xml:space="preserve">-</w:t>
      </w:r>
      <w:r>
        <w:t xml:space="preserve"> </w:t>
      </w:r>
      <w:r>
        <w:rPr>
          <w:rStyle w:val="VerbatimChar"/>
        </w:rPr>
        <w:t xml:space="preserve">adjustment_attachment</w:t>
      </w:r>
      <w:r>
        <w:rPr>
          <w:rFonts w:hint="eastAsia"/>
        </w:rPr>
        <w:t xml:space="preserve">：调整附件表</w:t>
      </w:r>
    </w:p>
    <w:bookmarkEnd w:id="169"/>
    <w:bookmarkStart w:id="170" w:name="方法说明-6"/>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queryUnsettledBills</w:t>
            </w:r>
          </w:p>
        </w:tc>
        <w:tc>
          <w:tcPr/>
          <w:p>
            <w:pPr>
              <w:pStyle w:val="Compact"/>
            </w:pPr>
            <w:r>
              <w:rPr>
                <w:rFonts w:hint="eastAsia"/>
              </w:rPr>
              <w:t xml:space="preserve">查询未销账账单</w:t>
            </w:r>
          </w:p>
        </w:tc>
        <w:tc>
          <w:tcPr/>
          <w:p>
            <w:pPr>
              <w:pStyle w:val="Compact"/>
            </w:pPr>
            <w:r>
              <w:rPr>
                <w:rFonts w:hint="eastAsia"/>
              </w:rPr>
              <w:t xml:space="preserve">customerId：客户ID（必填）</w:t>
            </w:r>
          </w:p>
        </w:tc>
        <w:tc>
          <w:tcPr/>
          <w:p>
            <w:pPr>
              <w:pStyle w:val="Compact"/>
            </w:pPr>
            <w:r>
              <w:t xml:space="preserve">List</w:t>
            </w:r>
            <w:r>
              <w:rPr>
                <w:rFonts w:hint="eastAsia"/>
              </w:rPr>
              <w:t xml:space="preserve">对象</w:t>
            </w:r>
          </w:p>
        </w:tc>
      </w:tr>
      <w:tr>
        <w:tc>
          <w:tcPr/>
          <w:p>
            <w:pPr>
              <w:pStyle w:val="Compact"/>
            </w:pPr>
            <w:r>
              <w:t xml:space="preserve">submitAdjustment</w:t>
            </w:r>
          </w:p>
        </w:tc>
        <w:tc>
          <w:tcPr/>
          <w:p>
            <w:pPr>
              <w:pStyle w:val="Compact"/>
            </w:pPr>
            <w:r>
              <w:rPr>
                <w:rFonts w:hint="eastAsia"/>
              </w:rPr>
              <w:t xml:space="preserve">提交调整申请</w:t>
            </w:r>
          </w:p>
        </w:tc>
        <w:tc>
          <w:tcPr/>
          <w:p>
            <w:pPr>
              <w:pStyle w:val="Compact"/>
            </w:pPr>
            <w:r>
              <w:rPr>
                <w:rFonts w:hint="eastAsia"/>
              </w:rPr>
              <w:t xml:space="preserve">adjustmentData：调整数据（必填）</w:t>
            </w:r>
          </w:p>
        </w:tc>
        <w:tc>
          <w:tcPr/>
          <w:p>
            <w:pPr>
              <w:pStyle w:val="Compact"/>
            </w:pPr>
            <w:r>
              <w:rPr>
                <w:rFonts w:hint="eastAsia"/>
              </w:rPr>
              <w:t xml:space="preserve">AdjustmentResult对象</w:t>
            </w:r>
          </w:p>
        </w:tc>
      </w:tr>
      <w:tr>
        <w:tc>
          <w:tcPr/>
          <w:p>
            <w:pPr>
              <w:pStyle w:val="Compact"/>
            </w:pPr>
            <w:r>
              <w:t xml:space="preserve">approveAdjustment</w:t>
            </w:r>
          </w:p>
        </w:tc>
        <w:tc>
          <w:tcPr/>
          <w:p>
            <w:pPr>
              <w:pStyle w:val="Compact"/>
            </w:pPr>
            <w:r>
              <w:rPr>
                <w:rFonts w:hint="eastAsia"/>
              </w:rPr>
              <w:t xml:space="preserve">审批调整申请</w:t>
            </w:r>
          </w:p>
        </w:tc>
        <w:tc>
          <w:tcPr/>
          <w:p>
            <w:pPr>
              <w:pStyle w:val="Compact"/>
            </w:pPr>
            <w:r>
              <w:rPr>
                <w:rFonts w:hint="eastAsia"/>
              </w:rPr>
              <w:t xml:space="preserve">adjustmentId：调整ID（必填）</w:t>
            </w:r>
            <w:r>
              <w:rPr>
                <w:rFonts w:hint="eastAsia"/>
              </w:rPr>
              <w:t xml:space="preserve">approvalResult：审批结果（必填）</w:t>
            </w:r>
          </w:p>
        </w:tc>
        <w:tc>
          <w:tcPr/>
          <w:p>
            <w:pPr>
              <w:pStyle w:val="Compact"/>
            </w:pPr>
            <w:r>
              <w:rPr>
                <w:rFonts w:hint="eastAsia"/>
              </w:rPr>
              <w:t xml:space="preserve">Boolean类型：true/false</w:t>
            </w:r>
          </w:p>
        </w:tc>
      </w:tr>
      <w:tr>
        <w:tc>
          <w:tcPr/>
          <w:p>
            <w:pPr>
              <w:pStyle w:val="Compact"/>
            </w:pPr>
            <w:r>
              <w:t xml:space="preserve">executeAdjustment</w:t>
            </w:r>
          </w:p>
        </w:tc>
        <w:tc>
          <w:tcPr/>
          <w:p>
            <w:pPr>
              <w:pStyle w:val="Compact"/>
            </w:pPr>
            <w:r>
              <w:rPr>
                <w:rFonts w:hint="eastAsia"/>
              </w:rPr>
              <w:t xml:space="preserve">执行账单调整</w:t>
            </w:r>
          </w:p>
        </w:tc>
        <w:tc>
          <w:tcPr/>
          <w:p>
            <w:pPr>
              <w:pStyle w:val="Compact"/>
            </w:pPr>
            <w:r>
              <w:rPr>
                <w:rFonts w:hint="eastAsia"/>
              </w:rPr>
              <w:t xml:space="preserve">adjustmentId：调整ID（必填）</w:t>
            </w:r>
          </w:p>
        </w:tc>
        <w:tc>
          <w:tcPr/>
          <w:p>
            <w:pPr>
              <w:pStyle w:val="Compact"/>
            </w:pPr>
            <w:r>
              <w:rPr>
                <w:rFonts w:hint="eastAsia"/>
              </w:rPr>
              <w:t xml:space="preserve">Boolean类型：true/false</w:t>
            </w:r>
          </w:p>
        </w:tc>
      </w:tr>
    </w:tbl>
    <w:bookmarkEnd w:id="170"/>
    <w:bookmarkEnd w:id="171"/>
    <w:bookmarkStart w:id="180" w:name="功能2-分账调整"/>
    <w:p>
      <w:pPr>
        <w:pStyle w:val="5"/>
      </w:pPr>
      <w:r>
        <w:rPr>
          <w:rFonts w:hint="eastAsia"/>
        </w:rPr>
        <w:t xml:space="preserve">功能2:</w:t>
      </w:r>
      <w:r>
        <w:t xml:space="preserve"> </w:t>
      </w:r>
      <w:r>
        <w:rPr>
          <w:rFonts w:hint="eastAsia"/>
        </w:rPr>
        <w:t xml:space="preserve">分账调整</w:t>
      </w:r>
    </w:p>
    <w:bookmarkStart w:id="172" w:name="功能描述-11"/>
    <w:p>
      <w:pPr>
        <w:pStyle w:val="6"/>
      </w:pPr>
      <w:r>
        <w:rPr>
          <w:rFonts w:hint="eastAsia"/>
        </w:rPr>
        <w:t xml:space="preserve">功能描述</w:t>
      </w:r>
    </w:p>
    <w:p>
      <w:pPr>
        <w:numPr>
          <w:ilvl w:val="0"/>
          <w:numId w:val="1226"/>
        </w:numPr>
      </w:pPr>
      <w:r>
        <w:rPr>
          <w:rFonts w:hint="eastAsia"/>
          <w:b/>
          <w:bCs/>
        </w:rPr>
        <w:t xml:space="preserve">功能概述</w:t>
      </w:r>
    </w:p>
    <w:p>
      <w:pPr>
        <w:numPr>
          <w:ilvl w:val="0"/>
          <w:numId w:val="1000"/>
        </w:numPr>
      </w:pPr>
      <w:r>
        <w:rPr>
          <w:rFonts w:hint="eastAsia"/>
        </w:rPr>
        <w:t xml:space="preserve">将一笔账单分成多笔独立的账单，支持按水量和按费用组成两种分账方式。适用于混合用水、分期缴费等业务场景。</w:t>
      </w:r>
    </w:p>
    <w:p>
      <w:pPr>
        <w:numPr>
          <w:ilvl w:val="0"/>
          <w:numId w:val="1226"/>
        </w:numPr>
      </w:pPr>
      <w:r>
        <w:rPr>
          <w:rFonts w:hint="eastAsia"/>
          <w:b/>
          <w:bCs/>
        </w:rPr>
        <w:t xml:space="preserve">操作权限</w:t>
      </w:r>
    </w:p>
    <w:p>
      <w:pPr>
        <w:pStyle w:val="Compact"/>
        <w:numPr>
          <w:ilvl w:val="1"/>
          <w:numId w:val="1227"/>
        </w:numPr>
      </w:pPr>
      <w:r>
        <w:rPr>
          <w:rFonts w:hint="eastAsia"/>
        </w:rPr>
        <w:t xml:space="preserve">营收员：提交分账申请</w:t>
      </w:r>
    </w:p>
    <w:p>
      <w:pPr>
        <w:pStyle w:val="Compact"/>
        <w:numPr>
          <w:ilvl w:val="1"/>
          <w:numId w:val="1227"/>
        </w:numPr>
      </w:pPr>
      <w:r>
        <w:rPr>
          <w:rFonts w:hint="eastAsia"/>
        </w:rPr>
        <w:t xml:space="preserve">营收主管：审批分账申请</w:t>
      </w:r>
    </w:p>
    <w:p>
      <w:pPr>
        <w:pStyle w:val="Compact"/>
        <w:numPr>
          <w:ilvl w:val="1"/>
          <w:numId w:val="1227"/>
        </w:numPr>
      </w:pPr>
      <w:r>
        <w:rPr>
          <w:rFonts w:hint="eastAsia"/>
        </w:rPr>
        <w:t xml:space="preserve">系统管理员：分账规则配置</w:t>
      </w:r>
    </w:p>
    <w:p>
      <w:pPr>
        <w:numPr>
          <w:ilvl w:val="0"/>
          <w:numId w:val="1226"/>
        </w:numPr>
      </w:pPr>
      <w:r>
        <w:rPr>
          <w:rFonts w:hint="eastAsia"/>
          <w:b/>
          <w:bCs/>
        </w:rPr>
        <w:t xml:space="preserve">功能约束</w:t>
      </w:r>
    </w:p>
    <w:p>
      <w:pPr>
        <w:pStyle w:val="Compact"/>
        <w:numPr>
          <w:ilvl w:val="1"/>
          <w:numId w:val="1228"/>
        </w:numPr>
      </w:pPr>
      <w:r>
        <w:rPr>
          <w:rFonts w:hint="eastAsia"/>
        </w:rPr>
        <w:t xml:space="preserve">只能对未收费账单进行分账</w:t>
      </w:r>
    </w:p>
    <w:p>
      <w:pPr>
        <w:pStyle w:val="Compact"/>
        <w:numPr>
          <w:ilvl w:val="1"/>
          <w:numId w:val="1228"/>
        </w:numPr>
      </w:pPr>
      <w:r>
        <w:rPr>
          <w:rFonts w:hint="eastAsia"/>
        </w:rPr>
        <w:t xml:space="preserve">分账后的总金额必须等于原账单金额</w:t>
      </w:r>
    </w:p>
    <w:p>
      <w:pPr>
        <w:pStyle w:val="Compact"/>
        <w:numPr>
          <w:ilvl w:val="1"/>
          <w:numId w:val="1228"/>
        </w:numPr>
      </w:pPr>
      <w:r>
        <w:rPr>
          <w:rFonts w:hint="eastAsia"/>
        </w:rPr>
        <w:t xml:space="preserve">分账操作不可逆，需要谨慎处理</w:t>
      </w:r>
    </w:p>
    <w:bookmarkEnd w:id="172"/>
    <w:bookmarkStart w:id="173" w:name="业务规则-10"/>
    <w:p>
      <w:pPr>
        <w:pStyle w:val="6"/>
      </w:pPr>
      <w:r>
        <w:rPr>
          <w:rFonts w:hint="eastAsia"/>
        </w:rPr>
        <w:t xml:space="preserve">业务规则</w:t>
      </w:r>
    </w:p>
    <w:p>
      <w:pPr>
        <w:pStyle w:val="Compact"/>
        <w:numPr>
          <w:ilvl w:val="0"/>
          <w:numId w:val="1229"/>
        </w:numPr>
      </w:pPr>
      <w:r>
        <w:rPr>
          <w:rFonts w:hint="eastAsia"/>
          <w:b/>
          <w:bCs/>
        </w:rPr>
        <w:t xml:space="preserve">分账条件规则</w:t>
      </w:r>
      <w:r>
        <w:rPr>
          <w:rFonts w:hint="eastAsia"/>
        </w:rPr>
        <w:t xml:space="preserve">：</w:t>
      </w:r>
    </w:p>
    <w:p>
      <w:pPr>
        <w:pStyle w:val="Compact"/>
        <w:numPr>
          <w:ilvl w:val="1"/>
          <w:numId w:val="1230"/>
        </w:numPr>
      </w:pPr>
      <w:r>
        <w:rPr>
          <w:rFonts w:hint="eastAsia"/>
        </w:rPr>
        <w:t xml:space="preserve">原账单必须是未收费状态</w:t>
      </w:r>
    </w:p>
    <w:p>
      <w:pPr>
        <w:pStyle w:val="Compact"/>
        <w:numPr>
          <w:ilvl w:val="1"/>
          <w:numId w:val="1230"/>
        </w:numPr>
      </w:pPr>
      <w:r>
        <w:rPr>
          <w:rFonts w:hint="eastAsia"/>
        </w:rPr>
        <w:t xml:space="preserve">分账金额总和必须等于原账单金额</w:t>
      </w:r>
    </w:p>
    <w:p>
      <w:pPr>
        <w:pStyle w:val="Compact"/>
        <w:numPr>
          <w:ilvl w:val="1"/>
          <w:numId w:val="1230"/>
        </w:numPr>
      </w:pPr>
      <w:r>
        <w:rPr>
          <w:rFonts w:hint="eastAsia"/>
        </w:rPr>
        <w:t xml:space="preserve">分账后的每笔账单都必须大于0</w:t>
      </w:r>
    </w:p>
    <w:p>
      <w:pPr>
        <w:pStyle w:val="Compact"/>
        <w:numPr>
          <w:ilvl w:val="0"/>
          <w:numId w:val="1229"/>
        </w:numPr>
      </w:pPr>
      <w:r>
        <w:rPr>
          <w:rFonts w:hint="eastAsia"/>
          <w:b/>
          <w:bCs/>
        </w:rPr>
        <w:t xml:space="preserve">分账方式规则</w:t>
      </w:r>
      <w:r>
        <w:rPr>
          <w:rFonts w:hint="eastAsia"/>
        </w:rPr>
        <w:t xml:space="preserve">：</w:t>
      </w:r>
    </w:p>
    <w:p>
      <w:pPr>
        <w:pStyle w:val="Compact"/>
        <w:numPr>
          <w:ilvl w:val="1"/>
          <w:numId w:val="1231"/>
        </w:numPr>
      </w:pPr>
      <w:r>
        <w:rPr>
          <w:rFonts w:hint="eastAsia"/>
        </w:rPr>
        <w:t xml:space="preserve">按水量分账：按比例分配各项费用</w:t>
      </w:r>
    </w:p>
    <w:p>
      <w:pPr>
        <w:pStyle w:val="Compact"/>
        <w:numPr>
          <w:ilvl w:val="1"/>
          <w:numId w:val="1231"/>
        </w:numPr>
      </w:pPr>
      <w:r>
        <w:rPr>
          <w:rFonts w:hint="eastAsia"/>
        </w:rPr>
        <w:t xml:space="preserve">按费用组成分账：直接分配费用项</w:t>
      </w:r>
    </w:p>
    <w:p>
      <w:pPr>
        <w:pStyle w:val="Compact"/>
        <w:numPr>
          <w:ilvl w:val="1"/>
          <w:numId w:val="1231"/>
        </w:numPr>
      </w:pPr>
      <w:r>
        <w:rPr>
          <w:rFonts w:hint="eastAsia"/>
        </w:rPr>
        <w:t xml:space="preserve">按客户分账：多客户共用一个账单</w:t>
      </w:r>
    </w:p>
    <w:p>
      <w:pPr>
        <w:pStyle w:val="Compact"/>
        <w:numPr>
          <w:ilvl w:val="0"/>
          <w:numId w:val="1229"/>
        </w:numPr>
      </w:pPr>
      <w:r>
        <w:rPr>
          <w:rFonts w:hint="eastAsia"/>
          <w:b/>
          <w:bCs/>
        </w:rPr>
        <w:t xml:space="preserve">分账审批规则</w:t>
      </w:r>
      <w:r>
        <w:rPr>
          <w:rFonts w:hint="eastAsia"/>
        </w:rPr>
        <w:t xml:space="preserve">：</w:t>
      </w:r>
    </w:p>
    <w:p>
      <w:pPr>
        <w:pStyle w:val="Compact"/>
        <w:numPr>
          <w:ilvl w:val="1"/>
          <w:numId w:val="1232"/>
        </w:numPr>
      </w:pPr>
      <w:r>
        <w:rPr>
          <w:rFonts w:hint="eastAsia"/>
        </w:rPr>
        <w:t xml:space="preserve">分账金额≤500元：营收主管审批</w:t>
      </w:r>
    </w:p>
    <w:p>
      <w:pPr>
        <w:pStyle w:val="Compact"/>
        <w:numPr>
          <w:ilvl w:val="1"/>
          <w:numId w:val="1232"/>
        </w:numPr>
      </w:pPr>
      <w:r>
        <w:rPr>
          <w:rFonts w:hint="eastAsia"/>
        </w:rPr>
        <w:t xml:space="preserve">分账金额&gt;500元：财务经理审批</w:t>
      </w:r>
    </w:p>
    <w:bookmarkEnd w:id="173"/>
    <w:bookmarkStart w:id="177" w:name="业务流程-5"/>
    <w:p>
      <w:pPr>
        <w:pStyle w:val="6"/>
      </w:pPr>
      <w:r>
        <w:rPr>
          <w:rFonts w:hint="eastAsia"/>
        </w:rPr>
        <w:t xml:space="preserve">业务流程</w:t>
      </w:r>
    </w:p>
    <w:p>
      <w:pPr>
        <w:pStyle w:val="FirstParagraph"/>
      </w:pPr>
      <w:r>
        <w:rPr>
          <w:rFonts w:hint="eastAsia"/>
          <w:b/>
          <w:bCs/>
        </w:rPr>
        <w:t xml:space="preserve">图表</w:t>
      </w:r>
      <w:r>
        <w:rPr>
          <w:b/>
          <w:bCs/>
        </w:rPr>
        <w:t xml:space="preserve"> 10</w:t>
      </w:r>
    </w:p>
    <w:p>
      <w:pPr>
        <w:pStyle w:val="CaptionedFigure"/>
      </w:pPr>
      <w:r>
        <w:drawing>
          <wp:inline>
            <wp:extent cx="3151847" cy="8282198"/>
            <wp:effectExtent b="0" l="0" r="0" t="0"/>
            <wp:docPr descr="图表 10" title="" id="175" name="Picture"/>
            <a:graphic>
              <a:graphicData uri="http://schemas.openxmlformats.org/drawingml/2006/picture">
                <pic:pic>
                  <pic:nvPicPr>
                    <pic:cNvPr descr="temp_mermaid_新-详细设计说明书_25255/diagram_10.png" id="176" name="Picture"/>
                    <pic:cNvPicPr>
                      <a:picLocks noChangeArrowheads="1" noChangeAspect="1"/>
                    </pic:cNvPicPr>
                  </pic:nvPicPr>
                  <pic:blipFill>
                    <a:blip r:embed="rId174"/>
                    <a:stretch>
                      <a:fillRect/>
                    </a:stretch>
                  </pic:blipFill>
                  <pic:spPr bwMode="auto">
                    <a:xfrm>
                      <a:off x="0" y="0"/>
                      <a:ext cx="3151847" cy="8282198"/>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10</w:t>
      </w:r>
    </w:p>
    <w:bookmarkEnd w:id="177"/>
    <w:bookmarkStart w:id="178" w:name="数据设计-7"/>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account_split</w:t>
      </w:r>
      <w:r>
        <w:rPr>
          <w:rFonts w:hint="eastAsia"/>
        </w:rPr>
        <w:t xml:space="preserve">：分账记录表</w:t>
      </w:r>
      <w:r>
        <w:t xml:space="preserve"> </w:t>
      </w:r>
      <w:r>
        <w:t xml:space="preserve">-</w:t>
      </w:r>
      <w:r>
        <w:t xml:space="preserve"> </w:t>
      </w:r>
      <w:r>
        <w:rPr>
          <w:rStyle w:val="VerbatimChar"/>
        </w:rPr>
        <w:t xml:space="preserve">split_detail</w:t>
      </w:r>
      <w:r>
        <w:rPr>
          <w:rFonts w:hint="eastAsia"/>
        </w:rPr>
        <w:t xml:space="preserve">：分账明细表</w:t>
      </w:r>
      <w:r>
        <w:t xml:space="preserve"> </w:t>
      </w:r>
      <w:r>
        <w:t xml:space="preserve">-</w:t>
      </w:r>
      <w:r>
        <w:t xml:space="preserve"> </w:t>
      </w:r>
      <w:r>
        <w:rPr>
          <w:rStyle w:val="VerbatimChar"/>
        </w:rPr>
        <w:t xml:space="preserve">split_approval</w:t>
      </w:r>
      <w:r>
        <w:rPr>
          <w:rFonts w:hint="eastAsia"/>
        </w:rPr>
        <w:t xml:space="preserve">：分账审批表</w:t>
      </w:r>
    </w:p>
    <w:bookmarkEnd w:id="178"/>
    <w:bookmarkStart w:id="179" w:name="方法说明-7"/>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querySplittableBills</w:t>
            </w:r>
          </w:p>
        </w:tc>
        <w:tc>
          <w:tcPr/>
          <w:p>
            <w:pPr>
              <w:pStyle w:val="Compact"/>
            </w:pPr>
            <w:r>
              <w:rPr>
                <w:rFonts w:hint="eastAsia"/>
              </w:rPr>
              <w:t xml:space="preserve">查询可分账账单</w:t>
            </w:r>
          </w:p>
        </w:tc>
        <w:tc>
          <w:tcPr/>
          <w:p>
            <w:pPr>
              <w:pStyle w:val="Compact"/>
            </w:pPr>
            <w:r>
              <w:rPr>
                <w:rFonts w:hint="eastAsia"/>
              </w:rPr>
              <w:t xml:space="preserve">queryCondition：查询条件（必填）</w:t>
            </w:r>
          </w:p>
        </w:tc>
        <w:tc>
          <w:tcPr/>
          <w:p>
            <w:pPr>
              <w:pStyle w:val="Compact"/>
            </w:pPr>
            <w:r>
              <w:t xml:space="preserve">List</w:t>
            </w:r>
            <w:r>
              <w:rPr>
                <w:rFonts w:hint="eastAsia"/>
              </w:rPr>
              <w:t xml:space="preserve">对象</w:t>
            </w:r>
          </w:p>
        </w:tc>
      </w:tr>
      <w:tr>
        <w:tc>
          <w:tcPr/>
          <w:p>
            <w:pPr>
              <w:pStyle w:val="Compact"/>
            </w:pPr>
            <w:r>
              <w:t xml:space="preserve">submitSplitApplication</w:t>
            </w:r>
          </w:p>
        </w:tc>
        <w:tc>
          <w:tcPr/>
          <w:p>
            <w:pPr>
              <w:pStyle w:val="Compact"/>
            </w:pPr>
            <w:r>
              <w:rPr>
                <w:rFonts w:hint="eastAsia"/>
              </w:rPr>
              <w:t xml:space="preserve">提交分账申请</w:t>
            </w:r>
          </w:p>
        </w:tc>
        <w:tc>
          <w:tcPr/>
          <w:p>
            <w:pPr>
              <w:pStyle w:val="Compact"/>
            </w:pPr>
            <w:r>
              <w:rPr>
                <w:rFonts w:hint="eastAsia"/>
              </w:rPr>
              <w:t xml:space="preserve">splitData：分账数据（必填）</w:t>
            </w:r>
          </w:p>
        </w:tc>
        <w:tc>
          <w:tcPr/>
          <w:p>
            <w:pPr>
              <w:pStyle w:val="Compact"/>
            </w:pPr>
            <w:r>
              <w:rPr>
                <w:rFonts w:hint="eastAsia"/>
              </w:rPr>
              <w:t xml:space="preserve">SplitResult对象</w:t>
            </w:r>
          </w:p>
        </w:tc>
      </w:tr>
      <w:tr>
        <w:tc>
          <w:tcPr/>
          <w:p>
            <w:pPr>
              <w:pStyle w:val="Compact"/>
            </w:pPr>
            <w:r>
              <w:t xml:space="preserve">approveSplitApplication</w:t>
            </w:r>
          </w:p>
        </w:tc>
        <w:tc>
          <w:tcPr/>
          <w:p>
            <w:pPr>
              <w:pStyle w:val="Compact"/>
            </w:pPr>
            <w:r>
              <w:rPr>
                <w:rFonts w:hint="eastAsia"/>
              </w:rPr>
              <w:t xml:space="preserve">审批分账申请</w:t>
            </w:r>
          </w:p>
        </w:tc>
        <w:tc>
          <w:tcPr/>
          <w:p>
            <w:pPr>
              <w:pStyle w:val="Compact"/>
            </w:pPr>
            <w:r>
              <w:rPr>
                <w:rFonts w:hint="eastAsia"/>
              </w:rPr>
              <w:t xml:space="preserve">splitId：分账ID（必填）</w:t>
            </w:r>
            <w:r>
              <w:rPr>
                <w:rFonts w:hint="eastAsia"/>
              </w:rPr>
              <w:t xml:space="preserve">approvalResult：审批结果（必填）</w:t>
            </w:r>
          </w:p>
        </w:tc>
        <w:tc>
          <w:tcPr/>
          <w:p>
            <w:pPr>
              <w:pStyle w:val="Compact"/>
            </w:pPr>
            <w:r>
              <w:rPr>
                <w:rFonts w:hint="eastAsia"/>
              </w:rPr>
              <w:t xml:space="preserve">Boolean类型：true/false</w:t>
            </w:r>
          </w:p>
        </w:tc>
      </w:tr>
      <w:tr>
        <w:tc>
          <w:tcPr/>
          <w:p>
            <w:pPr>
              <w:pStyle w:val="Compact"/>
            </w:pPr>
            <w:r>
              <w:t xml:space="preserve">executeSplitOperation</w:t>
            </w:r>
          </w:p>
        </w:tc>
        <w:tc>
          <w:tcPr/>
          <w:p>
            <w:pPr>
              <w:pStyle w:val="Compact"/>
            </w:pPr>
            <w:r>
              <w:rPr>
                <w:rFonts w:hint="eastAsia"/>
              </w:rPr>
              <w:t xml:space="preserve">执行分账操作</w:t>
            </w:r>
          </w:p>
        </w:tc>
        <w:tc>
          <w:tcPr/>
          <w:p>
            <w:pPr>
              <w:pStyle w:val="Compact"/>
            </w:pPr>
            <w:r>
              <w:rPr>
                <w:rFonts w:hint="eastAsia"/>
              </w:rPr>
              <w:t xml:space="preserve">splitId：分账ID（必填）</w:t>
            </w:r>
          </w:p>
        </w:tc>
        <w:tc>
          <w:tcPr/>
          <w:p>
            <w:pPr>
              <w:pStyle w:val="Compact"/>
            </w:pPr>
            <w:r>
              <w:rPr>
                <w:rFonts w:hint="eastAsia"/>
              </w:rPr>
              <w:t xml:space="preserve">Boolean类型：true/false</w:t>
            </w:r>
          </w:p>
        </w:tc>
      </w:tr>
    </w:tbl>
    <w:bookmarkEnd w:id="179"/>
    <w:bookmarkEnd w:id="180"/>
    <w:bookmarkStart w:id="189" w:name="功能3-预付款退款"/>
    <w:p>
      <w:pPr>
        <w:pStyle w:val="5"/>
      </w:pPr>
      <w:r>
        <w:rPr>
          <w:rFonts w:hint="eastAsia"/>
        </w:rPr>
        <w:t xml:space="preserve">功能3:</w:t>
      </w:r>
      <w:r>
        <w:t xml:space="preserve"> </w:t>
      </w:r>
      <w:r>
        <w:rPr>
          <w:rFonts w:hint="eastAsia"/>
        </w:rPr>
        <w:t xml:space="preserve">预付款退款</w:t>
      </w:r>
    </w:p>
    <w:bookmarkStart w:id="181" w:name="功能描述-12"/>
    <w:p>
      <w:pPr>
        <w:pStyle w:val="6"/>
      </w:pPr>
      <w:r>
        <w:rPr>
          <w:rFonts w:hint="eastAsia"/>
        </w:rPr>
        <w:t xml:space="preserve">功能描述</w:t>
      </w:r>
    </w:p>
    <w:p>
      <w:pPr>
        <w:numPr>
          <w:ilvl w:val="0"/>
          <w:numId w:val="1233"/>
        </w:numPr>
      </w:pPr>
      <w:r>
        <w:rPr>
          <w:rFonts w:hint="eastAsia"/>
          <w:b/>
          <w:bCs/>
        </w:rPr>
        <w:t xml:space="preserve">功能概述</w:t>
      </w:r>
    </w:p>
    <w:p>
      <w:pPr>
        <w:numPr>
          <w:ilvl w:val="0"/>
          <w:numId w:val="1000"/>
        </w:numPr>
      </w:pPr>
      <w:r>
        <w:rPr>
          <w:rFonts w:hint="eastAsia"/>
        </w:rPr>
        <w:t xml:space="preserve">对客户的预付款进行退款处理，包括退款申请、审批、退款执行等完整流程。支持全额退款和部分退款。</w:t>
      </w:r>
    </w:p>
    <w:p>
      <w:pPr>
        <w:numPr>
          <w:ilvl w:val="0"/>
          <w:numId w:val="1233"/>
        </w:numPr>
      </w:pPr>
      <w:r>
        <w:rPr>
          <w:rFonts w:hint="eastAsia"/>
          <w:b/>
          <w:bCs/>
        </w:rPr>
        <w:t xml:space="preserve">操作权限</w:t>
      </w:r>
    </w:p>
    <w:p>
      <w:pPr>
        <w:pStyle w:val="Compact"/>
        <w:numPr>
          <w:ilvl w:val="1"/>
          <w:numId w:val="1234"/>
        </w:numPr>
      </w:pPr>
      <w:r>
        <w:rPr>
          <w:rFonts w:hint="eastAsia"/>
        </w:rPr>
        <w:t xml:space="preserve">营收员：提交退款申请</w:t>
      </w:r>
    </w:p>
    <w:p>
      <w:pPr>
        <w:pStyle w:val="Compact"/>
        <w:numPr>
          <w:ilvl w:val="1"/>
          <w:numId w:val="1234"/>
        </w:numPr>
      </w:pPr>
      <w:r>
        <w:rPr>
          <w:rFonts w:hint="eastAsia"/>
        </w:rPr>
        <w:t xml:space="preserve">营收主管：审批退款申请</w:t>
      </w:r>
    </w:p>
    <w:p>
      <w:pPr>
        <w:pStyle w:val="Compact"/>
        <w:numPr>
          <w:ilvl w:val="1"/>
          <w:numId w:val="1234"/>
        </w:numPr>
      </w:pPr>
      <w:r>
        <w:rPr>
          <w:rFonts w:hint="eastAsia"/>
        </w:rPr>
        <w:t xml:space="preserve">财务人员：执行退款操作</w:t>
      </w:r>
    </w:p>
    <w:p>
      <w:pPr>
        <w:numPr>
          <w:ilvl w:val="0"/>
          <w:numId w:val="1233"/>
        </w:numPr>
      </w:pPr>
      <w:r>
        <w:rPr>
          <w:rFonts w:hint="eastAsia"/>
          <w:b/>
          <w:bCs/>
        </w:rPr>
        <w:t xml:space="preserve">功能约束</w:t>
      </w:r>
    </w:p>
    <w:p>
      <w:pPr>
        <w:pStyle w:val="Compact"/>
        <w:numPr>
          <w:ilvl w:val="1"/>
          <w:numId w:val="1235"/>
        </w:numPr>
      </w:pPr>
      <w:r>
        <w:rPr>
          <w:rFonts w:hint="eastAsia"/>
        </w:rPr>
        <w:t xml:space="preserve">只能退还客户预付款余额</w:t>
      </w:r>
    </w:p>
    <w:p>
      <w:pPr>
        <w:pStyle w:val="Compact"/>
        <w:numPr>
          <w:ilvl w:val="1"/>
          <w:numId w:val="1235"/>
        </w:numPr>
      </w:pPr>
      <w:r>
        <w:rPr>
          <w:rFonts w:hint="eastAsia"/>
        </w:rPr>
        <w:t xml:space="preserve">退款金额不能超过预付款余额</w:t>
      </w:r>
    </w:p>
    <w:p>
      <w:pPr>
        <w:pStyle w:val="Compact"/>
        <w:numPr>
          <w:ilvl w:val="1"/>
          <w:numId w:val="1235"/>
        </w:numPr>
      </w:pPr>
      <w:r>
        <w:rPr>
          <w:rFonts w:hint="eastAsia"/>
        </w:rPr>
        <w:t xml:space="preserve">退款操作需要财务确认</w:t>
      </w:r>
    </w:p>
    <w:bookmarkEnd w:id="181"/>
    <w:bookmarkStart w:id="182" w:name="业务规则-11"/>
    <w:p>
      <w:pPr>
        <w:pStyle w:val="6"/>
      </w:pPr>
      <w:r>
        <w:rPr>
          <w:rFonts w:hint="eastAsia"/>
        </w:rPr>
        <w:t xml:space="preserve">业务规则</w:t>
      </w:r>
    </w:p>
    <w:p>
      <w:pPr>
        <w:pStyle w:val="Compact"/>
        <w:numPr>
          <w:ilvl w:val="0"/>
          <w:numId w:val="1236"/>
        </w:numPr>
      </w:pPr>
      <w:r>
        <w:rPr>
          <w:rFonts w:hint="eastAsia"/>
          <w:b/>
          <w:bCs/>
        </w:rPr>
        <w:t xml:space="preserve">退款条件规则</w:t>
      </w:r>
      <w:r>
        <w:rPr>
          <w:rFonts w:hint="eastAsia"/>
        </w:rPr>
        <w:t xml:space="preserve">：</w:t>
      </w:r>
    </w:p>
    <w:p>
      <w:pPr>
        <w:pStyle w:val="Compact"/>
        <w:numPr>
          <w:ilvl w:val="1"/>
          <w:numId w:val="1237"/>
        </w:numPr>
      </w:pPr>
      <w:r>
        <w:rPr>
          <w:rFonts w:hint="eastAsia"/>
        </w:rPr>
        <w:t xml:space="preserve">客户预付款余额大于0</w:t>
      </w:r>
    </w:p>
    <w:p>
      <w:pPr>
        <w:pStyle w:val="Compact"/>
        <w:numPr>
          <w:ilvl w:val="1"/>
          <w:numId w:val="1237"/>
        </w:numPr>
      </w:pPr>
      <w:r>
        <w:rPr>
          <w:rFonts w:hint="eastAsia"/>
        </w:rPr>
        <w:t xml:space="preserve">客户无欠费记录</w:t>
      </w:r>
    </w:p>
    <w:p>
      <w:pPr>
        <w:pStyle w:val="Compact"/>
        <w:numPr>
          <w:ilvl w:val="1"/>
          <w:numId w:val="1237"/>
        </w:numPr>
      </w:pPr>
      <w:r>
        <w:rPr>
          <w:rFonts w:hint="eastAsia"/>
        </w:rPr>
        <w:t xml:space="preserve">退款原因合理</w:t>
      </w:r>
    </w:p>
    <w:p>
      <w:pPr>
        <w:pStyle w:val="Compact"/>
        <w:numPr>
          <w:ilvl w:val="0"/>
          <w:numId w:val="1236"/>
        </w:numPr>
      </w:pPr>
      <w:r>
        <w:rPr>
          <w:rFonts w:hint="eastAsia"/>
          <w:b/>
          <w:bCs/>
        </w:rPr>
        <w:t xml:space="preserve">退款审批规则</w:t>
      </w:r>
      <w:r>
        <w:rPr>
          <w:rFonts w:hint="eastAsia"/>
        </w:rPr>
        <w:t xml:space="preserve">：</w:t>
      </w:r>
    </w:p>
    <w:p>
      <w:pPr>
        <w:pStyle w:val="Compact"/>
        <w:numPr>
          <w:ilvl w:val="1"/>
          <w:numId w:val="1238"/>
        </w:numPr>
      </w:pPr>
      <w:r>
        <w:rPr>
          <w:rFonts w:hint="eastAsia"/>
        </w:rPr>
        <w:t xml:space="preserve">退款金额≤200元：营收主管审批</w:t>
      </w:r>
    </w:p>
    <w:p>
      <w:pPr>
        <w:pStyle w:val="Compact"/>
        <w:numPr>
          <w:ilvl w:val="1"/>
          <w:numId w:val="1238"/>
        </w:numPr>
      </w:pPr>
      <w:r>
        <w:rPr>
          <w:rFonts w:hint="eastAsia"/>
        </w:rPr>
        <w:t xml:space="preserve">退款金额&gt;200元：财务经理审批</w:t>
      </w:r>
    </w:p>
    <w:p>
      <w:pPr>
        <w:pStyle w:val="Compact"/>
        <w:numPr>
          <w:ilvl w:val="1"/>
          <w:numId w:val="1238"/>
        </w:numPr>
      </w:pPr>
      <w:r>
        <w:rPr>
          <w:rFonts w:hint="eastAsia"/>
        </w:rPr>
        <w:t xml:space="preserve">退款金额&gt;1000元：总经理审批</w:t>
      </w:r>
    </w:p>
    <w:p>
      <w:pPr>
        <w:pStyle w:val="Compact"/>
        <w:numPr>
          <w:ilvl w:val="0"/>
          <w:numId w:val="1236"/>
        </w:numPr>
      </w:pPr>
      <w:r>
        <w:rPr>
          <w:rFonts w:hint="eastAsia"/>
          <w:b/>
          <w:bCs/>
        </w:rPr>
        <w:t xml:space="preserve">退款方式规则</w:t>
      </w:r>
      <w:r>
        <w:rPr>
          <w:rFonts w:hint="eastAsia"/>
        </w:rPr>
        <w:t xml:space="preserve">：</w:t>
      </w:r>
    </w:p>
    <w:p>
      <w:pPr>
        <w:pStyle w:val="Compact"/>
        <w:numPr>
          <w:ilvl w:val="1"/>
          <w:numId w:val="1239"/>
        </w:numPr>
      </w:pPr>
      <w:r>
        <w:rPr>
          <w:rFonts w:hint="eastAsia"/>
        </w:rPr>
        <w:t xml:space="preserve">现金退款：直接现金退还</w:t>
      </w:r>
    </w:p>
    <w:p>
      <w:pPr>
        <w:pStyle w:val="Compact"/>
        <w:numPr>
          <w:ilvl w:val="1"/>
          <w:numId w:val="1239"/>
        </w:numPr>
      </w:pPr>
      <w:r>
        <w:rPr>
          <w:rFonts w:hint="eastAsia"/>
        </w:rPr>
        <w:t xml:space="preserve">转账退款：转账到客户指定账户</w:t>
      </w:r>
    </w:p>
    <w:p>
      <w:pPr>
        <w:pStyle w:val="Compact"/>
        <w:numPr>
          <w:ilvl w:val="1"/>
          <w:numId w:val="1239"/>
        </w:numPr>
      </w:pPr>
      <w:r>
        <w:rPr>
          <w:rFonts w:hint="eastAsia"/>
        </w:rPr>
        <w:t xml:space="preserve">抵扣退款：抵扣其他费用</w:t>
      </w:r>
    </w:p>
    <w:bookmarkEnd w:id="182"/>
    <w:bookmarkStart w:id="186" w:name="业务流程-6"/>
    <w:p>
      <w:pPr>
        <w:pStyle w:val="6"/>
      </w:pPr>
      <w:r>
        <w:rPr>
          <w:rFonts w:hint="eastAsia"/>
        </w:rPr>
        <w:t xml:space="preserve">业务流程</w:t>
      </w:r>
    </w:p>
    <w:p>
      <w:pPr>
        <w:pStyle w:val="FirstParagraph"/>
      </w:pPr>
      <w:r>
        <w:rPr>
          <w:rFonts w:hint="eastAsia"/>
          <w:b/>
          <w:bCs/>
        </w:rPr>
        <w:t xml:space="preserve">图表</w:t>
      </w:r>
      <w:r>
        <w:rPr>
          <w:b/>
          <w:bCs/>
        </w:rPr>
        <w:t xml:space="preserve"> 11</w:t>
      </w:r>
    </w:p>
    <w:p>
      <w:pPr>
        <w:pStyle w:val="CaptionedFigure"/>
      </w:pPr>
      <w:r>
        <w:drawing>
          <wp:inline>
            <wp:extent cx="2279957" cy="8310163"/>
            <wp:effectExtent b="0" l="0" r="0" t="0"/>
            <wp:docPr descr="图表 11" title="" id="184" name="Picture"/>
            <a:graphic>
              <a:graphicData uri="http://schemas.openxmlformats.org/drawingml/2006/picture">
                <pic:pic>
                  <pic:nvPicPr>
                    <pic:cNvPr descr="temp_mermaid_新-详细设计说明书_25255/diagram_11.png" id="185" name="Picture"/>
                    <pic:cNvPicPr>
                      <a:picLocks noChangeArrowheads="1" noChangeAspect="1"/>
                    </pic:cNvPicPr>
                  </pic:nvPicPr>
                  <pic:blipFill>
                    <a:blip r:embed="rId183"/>
                    <a:stretch>
                      <a:fillRect/>
                    </a:stretch>
                  </pic:blipFill>
                  <pic:spPr bwMode="auto">
                    <a:xfrm>
                      <a:off x="0" y="0"/>
                      <a:ext cx="2279957" cy="8310163"/>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11</w:t>
      </w:r>
    </w:p>
    <w:bookmarkEnd w:id="186"/>
    <w:bookmarkStart w:id="187" w:name="数据设计-8"/>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prepayment_refund</w:t>
      </w:r>
      <w:r>
        <w:rPr>
          <w:rFonts w:hint="eastAsia"/>
        </w:rPr>
        <w:t xml:space="preserve">：预付款退款表</w:t>
      </w:r>
      <w:r>
        <w:t xml:space="preserve"> </w:t>
      </w:r>
      <w:r>
        <w:t xml:space="preserve">-</w:t>
      </w:r>
      <w:r>
        <w:t xml:space="preserve"> </w:t>
      </w:r>
      <w:r>
        <w:rPr>
          <w:rStyle w:val="VerbatimChar"/>
        </w:rPr>
        <w:t xml:space="preserve">refund_approval</w:t>
      </w:r>
      <w:r>
        <w:rPr>
          <w:rFonts w:hint="eastAsia"/>
        </w:rPr>
        <w:t xml:space="preserve">：退款审批表</w:t>
      </w:r>
      <w:r>
        <w:t xml:space="preserve"> </w:t>
      </w:r>
      <w:r>
        <w:t xml:space="preserve">-</w:t>
      </w:r>
      <w:r>
        <w:t xml:space="preserve"> </w:t>
      </w:r>
      <w:r>
        <w:rPr>
          <w:rStyle w:val="VerbatimChar"/>
        </w:rPr>
        <w:t xml:space="preserve">refund_voucher</w:t>
      </w:r>
      <w:r>
        <w:rPr>
          <w:rFonts w:hint="eastAsia"/>
        </w:rPr>
        <w:t xml:space="preserve">：退款凭证表</w:t>
      </w:r>
    </w:p>
    <w:bookmarkEnd w:id="187"/>
    <w:bookmarkStart w:id="188" w:name="方法说明-8"/>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queryPrepaymentBalance</w:t>
            </w:r>
          </w:p>
        </w:tc>
        <w:tc>
          <w:tcPr/>
          <w:p>
            <w:pPr>
              <w:pStyle w:val="Compact"/>
            </w:pPr>
            <w:r>
              <w:rPr>
                <w:rFonts w:hint="eastAsia"/>
              </w:rPr>
              <w:t xml:space="preserve">查询预付款余额</w:t>
            </w:r>
          </w:p>
        </w:tc>
        <w:tc>
          <w:tcPr/>
          <w:p>
            <w:pPr>
              <w:pStyle w:val="Compact"/>
            </w:pPr>
            <w:r>
              <w:rPr>
                <w:rFonts w:hint="eastAsia"/>
              </w:rPr>
              <w:t xml:space="preserve">customerId：客户ID（必填）</w:t>
            </w:r>
          </w:p>
        </w:tc>
        <w:tc>
          <w:tcPr/>
          <w:p>
            <w:pPr>
              <w:pStyle w:val="Compact"/>
            </w:pPr>
            <w:r>
              <w:rPr>
                <w:rFonts w:hint="eastAsia"/>
              </w:rPr>
              <w:t xml:space="preserve">PrepaymentBalance对象</w:t>
            </w:r>
          </w:p>
        </w:tc>
      </w:tr>
      <w:tr>
        <w:tc>
          <w:tcPr/>
          <w:p>
            <w:pPr>
              <w:pStyle w:val="Compact"/>
            </w:pPr>
            <w:r>
              <w:t xml:space="preserve">submitRefundApplication</w:t>
            </w:r>
          </w:p>
        </w:tc>
        <w:tc>
          <w:tcPr/>
          <w:p>
            <w:pPr>
              <w:pStyle w:val="Compact"/>
            </w:pPr>
            <w:r>
              <w:rPr>
                <w:rFonts w:hint="eastAsia"/>
              </w:rPr>
              <w:t xml:space="preserve">提交退款申请</w:t>
            </w:r>
          </w:p>
        </w:tc>
        <w:tc>
          <w:tcPr/>
          <w:p>
            <w:pPr>
              <w:pStyle w:val="Compact"/>
            </w:pPr>
            <w:r>
              <w:rPr>
                <w:rFonts w:hint="eastAsia"/>
              </w:rPr>
              <w:t xml:space="preserve">refundData：退款数据（必填）</w:t>
            </w:r>
          </w:p>
        </w:tc>
        <w:tc>
          <w:tcPr/>
          <w:p>
            <w:pPr>
              <w:pStyle w:val="Compact"/>
            </w:pPr>
            <w:r>
              <w:rPr>
                <w:rFonts w:hint="eastAsia"/>
              </w:rPr>
              <w:t xml:space="preserve">RefundResult对象</w:t>
            </w:r>
          </w:p>
        </w:tc>
      </w:tr>
      <w:tr>
        <w:tc>
          <w:tcPr/>
          <w:p>
            <w:pPr>
              <w:pStyle w:val="Compact"/>
            </w:pPr>
            <w:r>
              <w:t xml:space="preserve">approveRefundApplication</w:t>
            </w:r>
          </w:p>
        </w:tc>
        <w:tc>
          <w:tcPr/>
          <w:p>
            <w:pPr>
              <w:pStyle w:val="Compact"/>
            </w:pPr>
            <w:r>
              <w:rPr>
                <w:rFonts w:hint="eastAsia"/>
              </w:rPr>
              <w:t xml:space="preserve">审批退款申请</w:t>
            </w:r>
          </w:p>
        </w:tc>
        <w:tc>
          <w:tcPr/>
          <w:p>
            <w:pPr>
              <w:pStyle w:val="Compact"/>
            </w:pPr>
            <w:r>
              <w:rPr>
                <w:rFonts w:hint="eastAsia"/>
              </w:rPr>
              <w:t xml:space="preserve">refundId：退款ID（必填）</w:t>
            </w:r>
            <w:r>
              <w:rPr>
                <w:rFonts w:hint="eastAsia"/>
              </w:rPr>
              <w:t xml:space="preserve">approvalResult：审批结果（必填）</w:t>
            </w:r>
          </w:p>
        </w:tc>
        <w:tc>
          <w:tcPr/>
          <w:p>
            <w:pPr>
              <w:pStyle w:val="Compact"/>
            </w:pPr>
            <w:r>
              <w:rPr>
                <w:rFonts w:hint="eastAsia"/>
              </w:rPr>
              <w:t xml:space="preserve">Boolean类型：true/false</w:t>
            </w:r>
          </w:p>
        </w:tc>
      </w:tr>
      <w:tr>
        <w:tc>
          <w:tcPr/>
          <w:p>
            <w:pPr>
              <w:pStyle w:val="Compact"/>
            </w:pPr>
            <w:r>
              <w:t xml:space="preserve">executeRefundOperation</w:t>
            </w:r>
          </w:p>
        </w:tc>
        <w:tc>
          <w:tcPr/>
          <w:p>
            <w:pPr>
              <w:pStyle w:val="Compact"/>
            </w:pPr>
            <w:r>
              <w:rPr>
                <w:rFonts w:hint="eastAsia"/>
              </w:rPr>
              <w:t xml:space="preserve">执行退款操作</w:t>
            </w:r>
          </w:p>
        </w:tc>
        <w:tc>
          <w:tcPr/>
          <w:p>
            <w:pPr>
              <w:pStyle w:val="Compact"/>
            </w:pPr>
            <w:r>
              <w:rPr>
                <w:rFonts w:hint="eastAsia"/>
              </w:rPr>
              <w:t xml:space="preserve">refundId：退款ID（必填）</w:t>
            </w:r>
          </w:p>
        </w:tc>
        <w:tc>
          <w:tcPr/>
          <w:p>
            <w:pPr>
              <w:pStyle w:val="Compact"/>
            </w:pPr>
            <w:r>
              <w:rPr>
                <w:rFonts w:hint="eastAsia"/>
              </w:rPr>
              <w:t xml:space="preserve">Boolean类型：true/false</w:t>
            </w:r>
          </w:p>
        </w:tc>
      </w:tr>
    </w:tbl>
    <w:bookmarkEnd w:id="188"/>
    <w:bookmarkEnd w:id="189"/>
    <w:bookmarkStart w:id="198" w:name="功能4-呆坏账申请"/>
    <w:p>
      <w:pPr>
        <w:pStyle w:val="5"/>
      </w:pPr>
      <w:r>
        <w:rPr>
          <w:rFonts w:hint="eastAsia"/>
        </w:rPr>
        <w:t xml:space="preserve">功能4:</w:t>
      </w:r>
      <w:r>
        <w:t xml:space="preserve"> </w:t>
      </w:r>
      <w:r>
        <w:rPr>
          <w:rFonts w:hint="eastAsia"/>
        </w:rPr>
        <w:t xml:space="preserve">呆坏账申请</w:t>
      </w:r>
    </w:p>
    <w:bookmarkStart w:id="190" w:name="功能描述-13"/>
    <w:p>
      <w:pPr>
        <w:pStyle w:val="6"/>
      </w:pPr>
      <w:r>
        <w:rPr>
          <w:rFonts w:hint="eastAsia"/>
        </w:rPr>
        <w:t xml:space="preserve">功能描述</w:t>
      </w:r>
    </w:p>
    <w:p>
      <w:pPr>
        <w:numPr>
          <w:ilvl w:val="0"/>
          <w:numId w:val="1240"/>
        </w:numPr>
      </w:pPr>
      <w:r>
        <w:rPr>
          <w:rFonts w:hint="eastAsia"/>
          <w:b/>
          <w:bCs/>
        </w:rPr>
        <w:t xml:space="preserve">功能概述</w:t>
      </w:r>
    </w:p>
    <w:p>
      <w:pPr>
        <w:numPr>
          <w:ilvl w:val="0"/>
          <w:numId w:val="1000"/>
        </w:numPr>
      </w:pPr>
      <w:r>
        <w:rPr>
          <w:rFonts w:hint="eastAsia"/>
        </w:rPr>
        <w:t xml:space="preserve">对长期无法收回的欠费进行呆坏账处理，包括呆坏账申请、审批、核销等完整流程。用于处理确实无法收回的欠费。</w:t>
      </w:r>
    </w:p>
    <w:p>
      <w:pPr>
        <w:numPr>
          <w:ilvl w:val="0"/>
          <w:numId w:val="1240"/>
        </w:numPr>
      </w:pPr>
      <w:r>
        <w:rPr>
          <w:rFonts w:hint="eastAsia"/>
          <w:b/>
          <w:bCs/>
        </w:rPr>
        <w:t xml:space="preserve">操作权限</w:t>
      </w:r>
    </w:p>
    <w:p>
      <w:pPr>
        <w:pStyle w:val="Compact"/>
        <w:numPr>
          <w:ilvl w:val="1"/>
          <w:numId w:val="1241"/>
        </w:numPr>
      </w:pPr>
      <w:r>
        <w:rPr>
          <w:rFonts w:hint="eastAsia"/>
        </w:rPr>
        <w:t xml:space="preserve">催缴专员：提交呆坏账申请</w:t>
      </w:r>
    </w:p>
    <w:p>
      <w:pPr>
        <w:pStyle w:val="Compact"/>
        <w:numPr>
          <w:ilvl w:val="1"/>
          <w:numId w:val="1241"/>
        </w:numPr>
      </w:pPr>
      <w:r>
        <w:rPr>
          <w:rFonts w:hint="eastAsia"/>
        </w:rPr>
        <w:t xml:space="preserve">财务经理：审批呆坏账申请</w:t>
      </w:r>
    </w:p>
    <w:p>
      <w:pPr>
        <w:pStyle w:val="Compact"/>
        <w:numPr>
          <w:ilvl w:val="1"/>
          <w:numId w:val="1241"/>
        </w:numPr>
      </w:pPr>
      <w:r>
        <w:rPr>
          <w:rFonts w:hint="eastAsia"/>
        </w:rPr>
        <w:t xml:space="preserve">总经理：核销呆坏账</w:t>
      </w:r>
    </w:p>
    <w:p>
      <w:pPr>
        <w:numPr>
          <w:ilvl w:val="0"/>
          <w:numId w:val="1240"/>
        </w:numPr>
      </w:pPr>
      <w:r>
        <w:rPr>
          <w:rFonts w:hint="eastAsia"/>
          <w:b/>
          <w:bCs/>
        </w:rPr>
        <w:t xml:space="preserve">功能约束</w:t>
      </w:r>
    </w:p>
    <w:p>
      <w:pPr>
        <w:pStyle w:val="Compact"/>
        <w:numPr>
          <w:ilvl w:val="1"/>
          <w:numId w:val="1242"/>
        </w:numPr>
      </w:pPr>
      <w:r>
        <w:rPr>
          <w:rFonts w:hint="eastAsia"/>
        </w:rPr>
        <w:t xml:space="preserve">只能对长期欠费进行呆坏账申请</w:t>
      </w:r>
    </w:p>
    <w:p>
      <w:pPr>
        <w:pStyle w:val="Compact"/>
        <w:numPr>
          <w:ilvl w:val="1"/>
          <w:numId w:val="1242"/>
        </w:numPr>
      </w:pPr>
      <w:r>
        <w:rPr>
          <w:rFonts w:hint="eastAsia"/>
        </w:rPr>
        <w:t xml:space="preserve">必须提供完整的催缴证明材料</w:t>
      </w:r>
    </w:p>
    <w:p>
      <w:pPr>
        <w:pStyle w:val="Compact"/>
        <w:numPr>
          <w:ilvl w:val="1"/>
          <w:numId w:val="1242"/>
        </w:numPr>
      </w:pPr>
      <w:r>
        <w:rPr>
          <w:rFonts w:hint="eastAsia"/>
        </w:rPr>
        <w:t xml:space="preserve">呆坏账处理需要严格审批</w:t>
      </w:r>
    </w:p>
    <w:bookmarkEnd w:id="190"/>
    <w:bookmarkStart w:id="191" w:name="业务规则-12"/>
    <w:p>
      <w:pPr>
        <w:pStyle w:val="6"/>
      </w:pPr>
      <w:r>
        <w:rPr>
          <w:rFonts w:hint="eastAsia"/>
        </w:rPr>
        <w:t xml:space="preserve">业务规则</w:t>
      </w:r>
    </w:p>
    <w:p>
      <w:pPr>
        <w:pStyle w:val="Compact"/>
        <w:numPr>
          <w:ilvl w:val="0"/>
          <w:numId w:val="1243"/>
        </w:numPr>
      </w:pPr>
      <w:r>
        <w:rPr>
          <w:rFonts w:hint="eastAsia"/>
          <w:b/>
          <w:bCs/>
        </w:rPr>
        <w:t xml:space="preserve">呆坏账条件规则</w:t>
      </w:r>
      <w:r>
        <w:rPr>
          <w:rFonts w:hint="eastAsia"/>
        </w:rPr>
        <w:t xml:space="preserve">：</w:t>
      </w:r>
    </w:p>
    <w:p>
      <w:pPr>
        <w:pStyle w:val="Compact"/>
        <w:numPr>
          <w:ilvl w:val="1"/>
          <w:numId w:val="1244"/>
        </w:numPr>
      </w:pPr>
      <w:r>
        <w:rPr>
          <w:rFonts w:hint="eastAsia"/>
        </w:rPr>
        <w:t xml:space="preserve">欠费时间超过3年</w:t>
      </w:r>
    </w:p>
    <w:p>
      <w:pPr>
        <w:pStyle w:val="Compact"/>
        <w:numPr>
          <w:ilvl w:val="1"/>
          <w:numId w:val="1244"/>
        </w:numPr>
      </w:pPr>
      <w:r>
        <w:rPr>
          <w:rFonts w:hint="eastAsia"/>
        </w:rPr>
        <w:t xml:space="preserve">经过多次催缴无果</w:t>
      </w:r>
    </w:p>
    <w:p>
      <w:pPr>
        <w:pStyle w:val="Compact"/>
        <w:numPr>
          <w:ilvl w:val="1"/>
          <w:numId w:val="1244"/>
        </w:numPr>
      </w:pPr>
      <w:r>
        <w:rPr>
          <w:rFonts w:hint="eastAsia"/>
        </w:rPr>
        <w:t xml:space="preserve">客户失联或破产</w:t>
      </w:r>
    </w:p>
    <w:p>
      <w:pPr>
        <w:pStyle w:val="Compact"/>
        <w:numPr>
          <w:ilvl w:val="0"/>
          <w:numId w:val="1243"/>
        </w:numPr>
      </w:pPr>
      <w:r>
        <w:rPr>
          <w:rFonts w:hint="eastAsia"/>
          <w:b/>
          <w:bCs/>
        </w:rPr>
        <w:t xml:space="preserve">申请材料规则</w:t>
      </w:r>
      <w:r>
        <w:rPr>
          <w:rFonts w:hint="eastAsia"/>
        </w:rPr>
        <w:t xml:space="preserve">：</w:t>
      </w:r>
    </w:p>
    <w:p>
      <w:pPr>
        <w:pStyle w:val="Compact"/>
        <w:numPr>
          <w:ilvl w:val="1"/>
          <w:numId w:val="1245"/>
        </w:numPr>
      </w:pPr>
      <w:r>
        <w:rPr>
          <w:rFonts w:hint="eastAsia"/>
        </w:rPr>
        <w:t xml:space="preserve">完整的催缴记录</w:t>
      </w:r>
    </w:p>
    <w:p>
      <w:pPr>
        <w:pStyle w:val="Compact"/>
        <w:numPr>
          <w:ilvl w:val="1"/>
          <w:numId w:val="1245"/>
        </w:numPr>
      </w:pPr>
      <w:r>
        <w:rPr>
          <w:rFonts w:hint="eastAsia"/>
        </w:rPr>
        <w:t xml:space="preserve">客户失联证明</w:t>
      </w:r>
    </w:p>
    <w:p>
      <w:pPr>
        <w:pStyle w:val="Compact"/>
        <w:numPr>
          <w:ilvl w:val="1"/>
          <w:numId w:val="1245"/>
        </w:numPr>
      </w:pPr>
      <w:r>
        <w:rPr>
          <w:rFonts w:hint="eastAsia"/>
        </w:rPr>
        <w:t xml:space="preserve">法律咨询意见</w:t>
      </w:r>
    </w:p>
    <w:p>
      <w:pPr>
        <w:pStyle w:val="Compact"/>
        <w:numPr>
          <w:ilvl w:val="0"/>
          <w:numId w:val="1243"/>
        </w:numPr>
      </w:pPr>
      <w:r>
        <w:rPr>
          <w:rFonts w:hint="eastAsia"/>
          <w:b/>
          <w:bCs/>
        </w:rPr>
        <w:t xml:space="preserve">审批流程规则</w:t>
      </w:r>
      <w:r>
        <w:rPr>
          <w:rFonts w:hint="eastAsia"/>
        </w:rPr>
        <w:t xml:space="preserve">：</w:t>
      </w:r>
    </w:p>
    <w:p>
      <w:pPr>
        <w:pStyle w:val="Compact"/>
        <w:numPr>
          <w:ilvl w:val="1"/>
          <w:numId w:val="1246"/>
        </w:numPr>
      </w:pPr>
      <w:r>
        <w:rPr>
          <w:rFonts w:hint="eastAsia"/>
        </w:rPr>
        <w:t xml:space="preserve">财务经理初审</w:t>
      </w:r>
    </w:p>
    <w:p>
      <w:pPr>
        <w:pStyle w:val="Compact"/>
        <w:numPr>
          <w:ilvl w:val="1"/>
          <w:numId w:val="1246"/>
        </w:numPr>
      </w:pPr>
      <w:r>
        <w:rPr>
          <w:rFonts w:hint="eastAsia"/>
        </w:rPr>
        <w:t xml:space="preserve">总经理终审</w:t>
      </w:r>
    </w:p>
    <w:p>
      <w:pPr>
        <w:pStyle w:val="Compact"/>
        <w:numPr>
          <w:ilvl w:val="1"/>
          <w:numId w:val="1246"/>
        </w:numPr>
      </w:pPr>
      <w:r>
        <w:rPr>
          <w:rFonts w:hint="eastAsia"/>
        </w:rPr>
        <w:t xml:space="preserve">董事会特别审批（大额）</w:t>
      </w:r>
    </w:p>
    <w:bookmarkEnd w:id="191"/>
    <w:bookmarkStart w:id="195" w:name="业务流程-7"/>
    <w:p>
      <w:pPr>
        <w:pStyle w:val="6"/>
      </w:pPr>
      <w:r>
        <w:rPr>
          <w:rFonts w:hint="eastAsia"/>
        </w:rPr>
        <w:t xml:space="preserve">业务流程</w:t>
      </w:r>
    </w:p>
    <w:p>
      <w:pPr>
        <w:pStyle w:val="FirstParagraph"/>
      </w:pPr>
      <w:r>
        <w:rPr>
          <w:rFonts w:hint="eastAsia"/>
          <w:b/>
          <w:bCs/>
        </w:rPr>
        <w:t xml:space="preserve">图表</w:t>
      </w:r>
      <w:r>
        <w:rPr>
          <w:b/>
          <w:bCs/>
        </w:rPr>
        <w:t xml:space="preserve"> 12</w:t>
      </w:r>
    </w:p>
    <w:p>
      <w:pPr>
        <w:pStyle w:val="CaptionedFigure"/>
      </w:pPr>
      <w:r>
        <w:drawing>
          <wp:inline>
            <wp:extent cx="2644877" cy="8293509"/>
            <wp:effectExtent b="0" l="0" r="0" t="0"/>
            <wp:docPr descr="图表 12" title="" id="193" name="Picture"/>
            <a:graphic>
              <a:graphicData uri="http://schemas.openxmlformats.org/drawingml/2006/picture">
                <pic:pic>
                  <pic:nvPicPr>
                    <pic:cNvPr descr="temp_mermaid_新-详细设计说明书_25255/diagram_12.png" id="194" name="Picture"/>
                    <pic:cNvPicPr>
                      <a:picLocks noChangeArrowheads="1" noChangeAspect="1"/>
                    </pic:cNvPicPr>
                  </pic:nvPicPr>
                  <pic:blipFill>
                    <a:blip r:embed="rId192"/>
                    <a:stretch>
                      <a:fillRect/>
                    </a:stretch>
                  </pic:blipFill>
                  <pic:spPr bwMode="auto">
                    <a:xfrm>
                      <a:off x="0" y="0"/>
                      <a:ext cx="2644877" cy="8293509"/>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12</w:t>
      </w:r>
    </w:p>
    <w:bookmarkEnd w:id="195"/>
    <w:bookmarkStart w:id="196" w:name="数据设计-9"/>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bad_debt_application</w:t>
      </w:r>
      <w:r>
        <w:rPr>
          <w:rFonts w:hint="eastAsia"/>
        </w:rPr>
        <w:t xml:space="preserve">：呆坏账申请表</w:t>
      </w:r>
      <w:r>
        <w:t xml:space="preserve"> </w:t>
      </w:r>
      <w:r>
        <w:t xml:space="preserve">-</w:t>
      </w:r>
      <w:r>
        <w:t xml:space="preserve"> </w:t>
      </w:r>
      <w:r>
        <w:rPr>
          <w:rStyle w:val="VerbatimChar"/>
        </w:rPr>
        <w:t xml:space="preserve">bad_debt_approval</w:t>
      </w:r>
      <w:r>
        <w:rPr>
          <w:rFonts w:hint="eastAsia"/>
        </w:rPr>
        <w:t xml:space="preserve">：呆坏账审批表</w:t>
      </w:r>
      <w:r>
        <w:t xml:space="preserve"> </w:t>
      </w:r>
      <w:r>
        <w:t xml:space="preserve">-</w:t>
      </w:r>
      <w:r>
        <w:t xml:space="preserve"> </w:t>
      </w:r>
      <w:r>
        <w:rPr>
          <w:rStyle w:val="VerbatimChar"/>
        </w:rPr>
        <w:t xml:space="preserve">bad_debt_writeoff</w:t>
      </w:r>
      <w:r>
        <w:rPr>
          <w:rFonts w:hint="eastAsia"/>
        </w:rPr>
        <w:t xml:space="preserve">：呆坏账核销表</w:t>
      </w:r>
      <w:r>
        <w:t xml:space="preserve"> </w:t>
      </w:r>
      <w:r>
        <w:t xml:space="preserve">-</w:t>
      </w:r>
      <w:r>
        <w:t xml:space="preserve"> </w:t>
      </w:r>
      <w:r>
        <w:rPr>
          <w:rStyle w:val="VerbatimChar"/>
        </w:rPr>
        <w:t xml:space="preserve">bad_debt_document</w:t>
      </w:r>
      <w:r>
        <w:rPr>
          <w:rFonts w:hint="eastAsia"/>
        </w:rPr>
        <w:t xml:space="preserve">：呆坏账证明材料表</w:t>
      </w:r>
    </w:p>
    <w:bookmarkEnd w:id="196"/>
    <w:bookmarkStart w:id="197" w:name="方法说明-9"/>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queryLongTermArrears</w:t>
            </w:r>
          </w:p>
        </w:tc>
        <w:tc>
          <w:tcPr/>
          <w:p>
            <w:pPr>
              <w:pStyle w:val="Compact"/>
            </w:pPr>
            <w:r>
              <w:rPr>
                <w:rFonts w:hint="eastAsia"/>
              </w:rPr>
              <w:t xml:space="preserve">查询长期欠费</w:t>
            </w:r>
          </w:p>
        </w:tc>
        <w:tc>
          <w:tcPr/>
          <w:p>
            <w:pPr>
              <w:pStyle w:val="Compact"/>
            </w:pPr>
            <w:r>
              <w:rPr>
                <w:rFonts w:hint="eastAsia"/>
              </w:rPr>
              <w:t xml:space="preserve">queryCondition：查询条件（必填）</w:t>
            </w:r>
          </w:p>
        </w:tc>
        <w:tc>
          <w:tcPr/>
          <w:p>
            <w:pPr>
              <w:pStyle w:val="Compact"/>
            </w:pPr>
            <w:r>
              <w:t xml:space="preserve">List</w:t>
            </w:r>
            <w:r>
              <w:rPr>
                <w:rFonts w:hint="eastAsia"/>
              </w:rPr>
              <w:t xml:space="preserve">对象</w:t>
            </w:r>
          </w:p>
        </w:tc>
      </w:tr>
      <w:tr>
        <w:tc>
          <w:tcPr/>
          <w:p>
            <w:pPr>
              <w:pStyle w:val="Compact"/>
            </w:pPr>
            <w:r>
              <w:t xml:space="preserve">submitBadDebtApplication</w:t>
            </w:r>
          </w:p>
        </w:tc>
        <w:tc>
          <w:tcPr/>
          <w:p>
            <w:pPr>
              <w:pStyle w:val="Compact"/>
            </w:pPr>
            <w:r>
              <w:rPr>
                <w:rFonts w:hint="eastAsia"/>
              </w:rPr>
              <w:t xml:space="preserve">提交呆坏账申请</w:t>
            </w:r>
          </w:p>
        </w:tc>
        <w:tc>
          <w:tcPr/>
          <w:p>
            <w:pPr>
              <w:pStyle w:val="Compact"/>
            </w:pPr>
            <w:r>
              <w:rPr>
                <w:rFonts w:hint="eastAsia"/>
              </w:rPr>
              <w:t xml:space="preserve">applicationData：申请数据（必填）</w:t>
            </w:r>
          </w:p>
        </w:tc>
        <w:tc>
          <w:tcPr/>
          <w:p>
            <w:pPr>
              <w:pStyle w:val="Compact"/>
            </w:pPr>
            <w:r>
              <w:rPr>
                <w:rFonts w:hint="eastAsia"/>
              </w:rPr>
              <w:t xml:space="preserve">BadDebtResult对象</w:t>
            </w:r>
          </w:p>
        </w:tc>
      </w:tr>
      <w:tr>
        <w:tc>
          <w:tcPr/>
          <w:p>
            <w:pPr>
              <w:pStyle w:val="Compact"/>
            </w:pPr>
            <w:r>
              <w:t xml:space="preserve">approveBadDebtApplication</w:t>
            </w:r>
          </w:p>
        </w:tc>
        <w:tc>
          <w:tcPr/>
          <w:p>
            <w:pPr>
              <w:pStyle w:val="Compact"/>
            </w:pPr>
            <w:r>
              <w:rPr>
                <w:rFonts w:hint="eastAsia"/>
              </w:rPr>
              <w:t xml:space="preserve">审批呆坏账申请</w:t>
            </w:r>
          </w:p>
        </w:tc>
        <w:tc>
          <w:tcPr/>
          <w:p>
            <w:pPr>
              <w:pStyle w:val="Compact"/>
            </w:pPr>
            <w:r>
              <w:rPr>
                <w:rFonts w:hint="eastAsia"/>
              </w:rPr>
              <w:t xml:space="preserve">applicationId：申请ID（必填）</w:t>
            </w:r>
            <w:r>
              <w:rPr>
                <w:rFonts w:hint="eastAsia"/>
              </w:rPr>
              <w:t xml:space="preserve">approvalResult：审批结果（必填）</w:t>
            </w:r>
          </w:p>
        </w:tc>
        <w:tc>
          <w:tcPr/>
          <w:p>
            <w:pPr>
              <w:pStyle w:val="Compact"/>
            </w:pPr>
            <w:r>
              <w:rPr>
                <w:rFonts w:hint="eastAsia"/>
              </w:rPr>
              <w:t xml:space="preserve">Boolean类型：true/false</w:t>
            </w:r>
          </w:p>
        </w:tc>
      </w:tr>
      <w:tr>
        <w:tc>
          <w:tcPr/>
          <w:p>
            <w:pPr>
              <w:pStyle w:val="Compact"/>
            </w:pPr>
            <w:r>
              <w:t xml:space="preserve">executeBadDebtWriteoff</w:t>
            </w:r>
          </w:p>
        </w:tc>
        <w:tc>
          <w:tcPr/>
          <w:p>
            <w:pPr>
              <w:pStyle w:val="Compact"/>
            </w:pPr>
            <w:r>
              <w:rPr>
                <w:rFonts w:hint="eastAsia"/>
              </w:rPr>
              <w:t xml:space="preserve">执行呆坏账核销</w:t>
            </w:r>
          </w:p>
        </w:tc>
        <w:tc>
          <w:tcPr/>
          <w:p>
            <w:pPr>
              <w:pStyle w:val="Compact"/>
            </w:pPr>
            <w:r>
              <w:rPr>
                <w:rFonts w:hint="eastAsia"/>
              </w:rPr>
              <w:t xml:space="preserve">applicationId：申请ID（必填）</w:t>
            </w:r>
          </w:p>
        </w:tc>
        <w:tc>
          <w:tcPr/>
          <w:p>
            <w:pPr>
              <w:pStyle w:val="Compact"/>
            </w:pPr>
            <w:r>
              <w:rPr>
                <w:rFonts w:hint="eastAsia"/>
              </w:rPr>
              <w:t xml:space="preserve">Boolean类型：true/false</w:t>
            </w:r>
          </w:p>
        </w:tc>
      </w:tr>
    </w:tbl>
    <w:bookmarkEnd w:id="197"/>
    <w:bookmarkEnd w:id="198"/>
    <w:bookmarkEnd w:id="199"/>
    <w:bookmarkEnd w:id="200"/>
    <w:bookmarkStart w:id="223" w:name="模块5-发票管理"/>
    <w:p>
      <w:pPr>
        <w:pStyle w:val="3"/>
      </w:pPr>
      <w:r>
        <w:rPr>
          <w:rFonts w:hint="eastAsia"/>
        </w:rPr>
        <w:t xml:space="preserve">模块5:</w:t>
      </w:r>
      <w:r>
        <w:t xml:space="preserve"> </w:t>
      </w:r>
      <w:r>
        <w:rPr>
          <w:rFonts w:hint="eastAsia"/>
        </w:rPr>
        <w:t xml:space="preserve">发票管理</w:t>
      </w:r>
    </w:p>
    <w:bookmarkStart w:id="222" w:name="功能-6"/>
    <w:p>
      <w:pPr>
        <w:pStyle w:val="4"/>
      </w:pPr>
      <w:r>
        <w:rPr>
          <w:rFonts w:hint="eastAsia"/>
        </w:rPr>
        <w:t xml:space="preserve">功能</w:t>
      </w:r>
    </w:p>
    <w:bookmarkStart w:id="209" w:name="功能1-发票查询"/>
    <w:p>
      <w:pPr>
        <w:pStyle w:val="5"/>
      </w:pPr>
      <w:r>
        <w:rPr>
          <w:rFonts w:hint="eastAsia"/>
        </w:rPr>
        <w:t xml:space="preserve">功能1:</w:t>
      </w:r>
      <w:r>
        <w:t xml:space="preserve"> </w:t>
      </w:r>
      <w:r>
        <w:rPr>
          <w:rFonts w:hint="eastAsia"/>
        </w:rPr>
        <w:t xml:space="preserve">发票查询</w:t>
      </w:r>
    </w:p>
    <w:bookmarkStart w:id="201" w:name="功能描述-14"/>
    <w:p>
      <w:pPr>
        <w:pStyle w:val="6"/>
      </w:pPr>
      <w:r>
        <w:rPr>
          <w:rFonts w:hint="eastAsia"/>
        </w:rPr>
        <w:t xml:space="preserve">功能描述</w:t>
      </w:r>
    </w:p>
    <w:p>
      <w:pPr>
        <w:numPr>
          <w:ilvl w:val="0"/>
          <w:numId w:val="1247"/>
        </w:numPr>
      </w:pPr>
      <w:r>
        <w:rPr>
          <w:rFonts w:hint="eastAsia"/>
          <w:b/>
          <w:bCs/>
        </w:rPr>
        <w:t xml:space="preserve">功能概述</w:t>
      </w:r>
    </w:p>
    <w:p>
      <w:pPr>
        <w:numPr>
          <w:ilvl w:val="0"/>
          <w:numId w:val="1000"/>
        </w:numPr>
      </w:pPr>
      <w:r>
        <w:rPr>
          <w:rFonts w:hint="eastAsia"/>
        </w:rPr>
        <w:t xml:space="preserve">提供发票查询功能，支持多种查询条件和查询方式。用户可以查询发票开具情况、发票状态、发票内容等信息。</w:t>
      </w:r>
    </w:p>
    <w:p>
      <w:pPr>
        <w:numPr>
          <w:ilvl w:val="0"/>
          <w:numId w:val="1247"/>
        </w:numPr>
      </w:pPr>
      <w:r>
        <w:rPr>
          <w:rFonts w:hint="eastAsia"/>
          <w:b/>
          <w:bCs/>
        </w:rPr>
        <w:t xml:space="preserve">操作权限</w:t>
      </w:r>
    </w:p>
    <w:p>
      <w:pPr>
        <w:pStyle w:val="Compact"/>
        <w:numPr>
          <w:ilvl w:val="1"/>
          <w:numId w:val="1248"/>
        </w:numPr>
      </w:pPr>
      <w:r>
        <w:rPr>
          <w:rFonts w:hint="eastAsia"/>
        </w:rPr>
        <w:t xml:space="preserve">营收员：查询发票基本信息</w:t>
      </w:r>
    </w:p>
    <w:p>
      <w:pPr>
        <w:pStyle w:val="Compact"/>
        <w:numPr>
          <w:ilvl w:val="1"/>
          <w:numId w:val="1248"/>
        </w:numPr>
      </w:pPr>
      <w:r>
        <w:rPr>
          <w:rFonts w:hint="eastAsia"/>
        </w:rPr>
        <w:t xml:space="preserve">财务人员：查询发票详细信息</w:t>
      </w:r>
    </w:p>
    <w:p>
      <w:pPr>
        <w:pStyle w:val="Compact"/>
        <w:numPr>
          <w:ilvl w:val="1"/>
          <w:numId w:val="1248"/>
        </w:numPr>
      </w:pPr>
      <w:r>
        <w:rPr>
          <w:rFonts w:hint="eastAsia"/>
        </w:rPr>
        <w:t xml:space="preserve">系统管理员：查询所有发票信息</w:t>
      </w:r>
    </w:p>
    <w:p>
      <w:pPr>
        <w:numPr>
          <w:ilvl w:val="0"/>
          <w:numId w:val="1247"/>
        </w:numPr>
      </w:pPr>
      <w:r>
        <w:rPr>
          <w:rFonts w:hint="eastAsia"/>
          <w:b/>
          <w:bCs/>
        </w:rPr>
        <w:t xml:space="preserve">功能约束</w:t>
      </w:r>
    </w:p>
    <w:p>
      <w:pPr>
        <w:pStyle w:val="Compact"/>
        <w:numPr>
          <w:ilvl w:val="1"/>
          <w:numId w:val="1249"/>
        </w:numPr>
      </w:pPr>
      <w:r>
        <w:rPr>
          <w:rFonts w:hint="eastAsia"/>
        </w:rPr>
        <w:t xml:space="preserve">支持多种查询条件组合</w:t>
      </w:r>
    </w:p>
    <w:p>
      <w:pPr>
        <w:pStyle w:val="Compact"/>
        <w:numPr>
          <w:ilvl w:val="1"/>
          <w:numId w:val="1249"/>
        </w:numPr>
      </w:pPr>
      <w:r>
        <w:rPr>
          <w:rFonts w:hint="eastAsia"/>
        </w:rPr>
        <w:t xml:space="preserve">查询结果支持导出</w:t>
      </w:r>
    </w:p>
    <w:p>
      <w:pPr>
        <w:pStyle w:val="Compact"/>
        <w:numPr>
          <w:ilvl w:val="1"/>
          <w:numId w:val="1249"/>
        </w:numPr>
      </w:pPr>
      <w:r>
        <w:rPr>
          <w:rFonts w:hint="eastAsia"/>
        </w:rPr>
        <w:t xml:space="preserve">敏感信息需要权限控制</w:t>
      </w:r>
    </w:p>
    <w:bookmarkEnd w:id="201"/>
    <w:bookmarkStart w:id="202" w:name="业务规则-13"/>
    <w:p>
      <w:pPr>
        <w:pStyle w:val="6"/>
      </w:pPr>
      <w:r>
        <w:rPr>
          <w:rFonts w:hint="eastAsia"/>
        </w:rPr>
        <w:t xml:space="preserve">业务规则</w:t>
      </w:r>
    </w:p>
    <w:p>
      <w:pPr>
        <w:pStyle w:val="Compact"/>
        <w:numPr>
          <w:ilvl w:val="0"/>
          <w:numId w:val="1250"/>
        </w:numPr>
      </w:pPr>
      <w:r>
        <w:rPr>
          <w:rFonts w:hint="eastAsia"/>
          <w:b/>
          <w:bCs/>
        </w:rPr>
        <w:t xml:space="preserve">查询条件规则</w:t>
      </w:r>
      <w:r>
        <w:rPr>
          <w:rFonts w:hint="eastAsia"/>
        </w:rPr>
        <w:t xml:space="preserve">：</w:t>
      </w:r>
    </w:p>
    <w:p>
      <w:pPr>
        <w:pStyle w:val="Compact"/>
        <w:numPr>
          <w:ilvl w:val="1"/>
          <w:numId w:val="1251"/>
        </w:numPr>
      </w:pPr>
      <w:r>
        <w:rPr>
          <w:rFonts w:hint="eastAsia"/>
        </w:rPr>
        <w:t xml:space="preserve">支持按客户、时间、金额等条件查询</w:t>
      </w:r>
    </w:p>
    <w:p>
      <w:pPr>
        <w:pStyle w:val="Compact"/>
        <w:numPr>
          <w:ilvl w:val="1"/>
          <w:numId w:val="1251"/>
        </w:numPr>
      </w:pPr>
      <w:r>
        <w:rPr>
          <w:rFonts w:hint="eastAsia"/>
        </w:rPr>
        <w:t xml:space="preserve">支持按发票状态筛选</w:t>
      </w:r>
    </w:p>
    <w:p>
      <w:pPr>
        <w:pStyle w:val="Compact"/>
        <w:numPr>
          <w:ilvl w:val="1"/>
          <w:numId w:val="1251"/>
        </w:numPr>
      </w:pPr>
      <w:r>
        <w:rPr>
          <w:rFonts w:hint="eastAsia"/>
        </w:rPr>
        <w:t xml:space="preserve">支持按发票类型分类查询</w:t>
      </w:r>
    </w:p>
    <w:p>
      <w:pPr>
        <w:pStyle w:val="Compact"/>
        <w:numPr>
          <w:ilvl w:val="0"/>
          <w:numId w:val="1250"/>
        </w:numPr>
      </w:pPr>
      <w:r>
        <w:rPr>
          <w:rFonts w:hint="eastAsia"/>
          <w:b/>
          <w:bCs/>
        </w:rPr>
        <w:t xml:space="preserve">权限控制规则</w:t>
      </w:r>
      <w:r>
        <w:rPr>
          <w:rFonts w:hint="eastAsia"/>
        </w:rPr>
        <w:t xml:space="preserve">：</w:t>
      </w:r>
    </w:p>
    <w:p>
      <w:pPr>
        <w:pStyle w:val="Compact"/>
        <w:numPr>
          <w:ilvl w:val="1"/>
          <w:numId w:val="1252"/>
        </w:numPr>
      </w:pPr>
      <w:r>
        <w:rPr>
          <w:rFonts w:hint="eastAsia"/>
        </w:rPr>
        <w:t xml:space="preserve">按组织架构控制查询范围</w:t>
      </w:r>
    </w:p>
    <w:p>
      <w:pPr>
        <w:pStyle w:val="Compact"/>
        <w:numPr>
          <w:ilvl w:val="1"/>
          <w:numId w:val="1252"/>
        </w:numPr>
      </w:pPr>
      <w:r>
        <w:rPr>
          <w:rFonts w:hint="eastAsia"/>
        </w:rPr>
        <w:t xml:space="preserve">按时间范围限制查询跨度</w:t>
      </w:r>
    </w:p>
    <w:p>
      <w:pPr>
        <w:pStyle w:val="Compact"/>
        <w:numPr>
          <w:ilvl w:val="1"/>
          <w:numId w:val="1252"/>
        </w:numPr>
      </w:pPr>
      <w:r>
        <w:rPr>
          <w:rFonts w:hint="eastAsia"/>
        </w:rPr>
        <w:t xml:space="preserve">按发票类型控制查看权限</w:t>
      </w:r>
    </w:p>
    <w:bookmarkEnd w:id="202"/>
    <w:bookmarkStart w:id="206" w:name="业务流程-8"/>
    <w:p>
      <w:pPr>
        <w:pStyle w:val="6"/>
      </w:pPr>
      <w:r>
        <w:rPr>
          <w:rFonts w:hint="eastAsia"/>
        </w:rPr>
        <w:t xml:space="preserve">业务流程</w:t>
      </w:r>
    </w:p>
    <w:p>
      <w:pPr>
        <w:pStyle w:val="FirstParagraph"/>
      </w:pPr>
      <w:r>
        <w:rPr>
          <w:rFonts w:hint="eastAsia"/>
          <w:b/>
          <w:bCs/>
        </w:rPr>
        <w:t xml:space="preserve">图表</w:t>
      </w:r>
      <w:r>
        <w:rPr>
          <w:b/>
          <w:bCs/>
        </w:rPr>
        <w:t xml:space="preserve"> 13</w:t>
      </w:r>
    </w:p>
    <w:p>
      <w:pPr>
        <w:pStyle w:val="CaptionedFigure"/>
      </w:pPr>
      <w:r>
        <w:drawing>
          <wp:inline>
            <wp:extent cx="3379807" cy="8327984"/>
            <wp:effectExtent b="0" l="0" r="0" t="0"/>
            <wp:docPr descr="图表 13" title="" id="204" name="Picture"/>
            <a:graphic>
              <a:graphicData uri="http://schemas.openxmlformats.org/drawingml/2006/picture">
                <pic:pic>
                  <pic:nvPicPr>
                    <pic:cNvPr descr="temp_mermaid_新-详细设计说明书_25255/diagram_13.png" id="205" name="Picture"/>
                    <pic:cNvPicPr>
                      <a:picLocks noChangeArrowheads="1" noChangeAspect="1"/>
                    </pic:cNvPicPr>
                  </pic:nvPicPr>
                  <pic:blipFill>
                    <a:blip r:embed="rId203"/>
                    <a:stretch>
                      <a:fillRect/>
                    </a:stretch>
                  </pic:blipFill>
                  <pic:spPr bwMode="auto">
                    <a:xfrm>
                      <a:off x="0" y="0"/>
                      <a:ext cx="3379807" cy="832798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13</w:t>
      </w:r>
    </w:p>
    <w:bookmarkEnd w:id="206"/>
    <w:bookmarkStart w:id="207" w:name="数据设计-10"/>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invoice_info</w:t>
      </w:r>
      <w:r>
        <w:rPr>
          <w:rFonts w:hint="eastAsia"/>
        </w:rPr>
        <w:t xml:space="preserve">：发票信息表</w:t>
      </w:r>
      <w:r>
        <w:t xml:space="preserve"> </w:t>
      </w:r>
      <w:r>
        <w:t xml:space="preserve">-</w:t>
      </w:r>
      <w:r>
        <w:t xml:space="preserve"> </w:t>
      </w:r>
      <w:r>
        <w:rPr>
          <w:rStyle w:val="VerbatimChar"/>
        </w:rPr>
        <w:t xml:space="preserve">invoice_detail</w:t>
      </w:r>
      <w:r>
        <w:rPr>
          <w:rFonts w:hint="eastAsia"/>
        </w:rPr>
        <w:t xml:space="preserve">：发票明细表</w:t>
      </w:r>
      <w:r>
        <w:t xml:space="preserve"> </w:t>
      </w:r>
      <w:r>
        <w:t xml:space="preserve">-</w:t>
      </w:r>
      <w:r>
        <w:t xml:space="preserve"> </w:t>
      </w:r>
      <w:r>
        <w:rPr>
          <w:rStyle w:val="VerbatimChar"/>
        </w:rPr>
        <w:t xml:space="preserve">invoice_query_log</w:t>
      </w:r>
      <w:r>
        <w:rPr>
          <w:rFonts w:hint="eastAsia"/>
        </w:rPr>
        <w:t xml:space="preserve">：发票查询日志表</w:t>
      </w:r>
    </w:p>
    <w:bookmarkEnd w:id="207"/>
    <w:bookmarkStart w:id="208" w:name="方法说明-10"/>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queryInvoiceList</w:t>
            </w:r>
          </w:p>
        </w:tc>
        <w:tc>
          <w:tcPr/>
          <w:p>
            <w:pPr>
              <w:pStyle w:val="Compact"/>
            </w:pPr>
            <w:r>
              <w:rPr>
                <w:rFonts w:hint="eastAsia"/>
              </w:rPr>
              <w:t xml:space="preserve">查询发票列表</w:t>
            </w:r>
          </w:p>
        </w:tc>
        <w:tc>
          <w:tcPr/>
          <w:p>
            <w:pPr>
              <w:pStyle w:val="Compact"/>
            </w:pPr>
            <w:r>
              <w:rPr>
                <w:rFonts w:hint="eastAsia"/>
              </w:rPr>
              <w:t xml:space="preserve">queryCondition：查询条件（必填）</w:t>
            </w:r>
          </w:p>
        </w:tc>
        <w:tc>
          <w:tcPr/>
          <w:p>
            <w:pPr>
              <w:pStyle w:val="Compact"/>
            </w:pPr>
            <w:r>
              <w:t xml:space="preserve">PageResult</w:t>
            </w:r>
            <w:r>
              <w:rPr>
                <w:rFonts w:hint="eastAsia"/>
              </w:rPr>
              <w:t xml:space="preserve">对象</w:t>
            </w:r>
          </w:p>
        </w:tc>
      </w:tr>
      <w:tr>
        <w:tc>
          <w:tcPr/>
          <w:p>
            <w:pPr>
              <w:pStyle w:val="Compact"/>
            </w:pPr>
            <w:r>
              <w:t xml:space="preserve">getInvoiceDetail</w:t>
            </w:r>
          </w:p>
        </w:tc>
        <w:tc>
          <w:tcPr/>
          <w:p>
            <w:pPr>
              <w:pStyle w:val="Compact"/>
            </w:pPr>
            <w:r>
              <w:rPr>
                <w:rFonts w:hint="eastAsia"/>
              </w:rPr>
              <w:t xml:space="preserve">获取发票详情</w:t>
            </w:r>
          </w:p>
        </w:tc>
        <w:tc>
          <w:tcPr/>
          <w:p>
            <w:pPr>
              <w:pStyle w:val="Compact"/>
            </w:pPr>
            <w:r>
              <w:rPr>
                <w:rFonts w:hint="eastAsia"/>
              </w:rPr>
              <w:t xml:space="preserve">invoiceId：发票ID（必填）</w:t>
            </w:r>
          </w:p>
        </w:tc>
        <w:tc>
          <w:tcPr/>
          <w:p>
            <w:pPr>
              <w:pStyle w:val="Compact"/>
            </w:pPr>
            <w:r>
              <w:rPr>
                <w:rFonts w:hint="eastAsia"/>
              </w:rPr>
              <w:t xml:space="preserve">InvoiceDetail对象</w:t>
            </w:r>
          </w:p>
        </w:tc>
      </w:tr>
      <w:tr>
        <w:tc>
          <w:tcPr/>
          <w:p>
            <w:pPr>
              <w:pStyle w:val="Compact"/>
            </w:pPr>
            <w:r>
              <w:t xml:space="preserve">exportInvoiceData</w:t>
            </w:r>
          </w:p>
        </w:tc>
        <w:tc>
          <w:tcPr/>
          <w:p>
            <w:pPr>
              <w:pStyle w:val="Compact"/>
            </w:pPr>
            <w:r>
              <w:rPr>
                <w:rFonts w:hint="eastAsia"/>
              </w:rPr>
              <w:t xml:space="preserve">导出发票数据</w:t>
            </w:r>
          </w:p>
        </w:tc>
        <w:tc>
          <w:tcPr/>
          <w:p>
            <w:pPr>
              <w:pStyle w:val="Compact"/>
            </w:pPr>
            <w:r>
              <w:rPr>
                <w:rFonts w:hint="eastAsia"/>
              </w:rPr>
              <w:t xml:space="preserve">exportCondition：导出条件（必填）</w:t>
            </w:r>
          </w:p>
        </w:tc>
        <w:tc>
          <w:tcPr/>
          <w:p>
            <w:pPr>
              <w:pStyle w:val="Compact"/>
            </w:pPr>
            <w:r>
              <w:rPr>
                <w:rFonts w:hint="eastAsia"/>
              </w:rPr>
              <w:t xml:space="preserve">ExportResult对象</w:t>
            </w:r>
          </w:p>
        </w:tc>
      </w:tr>
      <w:tr>
        <w:tc>
          <w:tcPr/>
          <w:p>
            <w:pPr>
              <w:pStyle w:val="Compact"/>
            </w:pPr>
            <w:r>
              <w:t xml:space="preserve">printInvoice</w:t>
            </w:r>
          </w:p>
        </w:tc>
        <w:tc>
          <w:tcPr/>
          <w:p>
            <w:pPr>
              <w:pStyle w:val="Compact"/>
            </w:pPr>
            <w:r>
              <w:rPr>
                <w:rFonts w:hint="eastAsia"/>
              </w:rPr>
              <w:t xml:space="preserve">打印发票</w:t>
            </w:r>
          </w:p>
        </w:tc>
        <w:tc>
          <w:tcPr/>
          <w:p>
            <w:pPr>
              <w:pStyle w:val="Compact"/>
            </w:pPr>
            <w:r>
              <w:rPr>
                <w:rFonts w:hint="eastAsia"/>
              </w:rPr>
              <w:t xml:space="preserve">invoiceId：发票ID（必填）</w:t>
            </w:r>
          </w:p>
        </w:tc>
        <w:tc>
          <w:tcPr/>
          <w:p>
            <w:pPr>
              <w:pStyle w:val="Compact"/>
            </w:pPr>
            <w:r>
              <w:rPr>
                <w:rFonts w:hint="eastAsia"/>
              </w:rPr>
              <w:t xml:space="preserve">PrintResult对象</w:t>
            </w:r>
          </w:p>
        </w:tc>
      </w:tr>
    </w:tbl>
    <w:bookmarkEnd w:id="208"/>
    <w:bookmarkEnd w:id="209"/>
    <w:bookmarkStart w:id="218" w:name="功能2-发票开具"/>
    <w:p>
      <w:pPr>
        <w:pStyle w:val="5"/>
      </w:pPr>
      <w:r>
        <w:rPr>
          <w:rFonts w:hint="eastAsia"/>
        </w:rPr>
        <w:t xml:space="preserve">功能2:</w:t>
      </w:r>
      <w:r>
        <w:t xml:space="preserve"> </w:t>
      </w:r>
      <w:r>
        <w:rPr>
          <w:rFonts w:hint="eastAsia"/>
        </w:rPr>
        <w:t xml:space="preserve">发票开具</w:t>
      </w:r>
    </w:p>
    <w:bookmarkStart w:id="210" w:name="功能描述-15"/>
    <w:p>
      <w:pPr>
        <w:pStyle w:val="6"/>
      </w:pPr>
      <w:r>
        <w:rPr>
          <w:rFonts w:hint="eastAsia"/>
        </w:rPr>
        <w:t xml:space="preserve">功能描述</w:t>
      </w:r>
    </w:p>
    <w:p>
      <w:pPr>
        <w:numPr>
          <w:ilvl w:val="0"/>
          <w:numId w:val="1253"/>
        </w:numPr>
      </w:pPr>
      <w:r>
        <w:rPr>
          <w:rFonts w:hint="eastAsia"/>
          <w:b/>
          <w:bCs/>
        </w:rPr>
        <w:t xml:space="preserve">功能概述</w:t>
      </w:r>
    </w:p>
    <w:p>
      <w:pPr>
        <w:numPr>
          <w:ilvl w:val="0"/>
          <w:numId w:val="1000"/>
        </w:numPr>
      </w:pPr>
      <w:r>
        <w:rPr>
          <w:rFonts w:hint="eastAsia"/>
        </w:rPr>
        <w:t xml:space="preserve">对接第三方税控平台，支持电子发票和纸质发票的开具和管理。提供发票开具、发票作废、发票红冲等完整功能。</w:t>
      </w:r>
    </w:p>
    <w:p>
      <w:pPr>
        <w:numPr>
          <w:ilvl w:val="0"/>
          <w:numId w:val="1253"/>
        </w:numPr>
      </w:pPr>
      <w:r>
        <w:rPr>
          <w:rFonts w:hint="eastAsia"/>
          <w:b/>
          <w:bCs/>
        </w:rPr>
        <w:t xml:space="preserve">操作权限</w:t>
      </w:r>
    </w:p>
    <w:p>
      <w:pPr>
        <w:pStyle w:val="Compact"/>
        <w:numPr>
          <w:ilvl w:val="1"/>
          <w:numId w:val="1254"/>
        </w:numPr>
      </w:pPr>
      <w:r>
        <w:rPr>
          <w:rFonts w:hint="eastAsia"/>
        </w:rPr>
        <w:t xml:space="preserve">开票员：开具发票权限</w:t>
      </w:r>
    </w:p>
    <w:p>
      <w:pPr>
        <w:pStyle w:val="Compact"/>
        <w:numPr>
          <w:ilvl w:val="1"/>
          <w:numId w:val="1254"/>
        </w:numPr>
      </w:pPr>
      <w:r>
        <w:rPr>
          <w:rFonts w:hint="eastAsia"/>
        </w:rPr>
        <w:t xml:space="preserve">财务主管：发票审核权限</w:t>
      </w:r>
    </w:p>
    <w:p>
      <w:pPr>
        <w:pStyle w:val="Compact"/>
        <w:numPr>
          <w:ilvl w:val="1"/>
          <w:numId w:val="1254"/>
        </w:numPr>
      </w:pPr>
      <w:r>
        <w:rPr>
          <w:rFonts w:hint="eastAsia"/>
        </w:rPr>
        <w:t xml:space="preserve">系统管理员：发票系统配置权限</w:t>
      </w:r>
    </w:p>
    <w:p>
      <w:pPr>
        <w:numPr>
          <w:ilvl w:val="0"/>
          <w:numId w:val="1253"/>
        </w:numPr>
      </w:pPr>
      <w:r>
        <w:rPr>
          <w:rFonts w:hint="eastAsia"/>
          <w:b/>
          <w:bCs/>
        </w:rPr>
        <w:t xml:space="preserve">功能约束</w:t>
      </w:r>
    </w:p>
    <w:p>
      <w:pPr>
        <w:pStyle w:val="Compact"/>
        <w:numPr>
          <w:ilvl w:val="1"/>
          <w:numId w:val="1255"/>
        </w:numPr>
      </w:pPr>
      <w:r>
        <w:rPr>
          <w:rFonts w:hint="eastAsia"/>
        </w:rPr>
        <w:t xml:space="preserve">发票开具需要税控设备支持</w:t>
      </w:r>
    </w:p>
    <w:p>
      <w:pPr>
        <w:pStyle w:val="Compact"/>
        <w:numPr>
          <w:ilvl w:val="1"/>
          <w:numId w:val="1255"/>
        </w:numPr>
      </w:pPr>
      <w:r>
        <w:rPr>
          <w:rFonts w:hint="eastAsia"/>
        </w:rPr>
        <w:t xml:space="preserve">发票内容需要符合税务要求</w:t>
      </w:r>
    </w:p>
    <w:p>
      <w:pPr>
        <w:pStyle w:val="Compact"/>
        <w:numPr>
          <w:ilvl w:val="1"/>
          <w:numId w:val="1255"/>
        </w:numPr>
      </w:pPr>
      <w:r>
        <w:rPr>
          <w:rFonts w:hint="eastAsia"/>
        </w:rPr>
        <w:t xml:space="preserve">发票操作需要完整记录</w:t>
      </w:r>
    </w:p>
    <w:bookmarkEnd w:id="210"/>
    <w:bookmarkStart w:id="211" w:name="业务规则-14"/>
    <w:p>
      <w:pPr>
        <w:pStyle w:val="6"/>
      </w:pPr>
      <w:r>
        <w:rPr>
          <w:rFonts w:hint="eastAsia"/>
        </w:rPr>
        <w:t xml:space="preserve">业务规则</w:t>
      </w:r>
    </w:p>
    <w:p>
      <w:pPr>
        <w:pStyle w:val="Compact"/>
        <w:numPr>
          <w:ilvl w:val="0"/>
          <w:numId w:val="1256"/>
        </w:numPr>
      </w:pPr>
      <w:r>
        <w:rPr>
          <w:rFonts w:hint="eastAsia"/>
          <w:b/>
          <w:bCs/>
        </w:rPr>
        <w:t xml:space="preserve">开票条件规则</w:t>
      </w:r>
      <w:r>
        <w:rPr>
          <w:rFonts w:hint="eastAsia"/>
        </w:rPr>
        <w:t xml:space="preserve">：</w:t>
      </w:r>
    </w:p>
    <w:p>
      <w:pPr>
        <w:pStyle w:val="Compact"/>
        <w:numPr>
          <w:ilvl w:val="1"/>
          <w:numId w:val="1257"/>
        </w:numPr>
      </w:pPr>
      <w:r>
        <w:rPr>
          <w:rFonts w:hint="eastAsia"/>
        </w:rPr>
        <w:t xml:space="preserve">客户已完成缴费</w:t>
      </w:r>
    </w:p>
    <w:p>
      <w:pPr>
        <w:pStyle w:val="Compact"/>
        <w:numPr>
          <w:ilvl w:val="1"/>
          <w:numId w:val="1257"/>
        </w:numPr>
      </w:pPr>
      <w:r>
        <w:rPr>
          <w:rFonts w:hint="eastAsia"/>
        </w:rPr>
        <w:t xml:space="preserve">发票信息准确完整</w:t>
      </w:r>
    </w:p>
    <w:p>
      <w:pPr>
        <w:pStyle w:val="Compact"/>
        <w:numPr>
          <w:ilvl w:val="1"/>
          <w:numId w:val="1257"/>
        </w:numPr>
      </w:pPr>
      <w:r>
        <w:rPr>
          <w:rFonts w:hint="eastAsia"/>
        </w:rPr>
        <w:t xml:space="preserve">税控设备正常工作</w:t>
      </w:r>
    </w:p>
    <w:p>
      <w:pPr>
        <w:pStyle w:val="Compact"/>
        <w:numPr>
          <w:ilvl w:val="0"/>
          <w:numId w:val="1256"/>
        </w:numPr>
      </w:pPr>
      <w:r>
        <w:rPr>
          <w:rFonts w:hint="eastAsia"/>
          <w:b/>
          <w:bCs/>
        </w:rPr>
        <w:t xml:space="preserve">发票类型规则</w:t>
      </w:r>
      <w:r>
        <w:rPr>
          <w:rFonts w:hint="eastAsia"/>
        </w:rPr>
        <w:t xml:space="preserve">：</w:t>
      </w:r>
    </w:p>
    <w:p>
      <w:pPr>
        <w:pStyle w:val="Compact"/>
        <w:numPr>
          <w:ilvl w:val="1"/>
          <w:numId w:val="1258"/>
        </w:numPr>
      </w:pPr>
      <w:r>
        <w:rPr>
          <w:rFonts w:hint="eastAsia"/>
        </w:rPr>
        <w:t xml:space="preserve">电子发票：自动开具</w:t>
      </w:r>
    </w:p>
    <w:p>
      <w:pPr>
        <w:pStyle w:val="Compact"/>
        <w:numPr>
          <w:ilvl w:val="1"/>
          <w:numId w:val="1258"/>
        </w:numPr>
      </w:pPr>
      <w:r>
        <w:rPr>
          <w:rFonts w:hint="eastAsia"/>
        </w:rPr>
        <w:t xml:space="preserve">纸质发票：手工开具</w:t>
      </w:r>
    </w:p>
    <w:p>
      <w:pPr>
        <w:pStyle w:val="Compact"/>
        <w:numPr>
          <w:ilvl w:val="1"/>
          <w:numId w:val="1258"/>
        </w:numPr>
      </w:pPr>
      <w:r>
        <w:rPr>
          <w:rFonts w:hint="eastAsia"/>
        </w:rPr>
        <w:t xml:space="preserve">专用发票：需要资质验证</w:t>
      </w:r>
    </w:p>
    <w:p>
      <w:pPr>
        <w:pStyle w:val="Compact"/>
        <w:numPr>
          <w:ilvl w:val="0"/>
          <w:numId w:val="1256"/>
        </w:numPr>
      </w:pPr>
      <w:r>
        <w:rPr>
          <w:rFonts w:hint="eastAsia"/>
          <w:b/>
          <w:bCs/>
        </w:rPr>
        <w:t xml:space="preserve">发票管理规则</w:t>
      </w:r>
      <w:r>
        <w:rPr>
          <w:rFonts w:hint="eastAsia"/>
        </w:rPr>
        <w:t xml:space="preserve">：</w:t>
      </w:r>
    </w:p>
    <w:p>
      <w:pPr>
        <w:pStyle w:val="Compact"/>
        <w:numPr>
          <w:ilvl w:val="1"/>
          <w:numId w:val="1259"/>
        </w:numPr>
      </w:pPr>
      <w:r>
        <w:rPr>
          <w:rFonts w:hint="eastAsia"/>
        </w:rPr>
        <w:t xml:space="preserve">发票号码连续管理</w:t>
      </w:r>
    </w:p>
    <w:p>
      <w:pPr>
        <w:pStyle w:val="Compact"/>
        <w:numPr>
          <w:ilvl w:val="1"/>
          <w:numId w:val="1259"/>
        </w:numPr>
      </w:pPr>
      <w:r>
        <w:rPr>
          <w:rFonts w:hint="eastAsia"/>
        </w:rPr>
        <w:t xml:space="preserve">发票作废需要审批</w:t>
      </w:r>
    </w:p>
    <w:p>
      <w:pPr>
        <w:pStyle w:val="Compact"/>
        <w:numPr>
          <w:ilvl w:val="1"/>
          <w:numId w:val="1259"/>
        </w:numPr>
      </w:pPr>
      <w:r>
        <w:rPr>
          <w:rFonts w:hint="eastAsia"/>
        </w:rPr>
        <w:t xml:space="preserve">发票红冲需要原因</w:t>
      </w:r>
    </w:p>
    <w:bookmarkEnd w:id="211"/>
    <w:bookmarkStart w:id="215" w:name="业务流程-9"/>
    <w:p>
      <w:pPr>
        <w:pStyle w:val="6"/>
      </w:pPr>
      <w:r>
        <w:rPr>
          <w:rFonts w:hint="eastAsia"/>
        </w:rPr>
        <w:t xml:space="preserve">业务流程</w:t>
      </w:r>
    </w:p>
    <w:p>
      <w:pPr>
        <w:pStyle w:val="FirstParagraph"/>
      </w:pPr>
      <w:r>
        <w:rPr>
          <w:rFonts w:hint="eastAsia"/>
          <w:b/>
          <w:bCs/>
        </w:rPr>
        <w:t xml:space="preserve">图表</w:t>
      </w:r>
      <w:r>
        <w:rPr>
          <w:b/>
          <w:bCs/>
        </w:rPr>
        <w:t xml:space="preserve"> 14</w:t>
      </w:r>
    </w:p>
    <w:p>
      <w:pPr>
        <w:pStyle w:val="CaptionedFigure"/>
      </w:pPr>
      <w:r>
        <w:drawing>
          <wp:inline>
            <wp:extent cx="2474007" cy="8302239"/>
            <wp:effectExtent b="0" l="0" r="0" t="0"/>
            <wp:docPr descr="图表 14" title="" id="213" name="Picture"/>
            <a:graphic>
              <a:graphicData uri="http://schemas.openxmlformats.org/drawingml/2006/picture">
                <pic:pic>
                  <pic:nvPicPr>
                    <pic:cNvPr descr="temp_mermaid_新-详细设计说明书_25255/diagram_14.png" id="214" name="Picture"/>
                    <pic:cNvPicPr>
                      <a:picLocks noChangeArrowheads="1" noChangeAspect="1"/>
                    </pic:cNvPicPr>
                  </pic:nvPicPr>
                  <pic:blipFill>
                    <a:blip r:embed="rId212"/>
                    <a:stretch>
                      <a:fillRect/>
                    </a:stretch>
                  </pic:blipFill>
                  <pic:spPr bwMode="auto">
                    <a:xfrm>
                      <a:off x="0" y="0"/>
                      <a:ext cx="2474007" cy="8302239"/>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14</w:t>
      </w:r>
    </w:p>
    <w:bookmarkEnd w:id="215"/>
    <w:bookmarkStart w:id="216" w:name="数据设计-11"/>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invoice_request</w:t>
      </w:r>
      <w:r>
        <w:rPr>
          <w:rFonts w:hint="eastAsia"/>
        </w:rPr>
        <w:t xml:space="preserve">：开票请求表</w:t>
      </w:r>
      <w:r>
        <w:t xml:space="preserve"> </w:t>
      </w:r>
      <w:r>
        <w:t xml:space="preserve">-</w:t>
      </w:r>
      <w:r>
        <w:t xml:space="preserve"> </w:t>
      </w:r>
      <w:r>
        <w:rPr>
          <w:rStyle w:val="VerbatimChar"/>
        </w:rPr>
        <w:t xml:space="preserve">invoice_tax_control</w:t>
      </w:r>
      <w:r>
        <w:rPr>
          <w:rFonts w:hint="eastAsia"/>
        </w:rPr>
        <w:t xml:space="preserve">：税控接口记录表</w:t>
      </w:r>
      <w:r>
        <w:t xml:space="preserve"> </w:t>
      </w:r>
      <w:r>
        <w:t xml:space="preserve">-</w:t>
      </w:r>
      <w:r>
        <w:t xml:space="preserve"> </w:t>
      </w:r>
      <w:r>
        <w:rPr>
          <w:rStyle w:val="VerbatimChar"/>
        </w:rPr>
        <w:t xml:space="preserve">invoice_error_log</w:t>
      </w:r>
      <w:r>
        <w:rPr>
          <w:rFonts w:hint="eastAsia"/>
        </w:rPr>
        <w:t xml:space="preserve">：开票错误日志表</w:t>
      </w:r>
    </w:p>
    <w:bookmarkEnd w:id="216"/>
    <w:bookmarkStart w:id="217" w:name="方法说明-11"/>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createInvoice</w:t>
            </w:r>
          </w:p>
        </w:tc>
        <w:tc>
          <w:tcPr/>
          <w:p>
            <w:pPr>
              <w:pStyle w:val="Compact"/>
            </w:pPr>
            <w:r>
              <w:rPr>
                <w:rFonts w:hint="eastAsia"/>
              </w:rPr>
              <w:t xml:space="preserve">开具发票</w:t>
            </w:r>
          </w:p>
        </w:tc>
        <w:tc>
          <w:tcPr/>
          <w:p>
            <w:pPr>
              <w:pStyle w:val="Compact"/>
            </w:pPr>
            <w:r>
              <w:rPr>
                <w:rFonts w:hint="eastAsia"/>
              </w:rPr>
              <w:t xml:space="preserve">invoiceData：发票数据（必填）</w:t>
            </w:r>
          </w:p>
        </w:tc>
        <w:tc>
          <w:tcPr/>
          <w:p>
            <w:pPr>
              <w:pStyle w:val="Compact"/>
            </w:pPr>
            <w:r>
              <w:rPr>
                <w:rFonts w:hint="eastAsia"/>
              </w:rPr>
              <w:t xml:space="preserve">InvoiceResult对象</w:t>
            </w:r>
          </w:p>
        </w:tc>
      </w:tr>
      <w:tr>
        <w:tc>
          <w:tcPr/>
          <w:p>
            <w:pPr>
              <w:pStyle w:val="Compact"/>
            </w:pPr>
            <w:r>
              <w:t xml:space="preserve">cancelInvoice</w:t>
            </w:r>
          </w:p>
        </w:tc>
        <w:tc>
          <w:tcPr/>
          <w:p>
            <w:pPr>
              <w:pStyle w:val="Compact"/>
            </w:pPr>
            <w:r>
              <w:rPr>
                <w:rFonts w:hint="eastAsia"/>
              </w:rPr>
              <w:t xml:space="preserve">作废发票</w:t>
            </w:r>
          </w:p>
        </w:tc>
        <w:tc>
          <w:tcPr/>
          <w:p>
            <w:pPr>
              <w:pStyle w:val="Compact"/>
            </w:pPr>
            <w:r>
              <w:rPr>
                <w:rFonts w:hint="eastAsia"/>
              </w:rPr>
              <w:t xml:space="preserve">invoiceId：发票ID（必填）</w:t>
            </w:r>
            <w:r>
              <w:rPr>
                <w:rFonts w:hint="eastAsia"/>
              </w:rPr>
              <w:t xml:space="preserve">reason：作废原因（必填）</w:t>
            </w:r>
          </w:p>
        </w:tc>
        <w:tc>
          <w:tcPr/>
          <w:p>
            <w:pPr>
              <w:pStyle w:val="Compact"/>
            </w:pPr>
            <w:r>
              <w:rPr>
                <w:rFonts w:hint="eastAsia"/>
              </w:rPr>
              <w:t xml:space="preserve">Boolean类型：true/false</w:t>
            </w:r>
          </w:p>
        </w:tc>
      </w:tr>
      <w:tr>
        <w:tc>
          <w:tcPr/>
          <w:p>
            <w:pPr>
              <w:pStyle w:val="Compact"/>
            </w:pPr>
            <w:r>
              <w:t xml:space="preserve">redInvoice</w:t>
            </w:r>
          </w:p>
        </w:tc>
        <w:tc>
          <w:tcPr/>
          <w:p>
            <w:pPr>
              <w:pStyle w:val="Compact"/>
            </w:pPr>
            <w:r>
              <w:rPr>
                <w:rFonts w:hint="eastAsia"/>
              </w:rPr>
              <w:t xml:space="preserve">红冲发票</w:t>
            </w:r>
          </w:p>
        </w:tc>
        <w:tc>
          <w:tcPr/>
          <w:p>
            <w:pPr>
              <w:pStyle w:val="Compact"/>
            </w:pPr>
            <w:r>
              <w:rPr>
                <w:rFonts w:hint="eastAsia"/>
              </w:rPr>
              <w:t xml:space="preserve">invoiceId：发票ID（必填）</w:t>
            </w:r>
            <w:r>
              <w:rPr>
                <w:rFonts w:hint="eastAsia"/>
              </w:rPr>
              <w:t xml:space="preserve">reason：红冲原因（必填）</w:t>
            </w:r>
          </w:p>
        </w:tc>
        <w:tc>
          <w:tcPr/>
          <w:p>
            <w:pPr>
              <w:pStyle w:val="Compact"/>
            </w:pPr>
            <w:r>
              <w:rPr>
                <w:rFonts w:hint="eastAsia"/>
              </w:rPr>
              <w:t xml:space="preserve">InvoiceResult对象</w:t>
            </w:r>
          </w:p>
        </w:tc>
      </w:tr>
      <w:tr>
        <w:tc>
          <w:tcPr/>
          <w:p>
            <w:pPr>
              <w:pStyle w:val="Compact"/>
            </w:pPr>
            <w:r>
              <w:t xml:space="preserve">sendInvoiceToCustomer</w:t>
            </w:r>
          </w:p>
        </w:tc>
        <w:tc>
          <w:tcPr/>
          <w:p>
            <w:pPr>
              <w:pStyle w:val="Compact"/>
            </w:pPr>
            <w:r>
              <w:rPr>
                <w:rFonts w:hint="eastAsia"/>
              </w:rPr>
              <w:t xml:space="preserve">发送发票给客户</w:t>
            </w:r>
          </w:p>
        </w:tc>
        <w:tc>
          <w:tcPr/>
          <w:p>
            <w:pPr>
              <w:pStyle w:val="Compact"/>
            </w:pPr>
            <w:r>
              <w:rPr>
                <w:rFonts w:hint="eastAsia"/>
              </w:rPr>
              <w:t xml:space="preserve">invoiceId：发票ID（必填）</w:t>
            </w:r>
            <w:r>
              <w:rPr>
                <w:rFonts w:hint="eastAsia"/>
              </w:rPr>
              <w:t xml:space="preserve">customerContact：客户联系方式（必填）</w:t>
            </w:r>
          </w:p>
        </w:tc>
        <w:tc>
          <w:tcPr/>
          <w:p>
            <w:pPr>
              <w:pStyle w:val="Compact"/>
            </w:pPr>
            <w:r>
              <w:rPr>
                <w:rFonts w:hint="eastAsia"/>
              </w:rPr>
              <w:t xml:space="preserve">Boolean类型：true/false</w:t>
            </w:r>
          </w:p>
        </w:tc>
      </w:tr>
    </w:tbl>
    <w:bookmarkEnd w:id="217"/>
    <w:bookmarkEnd w:id="218"/>
    <w:bookmarkStart w:id="221" w:name="功能3-电子发票管理"/>
    <w:p>
      <w:pPr>
        <w:pStyle w:val="5"/>
      </w:pPr>
      <w:r>
        <w:rPr>
          <w:rFonts w:hint="eastAsia"/>
        </w:rPr>
        <w:t xml:space="preserve">功能3:</w:t>
      </w:r>
      <w:r>
        <w:t xml:space="preserve"> </w:t>
      </w:r>
      <w:r>
        <w:rPr>
          <w:rFonts w:hint="eastAsia"/>
        </w:rPr>
        <w:t xml:space="preserve">电子发票管理</w:t>
      </w:r>
    </w:p>
    <w:bookmarkStart w:id="219" w:name="功能描述-16"/>
    <w:p>
      <w:pPr>
        <w:pStyle w:val="6"/>
      </w:pPr>
      <w:r>
        <w:rPr>
          <w:rFonts w:hint="eastAsia"/>
        </w:rPr>
        <w:t xml:space="preserve">功能描述</w:t>
      </w:r>
    </w:p>
    <w:p>
      <w:pPr>
        <w:pStyle w:val="FirstParagraph"/>
      </w:pPr>
      <w:r>
        <w:rPr>
          <w:rFonts w:hint="eastAsia"/>
        </w:rPr>
        <w:t xml:space="preserve">专门管理电子发票的功能，包括电子发票的生成、发送、查验等功能。支持多种电子发票格式和发送方式。</w:t>
      </w:r>
    </w:p>
    <w:bookmarkEnd w:id="219"/>
    <w:bookmarkStart w:id="220" w:name="业务规则-15"/>
    <w:p>
      <w:pPr>
        <w:pStyle w:val="6"/>
      </w:pPr>
      <w:r>
        <w:rPr>
          <w:rFonts w:hint="eastAsia"/>
        </w:rPr>
        <w:t xml:space="preserve">业务规则</w:t>
      </w:r>
    </w:p>
    <w:p>
      <w:pPr>
        <w:pStyle w:val="Compact"/>
        <w:numPr>
          <w:ilvl w:val="0"/>
          <w:numId w:val="1260"/>
        </w:numPr>
      </w:pPr>
      <w:r>
        <w:rPr>
          <w:rFonts w:hint="eastAsia"/>
          <w:b/>
          <w:bCs/>
        </w:rPr>
        <w:t xml:space="preserve">电子发票规则</w:t>
      </w:r>
      <w:r>
        <w:rPr>
          <w:rFonts w:hint="eastAsia"/>
        </w:rPr>
        <w:t xml:space="preserve">：符合国家电子发票标准</w:t>
      </w:r>
    </w:p>
    <w:p>
      <w:pPr>
        <w:pStyle w:val="Compact"/>
        <w:numPr>
          <w:ilvl w:val="0"/>
          <w:numId w:val="1260"/>
        </w:numPr>
      </w:pPr>
      <w:r>
        <w:rPr>
          <w:rFonts w:hint="eastAsia"/>
          <w:b/>
          <w:bCs/>
        </w:rPr>
        <w:t xml:space="preserve">发送方式规则</w:t>
      </w:r>
      <w:r>
        <w:rPr>
          <w:rFonts w:hint="eastAsia"/>
        </w:rPr>
        <w:t xml:space="preserve">：支持邮箱、短信、微信等多种发送方式</w:t>
      </w:r>
    </w:p>
    <w:p>
      <w:pPr>
        <w:pStyle w:val="Compact"/>
        <w:numPr>
          <w:ilvl w:val="0"/>
          <w:numId w:val="1260"/>
        </w:numPr>
      </w:pPr>
      <w:r>
        <w:rPr>
          <w:rFonts w:hint="eastAsia"/>
          <w:b/>
          <w:bCs/>
        </w:rPr>
        <w:t xml:space="preserve">查验规则</w:t>
      </w:r>
      <w:r>
        <w:rPr>
          <w:rFonts w:hint="eastAsia"/>
        </w:rPr>
        <w:t xml:space="preserve">：支持二维码和发票代码查验</w:t>
      </w:r>
    </w:p>
    <w:bookmarkEnd w:id="220"/>
    <w:bookmarkEnd w:id="221"/>
    <w:bookmarkEnd w:id="222"/>
    <w:bookmarkEnd w:id="223"/>
    <w:bookmarkStart w:id="237" w:name="模块6-催缴管理"/>
    <w:p>
      <w:pPr>
        <w:pStyle w:val="3"/>
      </w:pPr>
      <w:r>
        <w:rPr>
          <w:rFonts w:hint="eastAsia"/>
        </w:rPr>
        <w:t xml:space="preserve">模块6:</w:t>
      </w:r>
      <w:r>
        <w:t xml:space="preserve"> </w:t>
      </w:r>
      <w:r>
        <w:rPr>
          <w:rFonts w:hint="eastAsia"/>
        </w:rPr>
        <w:t xml:space="preserve">催缴管理</w:t>
      </w:r>
    </w:p>
    <w:bookmarkStart w:id="236" w:name="功能-7"/>
    <w:p>
      <w:pPr>
        <w:pStyle w:val="4"/>
      </w:pPr>
      <w:r>
        <w:rPr>
          <w:rFonts w:hint="eastAsia"/>
        </w:rPr>
        <w:t xml:space="preserve">功能</w:t>
      </w:r>
    </w:p>
    <w:bookmarkStart w:id="232" w:name="功能1-欠费催缴"/>
    <w:p>
      <w:pPr>
        <w:pStyle w:val="5"/>
      </w:pPr>
      <w:r>
        <w:rPr>
          <w:rFonts w:hint="eastAsia"/>
        </w:rPr>
        <w:t xml:space="preserve">功能1:</w:t>
      </w:r>
      <w:r>
        <w:t xml:space="preserve"> </w:t>
      </w:r>
      <w:r>
        <w:rPr>
          <w:rFonts w:hint="eastAsia"/>
        </w:rPr>
        <w:t xml:space="preserve">欠费催缴</w:t>
      </w:r>
    </w:p>
    <w:bookmarkStart w:id="224" w:name="功能描述-17"/>
    <w:p>
      <w:pPr>
        <w:pStyle w:val="6"/>
      </w:pPr>
      <w:r>
        <w:rPr>
          <w:rFonts w:hint="eastAsia"/>
        </w:rPr>
        <w:t xml:space="preserve">功能描述</w:t>
      </w:r>
    </w:p>
    <w:p>
      <w:pPr>
        <w:numPr>
          <w:ilvl w:val="0"/>
          <w:numId w:val="1261"/>
        </w:numPr>
      </w:pPr>
      <w:r>
        <w:rPr>
          <w:rFonts w:hint="eastAsia"/>
          <w:b/>
          <w:bCs/>
        </w:rPr>
        <w:t xml:space="preserve">功能概述</w:t>
      </w:r>
    </w:p>
    <w:p>
      <w:pPr>
        <w:numPr>
          <w:ilvl w:val="0"/>
          <w:numId w:val="1000"/>
        </w:numPr>
      </w:pPr>
      <w:r>
        <w:rPr>
          <w:rFonts w:hint="eastAsia"/>
        </w:rPr>
        <w:t xml:space="preserve">查询欠费用户信息，生成催缴任务，支持打印催缴单和批量发送短信。系统支持多种催缴方式，包括短信催缴、电话催缴、上门催缴等。</w:t>
      </w:r>
    </w:p>
    <w:p>
      <w:pPr>
        <w:numPr>
          <w:ilvl w:val="0"/>
          <w:numId w:val="1261"/>
        </w:numPr>
      </w:pPr>
      <w:r>
        <w:rPr>
          <w:rFonts w:hint="eastAsia"/>
          <w:b/>
          <w:bCs/>
        </w:rPr>
        <w:t xml:space="preserve">操作权限</w:t>
      </w:r>
    </w:p>
    <w:p>
      <w:pPr>
        <w:pStyle w:val="Compact"/>
        <w:numPr>
          <w:ilvl w:val="1"/>
          <w:numId w:val="1262"/>
        </w:numPr>
      </w:pPr>
      <w:r>
        <w:rPr>
          <w:rFonts w:hint="eastAsia"/>
        </w:rPr>
        <w:t xml:space="preserve">催缴专员：催缴任务执行权限</w:t>
      </w:r>
    </w:p>
    <w:p>
      <w:pPr>
        <w:pStyle w:val="Compact"/>
        <w:numPr>
          <w:ilvl w:val="1"/>
          <w:numId w:val="1262"/>
        </w:numPr>
      </w:pPr>
      <w:r>
        <w:rPr>
          <w:rFonts w:hint="eastAsia"/>
        </w:rPr>
        <w:t xml:space="preserve">催缴主管：催缴任务分配和监督权限</w:t>
      </w:r>
    </w:p>
    <w:p>
      <w:pPr>
        <w:pStyle w:val="Compact"/>
        <w:numPr>
          <w:ilvl w:val="1"/>
          <w:numId w:val="1262"/>
        </w:numPr>
      </w:pPr>
      <w:r>
        <w:rPr>
          <w:rFonts w:hint="eastAsia"/>
        </w:rPr>
        <w:t xml:space="preserve">收费员：催缴结果录入权限</w:t>
      </w:r>
    </w:p>
    <w:p>
      <w:pPr>
        <w:numPr>
          <w:ilvl w:val="0"/>
          <w:numId w:val="1261"/>
        </w:numPr>
      </w:pPr>
      <w:r>
        <w:rPr>
          <w:rFonts w:hint="eastAsia"/>
          <w:b/>
          <w:bCs/>
        </w:rPr>
        <w:t xml:space="preserve">功能约束</w:t>
      </w:r>
    </w:p>
    <w:p>
      <w:pPr>
        <w:pStyle w:val="Compact"/>
        <w:numPr>
          <w:ilvl w:val="1"/>
          <w:numId w:val="1263"/>
        </w:numPr>
      </w:pPr>
      <w:r>
        <w:rPr>
          <w:rFonts w:hint="eastAsia"/>
        </w:rPr>
        <w:t xml:space="preserve">催缴任务需要按照欠费金额和时间优先级排序</w:t>
      </w:r>
    </w:p>
    <w:p>
      <w:pPr>
        <w:pStyle w:val="Compact"/>
        <w:numPr>
          <w:ilvl w:val="1"/>
          <w:numId w:val="1263"/>
        </w:numPr>
      </w:pPr>
      <w:r>
        <w:rPr>
          <w:rFonts w:hint="eastAsia"/>
        </w:rPr>
        <w:t xml:space="preserve">短信催缴需要控制发送频率，避免过度骚扰</w:t>
      </w:r>
    </w:p>
    <w:p>
      <w:pPr>
        <w:pStyle w:val="Compact"/>
        <w:numPr>
          <w:ilvl w:val="1"/>
          <w:numId w:val="1263"/>
        </w:numPr>
      </w:pPr>
      <w:r>
        <w:rPr>
          <w:rFonts w:hint="eastAsia"/>
        </w:rPr>
        <w:t xml:space="preserve">催缴结果需要及时反馈和记录</w:t>
      </w:r>
    </w:p>
    <w:bookmarkEnd w:id="224"/>
    <w:bookmarkStart w:id="225" w:name="业务规则-16"/>
    <w:p>
      <w:pPr>
        <w:pStyle w:val="6"/>
      </w:pPr>
      <w:r>
        <w:rPr>
          <w:rFonts w:hint="eastAsia"/>
        </w:rPr>
        <w:t xml:space="preserve">业务规则</w:t>
      </w:r>
    </w:p>
    <w:p>
      <w:pPr>
        <w:pStyle w:val="Compact"/>
        <w:numPr>
          <w:ilvl w:val="0"/>
          <w:numId w:val="1264"/>
        </w:numPr>
      </w:pPr>
      <w:r>
        <w:rPr>
          <w:rFonts w:hint="eastAsia"/>
          <w:b/>
          <w:bCs/>
        </w:rPr>
        <w:t xml:space="preserve">催缴条件规则</w:t>
      </w:r>
      <w:r>
        <w:rPr>
          <w:rFonts w:hint="eastAsia"/>
        </w:rPr>
        <w:t xml:space="preserve">：</w:t>
      </w:r>
    </w:p>
    <w:p>
      <w:pPr>
        <w:pStyle w:val="Compact"/>
        <w:numPr>
          <w:ilvl w:val="1"/>
          <w:numId w:val="1265"/>
        </w:numPr>
      </w:pPr>
      <w:r>
        <w:rPr>
          <w:rFonts w:hint="eastAsia"/>
        </w:rPr>
        <w:t xml:space="preserve">欠费超过30天自动生成催缴任务</w:t>
      </w:r>
    </w:p>
    <w:p>
      <w:pPr>
        <w:pStyle w:val="Compact"/>
        <w:numPr>
          <w:ilvl w:val="1"/>
          <w:numId w:val="1265"/>
        </w:numPr>
      </w:pPr>
      <w:r>
        <w:rPr>
          <w:rFonts w:hint="eastAsia"/>
        </w:rPr>
        <w:t xml:space="preserve">欠费金额超过设定标准优先催缴</w:t>
      </w:r>
    </w:p>
    <w:p>
      <w:pPr>
        <w:pStyle w:val="Compact"/>
        <w:numPr>
          <w:ilvl w:val="1"/>
          <w:numId w:val="1265"/>
        </w:numPr>
      </w:pPr>
      <w:r>
        <w:rPr>
          <w:rFonts w:hint="eastAsia"/>
        </w:rPr>
        <w:t xml:space="preserve">连续欠费客户重点关注</w:t>
      </w:r>
    </w:p>
    <w:p>
      <w:pPr>
        <w:pStyle w:val="Compact"/>
        <w:numPr>
          <w:ilvl w:val="0"/>
          <w:numId w:val="1264"/>
        </w:numPr>
      </w:pPr>
      <w:r>
        <w:rPr>
          <w:rFonts w:hint="eastAsia"/>
          <w:b/>
          <w:bCs/>
        </w:rPr>
        <w:t xml:space="preserve">催缴方式规则</w:t>
      </w:r>
      <w:r>
        <w:rPr>
          <w:rFonts w:hint="eastAsia"/>
        </w:rPr>
        <w:t xml:space="preserve">：</w:t>
      </w:r>
    </w:p>
    <w:p>
      <w:pPr>
        <w:pStyle w:val="Compact"/>
        <w:numPr>
          <w:ilvl w:val="1"/>
          <w:numId w:val="1266"/>
        </w:numPr>
      </w:pPr>
      <w:r>
        <w:rPr>
          <w:rFonts w:hint="eastAsia"/>
        </w:rPr>
        <w:t xml:space="preserve">首次催缴：短信通知</w:t>
      </w:r>
    </w:p>
    <w:p>
      <w:pPr>
        <w:pStyle w:val="Compact"/>
        <w:numPr>
          <w:ilvl w:val="1"/>
          <w:numId w:val="1266"/>
        </w:numPr>
      </w:pPr>
      <w:r>
        <w:rPr>
          <w:rFonts w:hint="eastAsia"/>
        </w:rPr>
        <w:t xml:space="preserve">二次催缴：电话催缴</w:t>
      </w:r>
    </w:p>
    <w:p>
      <w:pPr>
        <w:pStyle w:val="Compact"/>
        <w:numPr>
          <w:ilvl w:val="1"/>
          <w:numId w:val="1266"/>
        </w:numPr>
      </w:pPr>
      <w:r>
        <w:rPr>
          <w:rFonts w:hint="eastAsia"/>
        </w:rPr>
        <w:t xml:space="preserve">三次催缴：上门催缴</w:t>
      </w:r>
    </w:p>
    <w:p>
      <w:pPr>
        <w:pStyle w:val="Compact"/>
        <w:numPr>
          <w:ilvl w:val="1"/>
          <w:numId w:val="1266"/>
        </w:numPr>
      </w:pPr>
      <w:r>
        <w:rPr>
          <w:rFonts w:hint="eastAsia"/>
        </w:rPr>
        <w:t xml:space="preserve">特殊情况：停水催缴</w:t>
      </w:r>
    </w:p>
    <w:p>
      <w:pPr>
        <w:pStyle w:val="Compact"/>
        <w:numPr>
          <w:ilvl w:val="0"/>
          <w:numId w:val="1264"/>
        </w:numPr>
      </w:pPr>
      <w:r>
        <w:rPr>
          <w:rFonts w:hint="eastAsia"/>
          <w:b/>
          <w:bCs/>
        </w:rPr>
        <w:t xml:space="preserve">催缴频率规则</w:t>
      </w:r>
      <w:r>
        <w:rPr>
          <w:rFonts w:hint="eastAsia"/>
        </w:rPr>
        <w:t xml:space="preserve">：</w:t>
      </w:r>
    </w:p>
    <w:p>
      <w:pPr>
        <w:pStyle w:val="Compact"/>
        <w:numPr>
          <w:ilvl w:val="1"/>
          <w:numId w:val="1267"/>
        </w:numPr>
      </w:pPr>
      <w:r>
        <w:rPr>
          <w:rFonts w:hint="eastAsia"/>
        </w:rPr>
        <w:t xml:space="preserve">同一客户一天内最多催缴3次</w:t>
      </w:r>
    </w:p>
    <w:p>
      <w:pPr>
        <w:pStyle w:val="Compact"/>
        <w:numPr>
          <w:ilvl w:val="1"/>
          <w:numId w:val="1267"/>
        </w:numPr>
      </w:pPr>
      <w:r>
        <w:rPr>
          <w:rFonts w:hint="eastAsia"/>
        </w:rPr>
        <w:t xml:space="preserve">短信催缴间隔不少于2小时</w:t>
      </w:r>
    </w:p>
    <w:p>
      <w:pPr>
        <w:pStyle w:val="Compact"/>
        <w:numPr>
          <w:ilvl w:val="1"/>
          <w:numId w:val="1267"/>
        </w:numPr>
      </w:pPr>
      <w:r>
        <w:rPr>
          <w:rFonts w:hint="eastAsia"/>
        </w:rPr>
        <w:t xml:space="preserve">电话催缴间隔不少于1天</w:t>
      </w:r>
    </w:p>
    <w:bookmarkEnd w:id="225"/>
    <w:bookmarkStart w:id="229" w:name="业务流程-10"/>
    <w:p>
      <w:pPr>
        <w:pStyle w:val="6"/>
      </w:pPr>
      <w:r>
        <w:rPr>
          <w:rFonts w:hint="eastAsia"/>
        </w:rPr>
        <w:t xml:space="preserve">业务流程</w:t>
      </w:r>
    </w:p>
    <w:p>
      <w:pPr>
        <w:pStyle w:val="FirstParagraph"/>
      </w:pPr>
      <w:r>
        <w:rPr>
          <w:rFonts w:hint="eastAsia"/>
          <w:b/>
          <w:bCs/>
        </w:rPr>
        <w:t xml:space="preserve">图表</w:t>
      </w:r>
      <w:r>
        <w:rPr>
          <w:b/>
          <w:bCs/>
        </w:rPr>
        <w:t xml:space="preserve"> 15</w:t>
      </w:r>
    </w:p>
    <w:p>
      <w:pPr>
        <w:pStyle w:val="CaptionedFigure"/>
      </w:pPr>
      <w:r>
        <w:drawing>
          <wp:inline>
            <wp:extent cx="3036498" cy="8311550"/>
            <wp:effectExtent b="0" l="0" r="0" t="0"/>
            <wp:docPr descr="图表 15" title="" id="227" name="Picture"/>
            <a:graphic>
              <a:graphicData uri="http://schemas.openxmlformats.org/drawingml/2006/picture">
                <pic:pic>
                  <pic:nvPicPr>
                    <pic:cNvPr descr="temp_mermaid_新-详细设计说明书_25255/diagram_15.png" id="228" name="Picture"/>
                    <pic:cNvPicPr>
                      <a:picLocks noChangeArrowheads="1" noChangeAspect="1"/>
                    </pic:cNvPicPr>
                  </pic:nvPicPr>
                  <pic:blipFill>
                    <a:blip r:embed="rId226"/>
                    <a:stretch>
                      <a:fillRect/>
                    </a:stretch>
                  </pic:blipFill>
                  <pic:spPr bwMode="auto">
                    <a:xfrm>
                      <a:off x="0" y="0"/>
                      <a:ext cx="3036498" cy="831155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15</w:t>
      </w:r>
    </w:p>
    <w:bookmarkEnd w:id="229"/>
    <w:bookmarkStart w:id="230" w:name="数据设计-12"/>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reminder_task</w:t>
      </w:r>
      <w:r>
        <w:rPr>
          <w:rFonts w:hint="eastAsia"/>
        </w:rPr>
        <w:t xml:space="preserve">：催缴任务表</w:t>
      </w:r>
      <w:r>
        <w:t xml:space="preserve"> </w:t>
      </w:r>
      <w:r>
        <w:t xml:space="preserve">-</w:t>
      </w:r>
      <w:r>
        <w:t xml:space="preserve"> </w:t>
      </w:r>
      <w:r>
        <w:rPr>
          <w:rStyle w:val="VerbatimChar"/>
        </w:rPr>
        <w:t xml:space="preserve">reminder_record</w:t>
      </w:r>
      <w:r>
        <w:rPr>
          <w:rFonts w:hint="eastAsia"/>
        </w:rPr>
        <w:t xml:space="preserve">：催缴记录表</w:t>
      </w:r>
      <w:r>
        <w:t xml:space="preserve"> </w:t>
      </w:r>
      <w:r>
        <w:t xml:space="preserve">-</w:t>
      </w:r>
      <w:r>
        <w:t xml:space="preserve"> </w:t>
      </w:r>
      <w:r>
        <w:rPr>
          <w:rStyle w:val="VerbatimChar"/>
        </w:rPr>
        <w:t xml:space="preserve">reminder_result</w:t>
      </w:r>
      <w:r>
        <w:rPr>
          <w:rFonts w:hint="eastAsia"/>
        </w:rPr>
        <w:t xml:space="preserve">：催缴结果表</w:t>
      </w:r>
      <w:r>
        <w:t xml:space="preserve"> </w:t>
      </w:r>
      <w:r>
        <w:t xml:space="preserve">-</w:t>
      </w:r>
      <w:r>
        <w:t xml:space="preserve"> </w:t>
      </w:r>
      <w:r>
        <w:rPr>
          <w:rStyle w:val="VerbatimChar"/>
        </w:rPr>
        <w:t xml:space="preserve">sms_send_log</w:t>
      </w:r>
      <w:r>
        <w:rPr>
          <w:rFonts w:hint="eastAsia"/>
        </w:rPr>
        <w:t xml:space="preserve">：短信发送日志表</w:t>
      </w:r>
    </w:p>
    <w:bookmarkEnd w:id="230"/>
    <w:bookmarkStart w:id="231" w:name="方法说明-12"/>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generateReminderTask</w:t>
            </w:r>
          </w:p>
        </w:tc>
        <w:tc>
          <w:tcPr/>
          <w:p>
            <w:pPr>
              <w:pStyle w:val="Compact"/>
            </w:pPr>
            <w:r>
              <w:rPr>
                <w:rFonts w:hint="eastAsia"/>
              </w:rPr>
              <w:t xml:space="preserve">生成催缴任务</w:t>
            </w:r>
          </w:p>
        </w:tc>
        <w:tc>
          <w:tcPr/>
          <w:p>
            <w:pPr>
              <w:pStyle w:val="Compact"/>
            </w:pPr>
            <w:r>
              <w:rPr>
                <w:rFonts w:hint="eastAsia"/>
              </w:rPr>
              <w:t xml:space="preserve">customerFilter：客户筛选条件（必填）</w:t>
            </w:r>
          </w:p>
        </w:tc>
        <w:tc>
          <w:tcPr/>
          <w:p>
            <w:pPr>
              <w:pStyle w:val="Compact"/>
            </w:pPr>
            <w:r>
              <w:t xml:space="preserve">List</w:t>
            </w:r>
            <w:r>
              <w:rPr>
                <w:rFonts w:hint="eastAsia"/>
              </w:rPr>
              <w:t xml:space="preserve">对象</w:t>
            </w:r>
          </w:p>
        </w:tc>
      </w:tr>
      <w:tr>
        <w:tc>
          <w:tcPr/>
          <w:p>
            <w:pPr>
              <w:pStyle w:val="Compact"/>
            </w:pPr>
            <w:r>
              <w:t xml:space="preserve">sendSmsReminder</w:t>
            </w:r>
          </w:p>
        </w:tc>
        <w:tc>
          <w:tcPr/>
          <w:p>
            <w:pPr>
              <w:pStyle w:val="Compact"/>
            </w:pPr>
            <w:r>
              <w:rPr>
                <w:rFonts w:hint="eastAsia"/>
              </w:rPr>
              <w:t xml:space="preserve">发送短信催缴</w:t>
            </w:r>
          </w:p>
        </w:tc>
        <w:tc>
          <w:tcPr/>
          <w:p>
            <w:pPr>
              <w:pStyle w:val="Compact"/>
            </w:pPr>
            <w:r>
              <w:rPr>
                <w:rFonts w:hint="eastAsia"/>
              </w:rPr>
              <w:t xml:space="preserve">taskId：任务ID（必填）</w:t>
            </w:r>
            <w:r>
              <w:rPr>
                <w:rFonts w:hint="eastAsia"/>
              </w:rPr>
              <w:t xml:space="preserve">smsContent：短信内容（必填）</w:t>
            </w:r>
          </w:p>
        </w:tc>
        <w:tc>
          <w:tcPr/>
          <w:p>
            <w:pPr>
              <w:pStyle w:val="Compact"/>
            </w:pPr>
            <w:r>
              <w:rPr>
                <w:rFonts w:hint="eastAsia"/>
              </w:rPr>
              <w:t xml:space="preserve">SendResult对象</w:t>
            </w:r>
          </w:p>
        </w:tc>
      </w:tr>
      <w:tr>
        <w:tc>
          <w:tcPr/>
          <w:p>
            <w:pPr>
              <w:pStyle w:val="Compact"/>
            </w:pPr>
            <w:r>
              <w:t xml:space="preserve">recordReminderResult</w:t>
            </w:r>
          </w:p>
        </w:tc>
        <w:tc>
          <w:tcPr/>
          <w:p>
            <w:pPr>
              <w:pStyle w:val="Compact"/>
            </w:pPr>
            <w:r>
              <w:rPr>
                <w:rFonts w:hint="eastAsia"/>
              </w:rPr>
              <w:t xml:space="preserve">记录催缴结果</w:t>
            </w:r>
          </w:p>
        </w:tc>
        <w:tc>
          <w:tcPr/>
          <w:p>
            <w:pPr>
              <w:pStyle w:val="Compact"/>
            </w:pPr>
            <w:r>
              <w:rPr>
                <w:rFonts w:hint="eastAsia"/>
              </w:rPr>
              <w:t xml:space="preserve">taskId：任务ID（必填）</w:t>
            </w:r>
            <w:r>
              <w:rPr>
                <w:rFonts w:hint="eastAsia"/>
              </w:rPr>
              <w:t xml:space="preserve">result：催缴结果（必填）</w:t>
            </w:r>
          </w:p>
        </w:tc>
        <w:tc>
          <w:tcPr/>
          <w:p>
            <w:pPr>
              <w:pStyle w:val="Compact"/>
            </w:pPr>
            <w:r>
              <w:rPr>
                <w:rFonts w:hint="eastAsia"/>
              </w:rPr>
              <w:t xml:space="preserve">Boolean类型：true/false</w:t>
            </w:r>
          </w:p>
        </w:tc>
      </w:tr>
      <w:tr>
        <w:tc>
          <w:tcPr/>
          <w:p>
            <w:pPr>
              <w:pStyle w:val="Compact"/>
            </w:pPr>
            <w:r>
              <w:t xml:space="preserve">getReminderStatistics</w:t>
            </w:r>
          </w:p>
        </w:tc>
        <w:tc>
          <w:tcPr/>
          <w:p>
            <w:pPr>
              <w:pStyle w:val="Compact"/>
            </w:pPr>
            <w:r>
              <w:rPr>
                <w:rFonts w:hint="eastAsia"/>
              </w:rPr>
              <w:t xml:space="preserve">获取催缴统计</w:t>
            </w:r>
          </w:p>
        </w:tc>
        <w:tc>
          <w:tcPr/>
          <w:p>
            <w:pPr>
              <w:pStyle w:val="Compact"/>
            </w:pPr>
            <w:r>
              <w:rPr>
                <w:rFonts w:hint="eastAsia"/>
              </w:rPr>
              <w:t xml:space="preserve">dateRange：日期范围（必填）</w:t>
            </w:r>
          </w:p>
        </w:tc>
        <w:tc>
          <w:tcPr/>
          <w:p>
            <w:pPr>
              <w:pStyle w:val="Compact"/>
            </w:pPr>
            <w:r>
              <w:rPr>
                <w:rFonts w:hint="eastAsia"/>
              </w:rPr>
              <w:t xml:space="preserve">StatisticsResult对象</w:t>
            </w:r>
          </w:p>
        </w:tc>
      </w:tr>
    </w:tbl>
    <w:bookmarkEnd w:id="231"/>
    <w:bookmarkEnd w:id="232"/>
    <w:bookmarkStart w:id="235" w:name="功能2-催缴记录管理"/>
    <w:p>
      <w:pPr>
        <w:pStyle w:val="5"/>
      </w:pPr>
      <w:r>
        <w:rPr>
          <w:rFonts w:hint="eastAsia"/>
        </w:rPr>
        <w:t xml:space="preserve">功能2:</w:t>
      </w:r>
      <w:r>
        <w:t xml:space="preserve"> </w:t>
      </w:r>
      <w:r>
        <w:rPr>
          <w:rFonts w:hint="eastAsia"/>
        </w:rPr>
        <w:t xml:space="preserve">催缴记录管理</w:t>
      </w:r>
    </w:p>
    <w:bookmarkStart w:id="233" w:name="功能描述-18"/>
    <w:p>
      <w:pPr>
        <w:pStyle w:val="6"/>
      </w:pPr>
      <w:r>
        <w:rPr>
          <w:rFonts w:hint="eastAsia"/>
        </w:rPr>
        <w:t xml:space="preserve">功能描述</w:t>
      </w:r>
    </w:p>
    <w:p>
      <w:pPr>
        <w:pStyle w:val="FirstParagraph"/>
      </w:pPr>
      <w:r>
        <w:rPr>
          <w:rFonts w:hint="eastAsia"/>
        </w:rPr>
        <w:t xml:space="preserve">管理催缴记录，包括催缴历史查询、催缴效果统计、催缴人员绩效分析等功能。</w:t>
      </w:r>
    </w:p>
    <w:bookmarkEnd w:id="233"/>
    <w:bookmarkStart w:id="234" w:name="业务规则-17"/>
    <w:p>
      <w:pPr>
        <w:pStyle w:val="6"/>
      </w:pPr>
      <w:r>
        <w:rPr>
          <w:rFonts w:hint="eastAsia"/>
        </w:rPr>
        <w:t xml:space="preserve">业务规则</w:t>
      </w:r>
    </w:p>
    <w:p>
      <w:pPr>
        <w:pStyle w:val="Compact"/>
        <w:numPr>
          <w:ilvl w:val="0"/>
          <w:numId w:val="1268"/>
        </w:numPr>
      </w:pPr>
      <w:r>
        <w:rPr>
          <w:rFonts w:hint="eastAsia"/>
          <w:b/>
          <w:bCs/>
        </w:rPr>
        <w:t xml:space="preserve">记录管理规则</w:t>
      </w:r>
      <w:r>
        <w:rPr>
          <w:rFonts w:hint="eastAsia"/>
        </w:rPr>
        <w:t xml:space="preserve">：所有催缴活动都需要详细记录</w:t>
      </w:r>
    </w:p>
    <w:p>
      <w:pPr>
        <w:pStyle w:val="Compact"/>
        <w:numPr>
          <w:ilvl w:val="0"/>
          <w:numId w:val="1268"/>
        </w:numPr>
      </w:pPr>
      <w:r>
        <w:rPr>
          <w:rFonts w:hint="eastAsia"/>
          <w:b/>
          <w:bCs/>
        </w:rPr>
        <w:t xml:space="preserve">统计分析规则</w:t>
      </w:r>
      <w:r>
        <w:rPr>
          <w:rFonts w:hint="eastAsia"/>
        </w:rPr>
        <w:t xml:space="preserve">：按时间、人员、方式统计催缴效果</w:t>
      </w:r>
    </w:p>
    <w:p>
      <w:pPr>
        <w:pStyle w:val="Compact"/>
        <w:numPr>
          <w:ilvl w:val="0"/>
          <w:numId w:val="1268"/>
        </w:numPr>
      </w:pPr>
      <w:r>
        <w:rPr>
          <w:rFonts w:hint="eastAsia"/>
          <w:b/>
          <w:bCs/>
        </w:rPr>
        <w:t xml:space="preserve">绩效考核规则</w:t>
      </w:r>
      <w:r>
        <w:rPr>
          <w:rFonts w:hint="eastAsia"/>
        </w:rPr>
        <w:t xml:space="preserve">：根据催缴成功率进行绩效评估</w:t>
      </w:r>
    </w:p>
    <w:bookmarkEnd w:id="234"/>
    <w:bookmarkEnd w:id="235"/>
    <w:bookmarkEnd w:id="236"/>
    <w:bookmarkEnd w:id="237"/>
    <w:bookmarkStart w:id="258" w:name="模块7-统计分析"/>
    <w:p>
      <w:pPr>
        <w:pStyle w:val="3"/>
      </w:pPr>
      <w:r>
        <w:rPr>
          <w:rFonts w:hint="eastAsia"/>
        </w:rPr>
        <w:t xml:space="preserve">模块7:</w:t>
      </w:r>
      <w:r>
        <w:t xml:space="preserve"> </w:t>
      </w:r>
      <w:r>
        <w:rPr>
          <w:rFonts w:hint="eastAsia"/>
        </w:rPr>
        <w:t xml:space="preserve">统计分析</w:t>
      </w:r>
    </w:p>
    <w:bookmarkStart w:id="257" w:name="功能-8"/>
    <w:p>
      <w:pPr>
        <w:pStyle w:val="4"/>
      </w:pPr>
      <w:r>
        <w:rPr>
          <w:rFonts w:hint="eastAsia"/>
        </w:rPr>
        <w:t xml:space="preserve">功能</w:t>
      </w:r>
    </w:p>
    <w:bookmarkStart w:id="246" w:name="功能1-报表查询"/>
    <w:p>
      <w:pPr>
        <w:pStyle w:val="5"/>
      </w:pPr>
      <w:r>
        <w:rPr>
          <w:rFonts w:hint="eastAsia"/>
        </w:rPr>
        <w:t xml:space="preserve">功能1:</w:t>
      </w:r>
      <w:r>
        <w:t xml:space="preserve"> </w:t>
      </w:r>
      <w:r>
        <w:rPr>
          <w:rFonts w:hint="eastAsia"/>
        </w:rPr>
        <w:t xml:space="preserve">报表查询</w:t>
      </w:r>
    </w:p>
    <w:bookmarkStart w:id="238" w:name="功能描述-19"/>
    <w:p>
      <w:pPr>
        <w:pStyle w:val="6"/>
      </w:pPr>
      <w:r>
        <w:rPr>
          <w:rFonts w:hint="eastAsia"/>
        </w:rPr>
        <w:t xml:space="preserve">功能描述</w:t>
      </w:r>
    </w:p>
    <w:p>
      <w:pPr>
        <w:numPr>
          <w:ilvl w:val="0"/>
          <w:numId w:val="1269"/>
        </w:numPr>
      </w:pPr>
      <w:r>
        <w:rPr>
          <w:rFonts w:hint="eastAsia"/>
          <w:b/>
          <w:bCs/>
        </w:rPr>
        <w:t xml:space="preserve">功能概述</w:t>
      </w:r>
    </w:p>
    <w:p>
      <w:pPr>
        <w:numPr>
          <w:ilvl w:val="0"/>
          <w:numId w:val="1000"/>
        </w:numPr>
      </w:pPr>
      <w:r>
        <w:rPr>
          <w:rFonts w:hint="eastAsia"/>
        </w:rPr>
        <w:t xml:space="preserve">提供各类业务报表的查询和生成功能，包括收费报表、抄表报表、欠费报表等。支持自定义查询条件和报表格式，满足不同层级管理人员的数据需求。</w:t>
      </w:r>
    </w:p>
    <w:p>
      <w:pPr>
        <w:numPr>
          <w:ilvl w:val="0"/>
          <w:numId w:val="1269"/>
        </w:numPr>
      </w:pPr>
      <w:r>
        <w:rPr>
          <w:rFonts w:hint="eastAsia"/>
          <w:b/>
          <w:bCs/>
        </w:rPr>
        <w:t xml:space="preserve">操作权限</w:t>
      </w:r>
    </w:p>
    <w:p>
      <w:pPr>
        <w:pStyle w:val="Compact"/>
        <w:numPr>
          <w:ilvl w:val="1"/>
          <w:numId w:val="1270"/>
        </w:numPr>
      </w:pPr>
      <w:r>
        <w:rPr>
          <w:rFonts w:hint="eastAsia"/>
        </w:rPr>
        <w:t xml:space="preserve">统计员：基础报表查询权限</w:t>
      </w:r>
    </w:p>
    <w:p>
      <w:pPr>
        <w:pStyle w:val="Compact"/>
        <w:numPr>
          <w:ilvl w:val="1"/>
          <w:numId w:val="1270"/>
        </w:numPr>
      </w:pPr>
      <w:r>
        <w:rPr>
          <w:rFonts w:hint="eastAsia"/>
        </w:rPr>
        <w:t xml:space="preserve">部门经理：部门级报表查询权限</w:t>
      </w:r>
    </w:p>
    <w:p>
      <w:pPr>
        <w:pStyle w:val="Compact"/>
        <w:numPr>
          <w:ilvl w:val="1"/>
          <w:numId w:val="1270"/>
        </w:numPr>
      </w:pPr>
      <w:r>
        <w:rPr>
          <w:rFonts w:hint="eastAsia"/>
        </w:rPr>
        <w:t xml:space="preserve">公司领导：全公司报表查询权限</w:t>
      </w:r>
    </w:p>
    <w:p>
      <w:pPr>
        <w:numPr>
          <w:ilvl w:val="0"/>
          <w:numId w:val="1269"/>
        </w:numPr>
      </w:pPr>
      <w:r>
        <w:rPr>
          <w:rFonts w:hint="eastAsia"/>
          <w:b/>
          <w:bCs/>
        </w:rPr>
        <w:t xml:space="preserve">功能约束</w:t>
      </w:r>
    </w:p>
    <w:p>
      <w:pPr>
        <w:pStyle w:val="Compact"/>
        <w:numPr>
          <w:ilvl w:val="1"/>
          <w:numId w:val="1271"/>
        </w:numPr>
      </w:pPr>
      <w:r>
        <w:rPr>
          <w:rFonts w:hint="eastAsia"/>
        </w:rPr>
        <w:t xml:space="preserve">报表数据需要实时更新</w:t>
      </w:r>
    </w:p>
    <w:p>
      <w:pPr>
        <w:pStyle w:val="Compact"/>
        <w:numPr>
          <w:ilvl w:val="1"/>
          <w:numId w:val="1271"/>
        </w:numPr>
      </w:pPr>
      <w:r>
        <w:rPr>
          <w:rFonts w:hint="eastAsia"/>
        </w:rPr>
        <w:t xml:space="preserve">大数据量报表需要异步处理</w:t>
      </w:r>
    </w:p>
    <w:p>
      <w:pPr>
        <w:pStyle w:val="Compact"/>
        <w:numPr>
          <w:ilvl w:val="1"/>
          <w:numId w:val="1271"/>
        </w:numPr>
      </w:pPr>
      <w:r>
        <w:rPr>
          <w:rFonts w:hint="eastAsia"/>
        </w:rPr>
        <w:t xml:space="preserve">敏感报表需要审批才能查看</w:t>
      </w:r>
    </w:p>
    <w:bookmarkEnd w:id="238"/>
    <w:bookmarkStart w:id="239" w:name="业务规则-18"/>
    <w:p>
      <w:pPr>
        <w:pStyle w:val="6"/>
      </w:pPr>
      <w:r>
        <w:rPr>
          <w:rFonts w:hint="eastAsia"/>
        </w:rPr>
        <w:t xml:space="preserve">业务规则</w:t>
      </w:r>
    </w:p>
    <w:p>
      <w:pPr>
        <w:pStyle w:val="Compact"/>
        <w:numPr>
          <w:ilvl w:val="0"/>
          <w:numId w:val="1272"/>
        </w:numPr>
      </w:pPr>
      <w:r>
        <w:rPr>
          <w:rFonts w:hint="eastAsia"/>
          <w:b/>
          <w:bCs/>
        </w:rPr>
        <w:t xml:space="preserve">报表分类规则</w:t>
      </w:r>
      <w:r>
        <w:rPr>
          <w:rFonts w:hint="eastAsia"/>
        </w:rPr>
        <w:t xml:space="preserve">：</w:t>
      </w:r>
    </w:p>
    <w:p>
      <w:pPr>
        <w:pStyle w:val="Compact"/>
        <w:numPr>
          <w:ilvl w:val="1"/>
          <w:numId w:val="1273"/>
        </w:numPr>
      </w:pPr>
      <w:r>
        <w:rPr>
          <w:rFonts w:hint="eastAsia"/>
        </w:rPr>
        <w:t xml:space="preserve">经营报表：收费、欠费、回收率等</w:t>
      </w:r>
    </w:p>
    <w:p>
      <w:pPr>
        <w:pStyle w:val="Compact"/>
        <w:numPr>
          <w:ilvl w:val="1"/>
          <w:numId w:val="1273"/>
        </w:numPr>
      </w:pPr>
      <w:r>
        <w:rPr>
          <w:rFonts w:hint="eastAsia"/>
        </w:rPr>
        <w:t xml:space="preserve">业务报表：抄表、开账、销账等</w:t>
      </w:r>
    </w:p>
    <w:p>
      <w:pPr>
        <w:pStyle w:val="Compact"/>
        <w:numPr>
          <w:ilvl w:val="1"/>
          <w:numId w:val="1273"/>
        </w:numPr>
      </w:pPr>
      <w:r>
        <w:rPr>
          <w:rFonts w:hint="eastAsia"/>
        </w:rPr>
        <w:t xml:space="preserve">管理报表：人员绩效、工作量等</w:t>
      </w:r>
    </w:p>
    <w:p>
      <w:pPr>
        <w:pStyle w:val="Compact"/>
        <w:numPr>
          <w:ilvl w:val="0"/>
          <w:numId w:val="1272"/>
        </w:numPr>
      </w:pPr>
      <w:r>
        <w:rPr>
          <w:rFonts w:hint="eastAsia"/>
          <w:b/>
          <w:bCs/>
        </w:rPr>
        <w:t xml:space="preserve">查询权限规则</w:t>
      </w:r>
      <w:r>
        <w:rPr>
          <w:rFonts w:hint="eastAsia"/>
        </w:rPr>
        <w:t xml:space="preserve">：</w:t>
      </w:r>
    </w:p>
    <w:p>
      <w:pPr>
        <w:pStyle w:val="Compact"/>
        <w:numPr>
          <w:ilvl w:val="1"/>
          <w:numId w:val="1274"/>
        </w:numPr>
      </w:pPr>
      <w:r>
        <w:rPr>
          <w:rFonts w:hint="eastAsia"/>
        </w:rPr>
        <w:t xml:space="preserve">按组织架构控制数据范围</w:t>
      </w:r>
    </w:p>
    <w:p>
      <w:pPr>
        <w:pStyle w:val="Compact"/>
        <w:numPr>
          <w:ilvl w:val="1"/>
          <w:numId w:val="1274"/>
        </w:numPr>
      </w:pPr>
      <w:r>
        <w:rPr>
          <w:rFonts w:hint="eastAsia"/>
        </w:rPr>
        <w:t xml:space="preserve">按时间范围限制查询跨度</w:t>
      </w:r>
    </w:p>
    <w:p>
      <w:pPr>
        <w:pStyle w:val="Compact"/>
        <w:numPr>
          <w:ilvl w:val="1"/>
          <w:numId w:val="1274"/>
        </w:numPr>
      </w:pPr>
      <w:r>
        <w:rPr>
          <w:rFonts w:hint="eastAsia"/>
        </w:rPr>
        <w:t xml:space="preserve">按报表类型控制查看权限</w:t>
      </w:r>
    </w:p>
    <w:p>
      <w:pPr>
        <w:pStyle w:val="Compact"/>
        <w:numPr>
          <w:ilvl w:val="0"/>
          <w:numId w:val="1272"/>
        </w:numPr>
      </w:pPr>
      <w:r>
        <w:rPr>
          <w:rFonts w:hint="eastAsia"/>
          <w:b/>
          <w:bCs/>
        </w:rPr>
        <w:t xml:space="preserve">数据更新规则</w:t>
      </w:r>
      <w:r>
        <w:rPr>
          <w:rFonts w:hint="eastAsia"/>
        </w:rPr>
        <w:t xml:space="preserve">：</w:t>
      </w:r>
    </w:p>
    <w:p>
      <w:pPr>
        <w:pStyle w:val="Compact"/>
        <w:numPr>
          <w:ilvl w:val="1"/>
          <w:numId w:val="1275"/>
        </w:numPr>
      </w:pPr>
      <w:r>
        <w:rPr>
          <w:rFonts w:hint="eastAsia"/>
        </w:rPr>
        <w:t xml:space="preserve">实时报表立即更新</w:t>
      </w:r>
    </w:p>
    <w:p>
      <w:pPr>
        <w:pStyle w:val="Compact"/>
        <w:numPr>
          <w:ilvl w:val="1"/>
          <w:numId w:val="1275"/>
        </w:numPr>
      </w:pPr>
      <w:r>
        <w:rPr>
          <w:rFonts w:hint="eastAsia"/>
        </w:rPr>
        <w:t xml:space="preserve">汇总报表定时更新</w:t>
      </w:r>
    </w:p>
    <w:p>
      <w:pPr>
        <w:pStyle w:val="Compact"/>
        <w:numPr>
          <w:ilvl w:val="1"/>
          <w:numId w:val="1275"/>
        </w:numPr>
      </w:pPr>
      <w:r>
        <w:rPr>
          <w:rFonts w:hint="eastAsia"/>
        </w:rPr>
        <w:t xml:space="preserve">历史报表按月归档</w:t>
      </w:r>
    </w:p>
    <w:bookmarkEnd w:id="239"/>
    <w:bookmarkStart w:id="243" w:name="业务流程-11"/>
    <w:p>
      <w:pPr>
        <w:pStyle w:val="6"/>
      </w:pPr>
      <w:r>
        <w:rPr>
          <w:rFonts w:hint="eastAsia"/>
        </w:rPr>
        <w:t xml:space="preserve">业务流程</w:t>
      </w:r>
    </w:p>
    <w:p>
      <w:pPr>
        <w:pStyle w:val="FirstParagraph"/>
      </w:pPr>
      <w:r>
        <w:rPr>
          <w:rFonts w:hint="eastAsia"/>
          <w:b/>
          <w:bCs/>
        </w:rPr>
        <w:t xml:space="preserve">图表</w:t>
      </w:r>
      <w:r>
        <w:rPr>
          <w:b/>
          <w:bCs/>
        </w:rPr>
        <w:t xml:space="preserve"> 16</w:t>
      </w:r>
    </w:p>
    <w:p>
      <w:pPr>
        <w:pStyle w:val="CaptionedFigure"/>
      </w:pPr>
      <w:r>
        <w:drawing>
          <wp:inline>
            <wp:extent cx="2336241" cy="8315010"/>
            <wp:effectExtent b="0" l="0" r="0" t="0"/>
            <wp:docPr descr="图表 16" title="" id="241" name="Picture"/>
            <a:graphic>
              <a:graphicData uri="http://schemas.openxmlformats.org/drawingml/2006/picture">
                <pic:pic>
                  <pic:nvPicPr>
                    <pic:cNvPr descr="temp_mermaid_新-详细设计说明书_25255/diagram_16.png" id="242" name="Picture"/>
                    <pic:cNvPicPr>
                      <a:picLocks noChangeArrowheads="1" noChangeAspect="1"/>
                    </pic:cNvPicPr>
                  </pic:nvPicPr>
                  <pic:blipFill>
                    <a:blip r:embed="rId240"/>
                    <a:stretch>
                      <a:fillRect/>
                    </a:stretch>
                  </pic:blipFill>
                  <pic:spPr bwMode="auto">
                    <a:xfrm>
                      <a:off x="0" y="0"/>
                      <a:ext cx="2336241" cy="831501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16</w:t>
      </w:r>
    </w:p>
    <w:bookmarkEnd w:id="243"/>
    <w:bookmarkStart w:id="244" w:name="数据设计-13"/>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report_template</w:t>
      </w:r>
      <w:r>
        <w:rPr>
          <w:rFonts w:hint="eastAsia"/>
        </w:rPr>
        <w:t xml:space="preserve">：报表模板表</w:t>
      </w:r>
      <w:r>
        <w:t xml:space="preserve"> </w:t>
      </w:r>
      <w:r>
        <w:t xml:space="preserve">-</w:t>
      </w:r>
      <w:r>
        <w:t xml:space="preserve"> </w:t>
      </w:r>
      <w:r>
        <w:rPr>
          <w:rStyle w:val="VerbatimChar"/>
        </w:rPr>
        <w:t xml:space="preserve">report_config</w:t>
      </w:r>
      <w:r>
        <w:rPr>
          <w:rFonts w:hint="eastAsia"/>
        </w:rPr>
        <w:t xml:space="preserve">：报表配置表</w:t>
      </w:r>
      <w:r>
        <w:t xml:space="preserve"> </w:t>
      </w:r>
      <w:r>
        <w:t xml:space="preserve">-</w:t>
      </w:r>
      <w:r>
        <w:t xml:space="preserve"> </w:t>
      </w:r>
      <w:r>
        <w:rPr>
          <w:rStyle w:val="VerbatimChar"/>
        </w:rPr>
        <w:t xml:space="preserve">report_generate_log</w:t>
      </w:r>
      <w:r>
        <w:rPr>
          <w:rFonts w:hint="eastAsia"/>
        </w:rPr>
        <w:t xml:space="preserve">：报表生成日志表</w:t>
      </w:r>
      <w:r>
        <w:t xml:space="preserve"> </w:t>
      </w:r>
      <w:r>
        <w:t xml:space="preserve">-</w:t>
      </w:r>
      <w:r>
        <w:t xml:space="preserve"> </w:t>
      </w:r>
      <w:r>
        <w:rPr>
          <w:rStyle w:val="VerbatimChar"/>
        </w:rPr>
        <w:t xml:space="preserve">report_export_log</w:t>
      </w:r>
      <w:r>
        <w:rPr>
          <w:rFonts w:hint="eastAsia"/>
        </w:rPr>
        <w:t xml:space="preserve">：报表导出日志表</w:t>
      </w:r>
    </w:p>
    <w:bookmarkEnd w:id="244"/>
    <w:bookmarkStart w:id="245" w:name="方法说明-13"/>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generateReport</w:t>
            </w:r>
          </w:p>
        </w:tc>
        <w:tc>
          <w:tcPr/>
          <w:p>
            <w:pPr>
              <w:pStyle w:val="Compact"/>
            </w:pPr>
            <w:r>
              <w:rPr>
                <w:rFonts w:hint="eastAsia"/>
              </w:rPr>
              <w:t xml:space="preserve">生成报表</w:t>
            </w:r>
          </w:p>
        </w:tc>
        <w:tc>
          <w:tcPr/>
          <w:p>
            <w:pPr>
              <w:pStyle w:val="Compact"/>
            </w:pPr>
            <w:r>
              <w:rPr>
                <w:rFonts w:hint="eastAsia"/>
              </w:rPr>
              <w:t xml:space="preserve">reportType：报表类型（必填）</w:t>
            </w:r>
            <w:r>
              <w:rPr>
                <w:rFonts w:hint="eastAsia"/>
              </w:rPr>
              <w:t xml:space="preserve">queryCondition：查询条件（必填）</w:t>
            </w:r>
          </w:p>
        </w:tc>
        <w:tc>
          <w:tcPr/>
          <w:p>
            <w:pPr>
              <w:pStyle w:val="Compact"/>
            </w:pPr>
            <w:r>
              <w:rPr>
                <w:rFonts w:hint="eastAsia"/>
              </w:rPr>
              <w:t xml:space="preserve">ReportResult对象</w:t>
            </w:r>
          </w:p>
        </w:tc>
      </w:tr>
      <w:tr>
        <w:tc>
          <w:tcPr/>
          <w:p>
            <w:pPr>
              <w:pStyle w:val="Compact"/>
            </w:pPr>
            <w:r>
              <w:t xml:space="preserve">exportReport</w:t>
            </w:r>
          </w:p>
        </w:tc>
        <w:tc>
          <w:tcPr/>
          <w:p>
            <w:pPr>
              <w:pStyle w:val="Compact"/>
            </w:pPr>
            <w:r>
              <w:rPr>
                <w:rFonts w:hint="eastAsia"/>
              </w:rPr>
              <w:t xml:space="preserve">导出报表</w:t>
            </w:r>
          </w:p>
        </w:tc>
        <w:tc>
          <w:tcPr/>
          <w:p>
            <w:pPr>
              <w:pStyle w:val="Compact"/>
            </w:pPr>
            <w:r>
              <w:rPr>
                <w:rFonts w:hint="eastAsia"/>
              </w:rPr>
              <w:t xml:space="preserve">reportId：报表ID（必填）</w:t>
            </w:r>
            <w:r>
              <w:rPr>
                <w:rFonts w:hint="eastAsia"/>
              </w:rPr>
              <w:t xml:space="preserve">exportFormat：导出格式（必填）</w:t>
            </w:r>
          </w:p>
        </w:tc>
        <w:tc>
          <w:tcPr/>
          <w:p>
            <w:pPr>
              <w:pStyle w:val="Compact"/>
            </w:pPr>
            <w:r>
              <w:rPr>
                <w:rFonts w:hint="eastAsia"/>
              </w:rPr>
              <w:t xml:space="preserve">ExportResult对象</w:t>
            </w:r>
          </w:p>
        </w:tc>
      </w:tr>
      <w:tr>
        <w:tc>
          <w:tcPr/>
          <w:p>
            <w:pPr>
              <w:pStyle w:val="Compact"/>
            </w:pPr>
            <w:r>
              <w:t xml:space="preserve">getReportList</w:t>
            </w:r>
          </w:p>
        </w:tc>
        <w:tc>
          <w:tcPr/>
          <w:p>
            <w:pPr>
              <w:pStyle w:val="Compact"/>
            </w:pPr>
            <w:r>
              <w:rPr>
                <w:rFonts w:hint="eastAsia"/>
              </w:rPr>
              <w:t xml:space="preserve">获取报表列表</w:t>
            </w:r>
          </w:p>
        </w:tc>
        <w:tc>
          <w:tcPr/>
          <w:p>
            <w:pPr>
              <w:pStyle w:val="Compact"/>
            </w:pPr>
            <w:r>
              <w:rPr>
                <w:rFonts w:hint="eastAsia"/>
              </w:rPr>
              <w:t xml:space="preserve">userId：用户ID（必填）</w:t>
            </w:r>
          </w:p>
        </w:tc>
        <w:tc>
          <w:tcPr/>
          <w:p>
            <w:pPr>
              <w:pStyle w:val="Compact"/>
            </w:pPr>
            <w:r>
              <w:t xml:space="preserve">List</w:t>
            </w:r>
            <w:r>
              <w:rPr>
                <w:rFonts w:hint="eastAsia"/>
              </w:rPr>
              <w:t xml:space="preserve">对象</w:t>
            </w:r>
          </w:p>
        </w:tc>
      </w:tr>
      <w:tr>
        <w:tc>
          <w:tcPr/>
          <w:p>
            <w:pPr>
              <w:pStyle w:val="Compact"/>
            </w:pPr>
            <w:r>
              <w:t xml:space="preserve">saveReportTemplate</w:t>
            </w:r>
          </w:p>
        </w:tc>
        <w:tc>
          <w:tcPr/>
          <w:p>
            <w:pPr>
              <w:pStyle w:val="Compact"/>
            </w:pPr>
            <w:r>
              <w:rPr>
                <w:rFonts w:hint="eastAsia"/>
              </w:rPr>
              <w:t xml:space="preserve">保存报表模板</w:t>
            </w:r>
          </w:p>
        </w:tc>
        <w:tc>
          <w:tcPr/>
          <w:p>
            <w:pPr>
              <w:pStyle w:val="Compact"/>
            </w:pPr>
            <w:r>
              <w:rPr>
                <w:rFonts w:hint="eastAsia"/>
              </w:rPr>
              <w:t xml:space="preserve">templateData：模板数据（必填）</w:t>
            </w:r>
          </w:p>
        </w:tc>
        <w:tc>
          <w:tcPr/>
          <w:p>
            <w:pPr>
              <w:pStyle w:val="Compact"/>
            </w:pPr>
            <w:r>
              <w:rPr>
                <w:rFonts w:hint="eastAsia"/>
              </w:rPr>
              <w:t xml:space="preserve">Boolean类型：true/false</w:t>
            </w:r>
          </w:p>
        </w:tc>
      </w:tr>
    </w:tbl>
    <w:bookmarkEnd w:id="245"/>
    <w:bookmarkEnd w:id="246"/>
    <w:bookmarkStart w:id="251" w:name="功能2-缴费记录查询"/>
    <w:p>
      <w:pPr>
        <w:pStyle w:val="5"/>
      </w:pPr>
      <w:r>
        <w:rPr>
          <w:rFonts w:hint="eastAsia"/>
        </w:rPr>
        <w:t xml:space="preserve">功能2:</w:t>
      </w:r>
      <w:r>
        <w:t xml:space="preserve"> </w:t>
      </w:r>
      <w:r>
        <w:rPr>
          <w:rFonts w:hint="eastAsia"/>
        </w:rPr>
        <w:t xml:space="preserve">缴费记录查询</w:t>
      </w:r>
    </w:p>
    <w:bookmarkStart w:id="247" w:name="功能描述-20"/>
    <w:p>
      <w:pPr>
        <w:pStyle w:val="6"/>
      </w:pPr>
      <w:r>
        <w:rPr>
          <w:rFonts w:hint="eastAsia"/>
        </w:rPr>
        <w:t xml:space="preserve">功能描述</w:t>
      </w:r>
    </w:p>
    <w:p>
      <w:pPr>
        <w:numPr>
          <w:ilvl w:val="0"/>
          <w:numId w:val="1276"/>
        </w:numPr>
      </w:pPr>
      <w:r>
        <w:rPr>
          <w:rFonts w:hint="eastAsia"/>
          <w:b/>
          <w:bCs/>
        </w:rPr>
        <w:t xml:space="preserve">功能概述</w:t>
      </w:r>
    </w:p>
    <w:p>
      <w:pPr>
        <w:numPr>
          <w:ilvl w:val="0"/>
          <w:numId w:val="1000"/>
        </w:numPr>
      </w:pPr>
      <w:r>
        <w:rPr>
          <w:rFonts w:hint="eastAsia"/>
        </w:rPr>
        <w:t xml:space="preserve">查询和统计客户的缴费记录，包括缴费时间、缴费金额、缴费方式、收费员等信息。支持多维度查询和统计分析。</w:t>
      </w:r>
    </w:p>
    <w:p>
      <w:pPr>
        <w:numPr>
          <w:ilvl w:val="0"/>
          <w:numId w:val="1276"/>
        </w:numPr>
      </w:pPr>
      <w:r>
        <w:rPr>
          <w:rFonts w:hint="eastAsia"/>
          <w:b/>
          <w:bCs/>
        </w:rPr>
        <w:t xml:space="preserve">操作权限</w:t>
      </w:r>
    </w:p>
    <w:p>
      <w:pPr>
        <w:pStyle w:val="Compact"/>
        <w:numPr>
          <w:ilvl w:val="1"/>
          <w:numId w:val="1277"/>
        </w:numPr>
      </w:pPr>
      <w:r>
        <w:rPr>
          <w:rFonts w:hint="eastAsia"/>
        </w:rPr>
        <w:t xml:space="preserve">收费员：查看自己的收费记录</w:t>
      </w:r>
    </w:p>
    <w:p>
      <w:pPr>
        <w:pStyle w:val="Compact"/>
        <w:numPr>
          <w:ilvl w:val="1"/>
          <w:numId w:val="1277"/>
        </w:numPr>
      </w:pPr>
      <w:r>
        <w:rPr>
          <w:rFonts w:hint="eastAsia"/>
        </w:rPr>
        <w:t xml:space="preserve">收费主管：查看部门收费记录</w:t>
      </w:r>
    </w:p>
    <w:p>
      <w:pPr>
        <w:pStyle w:val="Compact"/>
        <w:numPr>
          <w:ilvl w:val="1"/>
          <w:numId w:val="1277"/>
        </w:numPr>
      </w:pPr>
      <w:r>
        <w:rPr>
          <w:rFonts w:hint="eastAsia"/>
        </w:rPr>
        <w:t xml:space="preserve">财务人员：查看全部收费记录</w:t>
      </w:r>
    </w:p>
    <w:p>
      <w:pPr>
        <w:numPr>
          <w:ilvl w:val="0"/>
          <w:numId w:val="1276"/>
        </w:numPr>
      </w:pPr>
      <w:r>
        <w:rPr>
          <w:rFonts w:hint="eastAsia"/>
          <w:b/>
          <w:bCs/>
        </w:rPr>
        <w:t xml:space="preserve">功能约束</w:t>
      </w:r>
    </w:p>
    <w:p>
      <w:pPr>
        <w:pStyle w:val="Compact"/>
        <w:numPr>
          <w:ilvl w:val="1"/>
          <w:numId w:val="1278"/>
        </w:numPr>
      </w:pPr>
      <w:r>
        <w:rPr>
          <w:rFonts w:hint="eastAsia"/>
        </w:rPr>
        <w:t xml:space="preserve">支持按时间范围查询</w:t>
      </w:r>
    </w:p>
    <w:p>
      <w:pPr>
        <w:pStyle w:val="Compact"/>
        <w:numPr>
          <w:ilvl w:val="1"/>
          <w:numId w:val="1278"/>
        </w:numPr>
      </w:pPr>
      <w:r>
        <w:rPr>
          <w:rFonts w:hint="eastAsia"/>
        </w:rPr>
        <w:t xml:space="preserve">支持按收费方式分类统计</w:t>
      </w:r>
    </w:p>
    <w:p>
      <w:pPr>
        <w:pStyle w:val="Compact"/>
        <w:numPr>
          <w:ilvl w:val="1"/>
          <w:numId w:val="1278"/>
        </w:numPr>
      </w:pPr>
      <w:r>
        <w:rPr>
          <w:rFonts w:hint="eastAsia"/>
        </w:rPr>
        <w:t xml:space="preserve">支持按收费员分组查询</w:t>
      </w:r>
    </w:p>
    <w:bookmarkEnd w:id="247"/>
    <w:bookmarkStart w:id="248" w:name="业务规则-19"/>
    <w:p>
      <w:pPr>
        <w:pStyle w:val="6"/>
      </w:pPr>
      <w:r>
        <w:rPr>
          <w:rFonts w:hint="eastAsia"/>
        </w:rPr>
        <w:t xml:space="preserve">业务规则</w:t>
      </w:r>
    </w:p>
    <w:p>
      <w:pPr>
        <w:pStyle w:val="Compact"/>
        <w:numPr>
          <w:ilvl w:val="0"/>
          <w:numId w:val="1279"/>
        </w:numPr>
      </w:pPr>
      <w:r>
        <w:rPr>
          <w:rFonts w:hint="eastAsia"/>
          <w:b/>
          <w:bCs/>
        </w:rPr>
        <w:t xml:space="preserve">查询条件规则</w:t>
      </w:r>
      <w:r>
        <w:rPr>
          <w:rFonts w:hint="eastAsia"/>
        </w:rPr>
        <w:t xml:space="preserve">：</w:t>
      </w:r>
    </w:p>
    <w:p>
      <w:pPr>
        <w:pStyle w:val="Compact"/>
        <w:numPr>
          <w:ilvl w:val="1"/>
          <w:numId w:val="1280"/>
        </w:numPr>
      </w:pPr>
      <w:r>
        <w:rPr>
          <w:rFonts w:hint="eastAsia"/>
        </w:rPr>
        <w:t xml:space="preserve">时间范围：支持日、月、年查询</w:t>
      </w:r>
    </w:p>
    <w:p>
      <w:pPr>
        <w:pStyle w:val="Compact"/>
        <w:numPr>
          <w:ilvl w:val="1"/>
          <w:numId w:val="1280"/>
        </w:numPr>
      </w:pPr>
      <w:r>
        <w:rPr>
          <w:rFonts w:hint="eastAsia"/>
        </w:rPr>
        <w:t xml:space="preserve">金额范围：支持按金额区间筛选</w:t>
      </w:r>
    </w:p>
    <w:p>
      <w:pPr>
        <w:pStyle w:val="Compact"/>
        <w:numPr>
          <w:ilvl w:val="1"/>
          <w:numId w:val="1280"/>
        </w:numPr>
      </w:pPr>
      <w:r>
        <w:rPr>
          <w:rFonts w:hint="eastAsia"/>
        </w:rPr>
        <w:t xml:space="preserve">方式筛选：支持按收费方式筛选</w:t>
      </w:r>
    </w:p>
    <w:p>
      <w:pPr>
        <w:pStyle w:val="Compact"/>
        <w:numPr>
          <w:ilvl w:val="0"/>
          <w:numId w:val="1279"/>
        </w:numPr>
      </w:pPr>
      <w:r>
        <w:rPr>
          <w:rFonts w:hint="eastAsia"/>
          <w:b/>
          <w:bCs/>
        </w:rPr>
        <w:t xml:space="preserve">统计分析规则</w:t>
      </w:r>
      <w:r>
        <w:rPr>
          <w:rFonts w:hint="eastAsia"/>
        </w:rPr>
        <w:t xml:space="preserve">：</w:t>
      </w:r>
    </w:p>
    <w:p>
      <w:pPr>
        <w:pStyle w:val="Compact"/>
        <w:numPr>
          <w:ilvl w:val="1"/>
          <w:numId w:val="1281"/>
        </w:numPr>
      </w:pPr>
      <w:r>
        <w:rPr>
          <w:rFonts w:hint="eastAsia"/>
        </w:rPr>
        <w:t xml:space="preserve">按时间维度统计收费趋势</w:t>
      </w:r>
    </w:p>
    <w:p>
      <w:pPr>
        <w:pStyle w:val="Compact"/>
        <w:numPr>
          <w:ilvl w:val="1"/>
          <w:numId w:val="1281"/>
        </w:numPr>
      </w:pPr>
      <w:r>
        <w:rPr>
          <w:rFonts w:hint="eastAsia"/>
        </w:rPr>
        <w:t xml:space="preserve">按方式维度统计收费结构</w:t>
      </w:r>
    </w:p>
    <w:p>
      <w:pPr>
        <w:pStyle w:val="Compact"/>
        <w:numPr>
          <w:ilvl w:val="1"/>
          <w:numId w:val="1281"/>
        </w:numPr>
      </w:pPr>
      <w:r>
        <w:rPr>
          <w:rFonts w:hint="eastAsia"/>
        </w:rPr>
        <w:t xml:space="preserve">按人员维度统计收费绩效</w:t>
      </w:r>
    </w:p>
    <w:bookmarkEnd w:id="248"/>
    <w:bookmarkStart w:id="249" w:name="数据设计-14"/>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payment_record</w:t>
      </w:r>
      <w:r>
        <w:rPr>
          <w:rFonts w:hint="eastAsia"/>
        </w:rPr>
        <w:t xml:space="preserve">：缴费记录表</w:t>
      </w:r>
      <w:r>
        <w:t xml:space="preserve"> </w:t>
      </w:r>
      <w:r>
        <w:t xml:space="preserve">-</w:t>
      </w:r>
      <w:r>
        <w:t xml:space="preserve"> </w:t>
      </w:r>
      <w:r>
        <w:rPr>
          <w:rStyle w:val="VerbatimChar"/>
        </w:rPr>
        <w:t xml:space="preserve">payment_statistics</w:t>
      </w:r>
      <w:r>
        <w:rPr>
          <w:rFonts w:hint="eastAsia"/>
        </w:rPr>
        <w:t xml:space="preserve">：缴费统计表</w:t>
      </w:r>
      <w:r>
        <w:t xml:space="preserve"> </w:t>
      </w:r>
      <w:r>
        <w:t xml:space="preserve">-</w:t>
      </w:r>
      <w:r>
        <w:t xml:space="preserve"> </w:t>
      </w:r>
      <w:r>
        <w:rPr>
          <w:rStyle w:val="VerbatimChar"/>
        </w:rPr>
        <w:t xml:space="preserve">cashier_performance</w:t>
      </w:r>
      <w:r>
        <w:rPr>
          <w:rFonts w:hint="eastAsia"/>
        </w:rPr>
        <w:t xml:space="preserve">：收费员绩效表</w:t>
      </w:r>
    </w:p>
    <w:bookmarkEnd w:id="249"/>
    <w:bookmarkStart w:id="250" w:name="方法说明-14"/>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queryPaymentRecord</w:t>
            </w:r>
          </w:p>
        </w:tc>
        <w:tc>
          <w:tcPr/>
          <w:p>
            <w:pPr>
              <w:pStyle w:val="Compact"/>
            </w:pPr>
            <w:r>
              <w:rPr>
                <w:rFonts w:hint="eastAsia"/>
              </w:rPr>
              <w:t xml:space="preserve">查询缴费记录</w:t>
            </w:r>
          </w:p>
        </w:tc>
        <w:tc>
          <w:tcPr/>
          <w:p>
            <w:pPr>
              <w:pStyle w:val="Compact"/>
            </w:pPr>
            <w:r>
              <w:rPr>
                <w:rFonts w:hint="eastAsia"/>
              </w:rPr>
              <w:t xml:space="preserve">queryCondition：查询条件（必填）</w:t>
            </w:r>
          </w:p>
        </w:tc>
        <w:tc>
          <w:tcPr/>
          <w:p>
            <w:pPr>
              <w:pStyle w:val="Compact"/>
            </w:pPr>
            <w:r>
              <w:t xml:space="preserve">PageResult</w:t>
            </w:r>
            <w:r>
              <w:rPr>
                <w:rFonts w:hint="eastAsia"/>
              </w:rPr>
              <w:t xml:space="preserve">对象</w:t>
            </w:r>
          </w:p>
        </w:tc>
      </w:tr>
      <w:tr>
        <w:tc>
          <w:tcPr/>
          <w:p>
            <w:pPr>
              <w:pStyle w:val="Compact"/>
            </w:pPr>
            <w:r>
              <w:t xml:space="preserve">getPaymentStatistics</w:t>
            </w:r>
          </w:p>
        </w:tc>
        <w:tc>
          <w:tcPr/>
          <w:p>
            <w:pPr>
              <w:pStyle w:val="Compact"/>
            </w:pPr>
            <w:r>
              <w:rPr>
                <w:rFonts w:hint="eastAsia"/>
              </w:rPr>
              <w:t xml:space="preserve">获取缴费统计</w:t>
            </w:r>
          </w:p>
        </w:tc>
        <w:tc>
          <w:tcPr/>
          <w:p>
            <w:pPr>
              <w:pStyle w:val="Compact"/>
            </w:pPr>
            <w:r>
              <w:rPr>
                <w:rFonts w:hint="eastAsia"/>
              </w:rPr>
              <w:t xml:space="preserve">statisticsType：统计类型（必填）</w:t>
            </w:r>
            <w:r>
              <w:rPr>
                <w:rFonts w:hint="eastAsia"/>
              </w:rPr>
              <w:t xml:space="preserve">dateRange：日期范围（必填）</w:t>
            </w:r>
          </w:p>
        </w:tc>
        <w:tc>
          <w:tcPr/>
          <w:p>
            <w:pPr>
              <w:pStyle w:val="Compact"/>
            </w:pPr>
            <w:r>
              <w:rPr>
                <w:rFonts w:hint="eastAsia"/>
              </w:rPr>
              <w:t xml:space="preserve">StatisticsResult对象</w:t>
            </w:r>
          </w:p>
        </w:tc>
      </w:tr>
      <w:tr>
        <w:tc>
          <w:tcPr/>
          <w:p>
            <w:pPr>
              <w:pStyle w:val="Compact"/>
            </w:pPr>
            <w:r>
              <w:t xml:space="preserve">exportPaymentData</w:t>
            </w:r>
          </w:p>
        </w:tc>
        <w:tc>
          <w:tcPr/>
          <w:p>
            <w:pPr>
              <w:pStyle w:val="Compact"/>
            </w:pPr>
            <w:r>
              <w:rPr>
                <w:rFonts w:hint="eastAsia"/>
              </w:rPr>
              <w:t xml:space="preserve">导出缴费数据</w:t>
            </w:r>
          </w:p>
        </w:tc>
        <w:tc>
          <w:tcPr/>
          <w:p>
            <w:pPr>
              <w:pStyle w:val="Compact"/>
            </w:pPr>
            <w:r>
              <w:rPr>
                <w:rFonts w:hint="eastAsia"/>
              </w:rPr>
              <w:t xml:space="preserve">exportCondition：导出条件（必填）</w:t>
            </w:r>
          </w:p>
        </w:tc>
        <w:tc>
          <w:tcPr/>
          <w:p>
            <w:pPr>
              <w:pStyle w:val="Compact"/>
            </w:pPr>
            <w:r>
              <w:rPr>
                <w:rFonts w:hint="eastAsia"/>
              </w:rPr>
              <w:t xml:space="preserve">ExportResult对象</w:t>
            </w:r>
          </w:p>
        </w:tc>
      </w:tr>
    </w:tbl>
    <w:bookmarkEnd w:id="250"/>
    <w:bookmarkEnd w:id="251"/>
    <w:bookmarkStart w:id="256" w:name="功能3-欠费查询分析"/>
    <w:p>
      <w:pPr>
        <w:pStyle w:val="5"/>
      </w:pPr>
      <w:r>
        <w:rPr>
          <w:rFonts w:hint="eastAsia"/>
        </w:rPr>
        <w:t xml:space="preserve">功能3:</w:t>
      </w:r>
      <w:r>
        <w:t xml:space="preserve"> </w:t>
      </w:r>
      <w:r>
        <w:rPr>
          <w:rFonts w:hint="eastAsia"/>
        </w:rPr>
        <w:t xml:space="preserve">欠费查询分析</w:t>
      </w:r>
    </w:p>
    <w:bookmarkStart w:id="252" w:name="功能描述-21"/>
    <w:p>
      <w:pPr>
        <w:pStyle w:val="6"/>
      </w:pPr>
      <w:r>
        <w:rPr>
          <w:rFonts w:hint="eastAsia"/>
        </w:rPr>
        <w:t xml:space="preserve">功能描述</w:t>
      </w:r>
    </w:p>
    <w:p>
      <w:pPr>
        <w:numPr>
          <w:ilvl w:val="0"/>
          <w:numId w:val="1282"/>
        </w:numPr>
      </w:pPr>
      <w:r>
        <w:rPr>
          <w:rFonts w:hint="eastAsia"/>
          <w:b/>
          <w:bCs/>
        </w:rPr>
        <w:t xml:space="preserve">功能概述</w:t>
      </w:r>
    </w:p>
    <w:p>
      <w:pPr>
        <w:numPr>
          <w:ilvl w:val="0"/>
          <w:numId w:val="1000"/>
        </w:numPr>
      </w:pPr>
      <w:r>
        <w:rPr>
          <w:rFonts w:hint="eastAsia"/>
        </w:rPr>
        <w:t xml:space="preserve">查询和分析客户的欠费情况，包括欠费金额、欠费时间、欠费原因等。支持欠费趋势分析和风险评估。</w:t>
      </w:r>
    </w:p>
    <w:p>
      <w:pPr>
        <w:numPr>
          <w:ilvl w:val="0"/>
          <w:numId w:val="1282"/>
        </w:numPr>
      </w:pPr>
      <w:r>
        <w:rPr>
          <w:rFonts w:hint="eastAsia"/>
          <w:b/>
          <w:bCs/>
        </w:rPr>
        <w:t xml:space="preserve">操作权限</w:t>
      </w:r>
    </w:p>
    <w:p>
      <w:pPr>
        <w:pStyle w:val="Compact"/>
        <w:numPr>
          <w:ilvl w:val="1"/>
          <w:numId w:val="1283"/>
        </w:numPr>
      </w:pPr>
      <w:r>
        <w:rPr>
          <w:rFonts w:hint="eastAsia"/>
        </w:rPr>
        <w:t xml:space="preserve">催缴专员：查看催缴范围内的欠费</w:t>
      </w:r>
    </w:p>
    <w:p>
      <w:pPr>
        <w:pStyle w:val="Compact"/>
        <w:numPr>
          <w:ilvl w:val="1"/>
          <w:numId w:val="1283"/>
        </w:numPr>
      </w:pPr>
      <w:r>
        <w:rPr>
          <w:rFonts w:hint="eastAsia"/>
        </w:rPr>
        <w:t xml:space="preserve">财务人员：查看全部欠费情况</w:t>
      </w:r>
    </w:p>
    <w:p>
      <w:pPr>
        <w:pStyle w:val="Compact"/>
        <w:numPr>
          <w:ilvl w:val="1"/>
          <w:numId w:val="1283"/>
        </w:numPr>
      </w:pPr>
      <w:r>
        <w:rPr>
          <w:rFonts w:hint="eastAsia"/>
        </w:rPr>
        <w:t xml:space="preserve">领导：查看欠费统计分析</w:t>
      </w:r>
    </w:p>
    <w:p>
      <w:pPr>
        <w:numPr>
          <w:ilvl w:val="0"/>
          <w:numId w:val="1282"/>
        </w:numPr>
      </w:pPr>
      <w:r>
        <w:rPr>
          <w:rFonts w:hint="eastAsia"/>
          <w:b/>
          <w:bCs/>
        </w:rPr>
        <w:t xml:space="preserve">功能约束</w:t>
      </w:r>
    </w:p>
    <w:p>
      <w:pPr>
        <w:pStyle w:val="Compact"/>
        <w:numPr>
          <w:ilvl w:val="1"/>
          <w:numId w:val="1284"/>
        </w:numPr>
      </w:pPr>
      <w:r>
        <w:rPr>
          <w:rFonts w:hint="eastAsia"/>
        </w:rPr>
        <w:t xml:space="preserve">支持按欠费时长分类查询</w:t>
      </w:r>
    </w:p>
    <w:p>
      <w:pPr>
        <w:pStyle w:val="Compact"/>
        <w:numPr>
          <w:ilvl w:val="1"/>
          <w:numId w:val="1284"/>
        </w:numPr>
      </w:pPr>
      <w:r>
        <w:rPr>
          <w:rFonts w:hint="eastAsia"/>
        </w:rPr>
        <w:t xml:space="preserve">支持按欠费金额分级查询</w:t>
      </w:r>
    </w:p>
    <w:p>
      <w:pPr>
        <w:pStyle w:val="Compact"/>
        <w:numPr>
          <w:ilvl w:val="1"/>
          <w:numId w:val="1284"/>
        </w:numPr>
      </w:pPr>
      <w:r>
        <w:rPr>
          <w:rFonts w:hint="eastAsia"/>
        </w:rPr>
        <w:t xml:space="preserve">支持按客户类型分组查询</w:t>
      </w:r>
    </w:p>
    <w:bookmarkEnd w:id="252"/>
    <w:bookmarkStart w:id="253" w:name="业务规则-20"/>
    <w:p>
      <w:pPr>
        <w:pStyle w:val="6"/>
      </w:pPr>
      <w:r>
        <w:rPr>
          <w:rFonts w:hint="eastAsia"/>
        </w:rPr>
        <w:t xml:space="preserve">业务规则</w:t>
      </w:r>
    </w:p>
    <w:p>
      <w:pPr>
        <w:pStyle w:val="Compact"/>
        <w:numPr>
          <w:ilvl w:val="0"/>
          <w:numId w:val="1285"/>
        </w:numPr>
      </w:pPr>
      <w:r>
        <w:rPr>
          <w:rFonts w:hint="eastAsia"/>
          <w:b/>
          <w:bCs/>
        </w:rPr>
        <w:t xml:space="preserve">欠费分类规则</w:t>
      </w:r>
      <w:r>
        <w:rPr>
          <w:rFonts w:hint="eastAsia"/>
        </w:rPr>
        <w:t xml:space="preserve">：</w:t>
      </w:r>
    </w:p>
    <w:p>
      <w:pPr>
        <w:pStyle w:val="Compact"/>
        <w:numPr>
          <w:ilvl w:val="1"/>
          <w:numId w:val="1286"/>
        </w:numPr>
      </w:pPr>
      <w:r>
        <w:rPr>
          <w:rFonts w:hint="eastAsia"/>
        </w:rPr>
        <w:t xml:space="preserve">按时长：30天内、30-90天、90天以上</w:t>
      </w:r>
    </w:p>
    <w:p>
      <w:pPr>
        <w:pStyle w:val="Compact"/>
        <w:numPr>
          <w:ilvl w:val="1"/>
          <w:numId w:val="1286"/>
        </w:numPr>
      </w:pPr>
      <w:r>
        <w:rPr>
          <w:rFonts w:hint="eastAsia"/>
        </w:rPr>
        <w:t xml:space="preserve">按金额：小额、中额、大额欠费</w:t>
      </w:r>
    </w:p>
    <w:p>
      <w:pPr>
        <w:pStyle w:val="Compact"/>
        <w:numPr>
          <w:ilvl w:val="1"/>
          <w:numId w:val="1286"/>
        </w:numPr>
      </w:pPr>
      <w:r>
        <w:rPr>
          <w:rFonts w:hint="eastAsia"/>
        </w:rPr>
        <w:t xml:space="preserve">按类型：居民、商业、工业欠费</w:t>
      </w:r>
    </w:p>
    <w:p>
      <w:pPr>
        <w:pStyle w:val="Compact"/>
        <w:numPr>
          <w:ilvl w:val="0"/>
          <w:numId w:val="1285"/>
        </w:numPr>
      </w:pPr>
      <w:r>
        <w:rPr>
          <w:rFonts w:hint="eastAsia"/>
          <w:b/>
          <w:bCs/>
        </w:rPr>
        <w:t xml:space="preserve">风险评估规则</w:t>
      </w:r>
      <w:r>
        <w:rPr>
          <w:rFonts w:hint="eastAsia"/>
        </w:rPr>
        <w:t xml:space="preserve">：</w:t>
      </w:r>
    </w:p>
    <w:p>
      <w:pPr>
        <w:pStyle w:val="Compact"/>
        <w:numPr>
          <w:ilvl w:val="1"/>
          <w:numId w:val="1287"/>
        </w:numPr>
      </w:pPr>
      <w:r>
        <w:rPr>
          <w:rFonts w:hint="eastAsia"/>
        </w:rPr>
        <w:t xml:space="preserve">长期欠费客户标记为高风险</w:t>
      </w:r>
    </w:p>
    <w:p>
      <w:pPr>
        <w:pStyle w:val="Compact"/>
        <w:numPr>
          <w:ilvl w:val="1"/>
          <w:numId w:val="1287"/>
        </w:numPr>
      </w:pPr>
      <w:r>
        <w:rPr>
          <w:rFonts w:hint="eastAsia"/>
        </w:rPr>
        <w:t xml:space="preserve">大额欠费客户重点关注</w:t>
      </w:r>
    </w:p>
    <w:p>
      <w:pPr>
        <w:pStyle w:val="Compact"/>
        <w:numPr>
          <w:ilvl w:val="1"/>
          <w:numId w:val="1287"/>
        </w:numPr>
      </w:pPr>
      <w:r>
        <w:rPr>
          <w:rFonts w:hint="eastAsia"/>
        </w:rPr>
        <w:t xml:space="preserve">频繁欠费客户列入黑名单</w:t>
      </w:r>
    </w:p>
    <w:bookmarkEnd w:id="253"/>
    <w:bookmarkStart w:id="254" w:name="数据设计-15"/>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arrears_record</w:t>
      </w:r>
      <w:r>
        <w:rPr>
          <w:rFonts w:hint="eastAsia"/>
        </w:rPr>
        <w:t xml:space="preserve">：欠费记录表</w:t>
      </w:r>
      <w:r>
        <w:t xml:space="preserve"> </w:t>
      </w:r>
      <w:r>
        <w:t xml:space="preserve">-</w:t>
      </w:r>
      <w:r>
        <w:t xml:space="preserve"> </w:t>
      </w:r>
      <w:r>
        <w:rPr>
          <w:rStyle w:val="VerbatimChar"/>
        </w:rPr>
        <w:t xml:space="preserve">arrears_analysis</w:t>
      </w:r>
      <w:r>
        <w:rPr>
          <w:rFonts w:hint="eastAsia"/>
        </w:rPr>
        <w:t xml:space="preserve">：欠费分析表</w:t>
      </w:r>
      <w:r>
        <w:t xml:space="preserve"> </w:t>
      </w:r>
      <w:r>
        <w:t xml:space="preserve">-</w:t>
      </w:r>
      <w:r>
        <w:t xml:space="preserve"> </w:t>
      </w:r>
      <w:r>
        <w:rPr>
          <w:rStyle w:val="VerbatimChar"/>
        </w:rPr>
        <w:t xml:space="preserve">customer_risk_level</w:t>
      </w:r>
      <w:r>
        <w:rPr>
          <w:rFonts w:hint="eastAsia"/>
        </w:rPr>
        <w:t xml:space="preserve">：客户风险等级表</w:t>
      </w:r>
    </w:p>
    <w:bookmarkEnd w:id="254"/>
    <w:bookmarkStart w:id="255" w:name="方法说明-15"/>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queryArrearsRecord</w:t>
            </w:r>
          </w:p>
        </w:tc>
        <w:tc>
          <w:tcPr/>
          <w:p>
            <w:pPr>
              <w:pStyle w:val="Compact"/>
            </w:pPr>
            <w:r>
              <w:rPr>
                <w:rFonts w:hint="eastAsia"/>
              </w:rPr>
              <w:t xml:space="preserve">查询欠费记录</w:t>
            </w:r>
          </w:p>
        </w:tc>
        <w:tc>
          <w:tcPr/>
          <w:p>
            <w:pPr>
              <w:pStyle w:val="Compact"/>
            </w:pPr>
            <w:r>
              <w:rPr>
                <w:rFonts w:hint="eastAsia"/>
              </w:rPr>
              <w:t xml:space="preserve">queryCondition：查询条件（必填）</w:t>
            </w:r>
          </w:p>
        </w:tc>
        <w:tc>
          <w:tcPr/>
          <w:p>
            <w:pPr>
              <w:pStyle w:val="Compact"/>
            </w:pPr>
            <w:r>
              <w:t xml:space="preserve">PageResult</w:t>
            </w:r>
            <w:r>
              <w:rPr>
                <w:rFonts w:hint="eastAsia"/>
              </w:rPr>
              <w:t xml:space="preserve">对象</w:t>
            </w:r>
          </w:p>
        </w:tc>
      </w:tr>
      <w:tr>
        <w:tc>
          <w:tcPr/>
          <w:p>
            <w:pPr>
              <w:pStyle w:val="Compact"/>
            </w:pPr>
            <w:r>
              <w:t xml:space="preserve">getArrearsAnalysis</w:t>
            </w:r>
          </w:p>
        </w:tc>
        <w:tc>
          <w:tcPr/>
          <w:p>
            <w:pPr>
              <w:pStyle w:val="Compact"/>
            </w:pPr>
            <w:r>
              <w:rPr>
                <w:rFonts w:hint="eastAsia"/>
              </w:rPr>
              <w:t xml:space="preserve">获取欠费分析</w:t>
            </w:r>
          </w:p>
        </w:tc>
        <w:tc>
          <w:tcPr/>
          <w:p>
            <w:pPr>
              <w:pStyle w:val="Compact"/>
            </w:pPr>
            <w:r>
              <w:rPr>
                <w:rFonts w:hint="eastAsia"/>
              </w:rPr>
              <w:t xml:space="preserve">analysisType：分析类型（必填）</w:t>
            </w:r>
          </w:p>
        </w:tc>
        <w:tc>
          <w:tcPr/>
          <w:p>
            <w:pPr>
              <w:pStyle w:val="Compact"/>
            </w:pPr>
            <w:r>
              <w:rPr>
                <w:rFonts w:hint="eastAsia"/>
              </w:rPr>
              <w:t xml:space="preserve">AnalysisResult对象</w:t>
            </w:r>
          </w:p>
        </w:tc>
      </w:tr>
      <w:tr>
        <w:tc>
          <w:tcPr/>
          <w:p>
            <w:pPr>
              <w:pStyle w:val="Compact"/>
            </w:pPr>
            <w:r>
              <w:t xml:space="preserve">assessCustomerRisk</w:t>
            </w:r>
          </w:p>
        </w:tc>
        <w:tc>
          <w:tcPr/>
          <w:p>
            <w:pPr>
              <w:pStyle w:val="Compact"/>
            </w:pPr>
            <w:r>
              <w:rPr>
                <w:rFonts w:hint="eastAsia"/>
              </w:rPr>
              <w:t xml:space="preserve">评估客户风险</w:t>
            </w:r>
          </w:p>
        </w:tc>
        <w:tc>
          <w:tcPr/>
          <w:p>
            <w:pPr>
              <w:pStyle w:val="Compact"/>
            </w:pPr>
            <w:r>
              <w:rPr>
                <w:rFonts w:hint="eastAsia"/>
              </w:rPr>
              <w:t xml:space="preserve">customerId：客户ID（必填）</w:t>
            </w:r>
          </w:p>
        </w:tc>
        <w:tc>
          <w:tcPr/>
          <w:p>
            <w:pPr>
              <w:pStyle w:val="Compact"/>
            </w:pPr>
            <w:r>
              <w:rPr>
                <w:rFonts w:hint="eastAsia"/>
              </w:rPr>
              <w:t xml:space="preserve">RiskLevel对象</w:t>
            </w:r>
          </w:p>
        </w:tc>
      </w:tr>
    </w:tbl>
    <w:bookmarkEnd w:id="255"/>
    <w:bookmarkEnd w:id="256"/>
    <w:bookmarkEnd w:id="257"/>
    <w:bookmarkEnd w:id="258"/>
    <w:bookmarkStart w:id="273" w:name="模块8-代收业务"/>
    <w:p>
      <w:pPr>
        <w:pStyle w:val="3"/>
      </w:pPr>
      <w:r>
        <w:rPr>
          <w:rFonts w:hint="eastAsia"/>
        </w:rPr>
        <w:t xml:space="preserve">模块8:</w:t>
      </w:r>
      <w:r>
        <w:t xml:space="preserve"> </w:t>
      </w:r>
      <w:r>
        <w:rPr>
          <w:rFonts w:hint="eastAsia"/>
        </w:rPr>
        <w:t xml:space="preserve">代收业务</w:t>
      </w:r>
    </w:p>
    <w:bookmarkStart w:id="272" w:name="功能-9"/>
    <w:p>
      <w:pPr>
        <w:pStyle w:val="4"/>
      </w:pPr>
      <w:r>
        <w:rPr>
          <w:rFonts w:hint="eastAsia"/>
        </w:rPr>
        <w:t xml:space="preserve">功能</w:t>
      </w:r>
    </w:p>
    <w:bookmarkStart w:id="267" w:name="功能1-实时收费"/>
    <w:p>
      <w:pPr>
        <w:pStyle w:val="5"/>
      </w:pPr>
      <w:r>
        <w:rPr>
          <w:rFonts w:hint="eastAsia"/>
        </w:rPr>
        <w:t xml:space="preserve">功能1:</w:t>
      </w:r>
      <w:r>
        <w:t xml:space="preserve"> </w:t>
      </w:r>
      <w:r>
        <w:rPr>
          <w:rFonts w:hint="eastAsia"/>
        </w:rPr>
        <w:t xml:space="preserve">实时收费</w:t>
      </w:r>
    </w:p>
    <w:bookmarkStart w:id="259" w:name="功能描述-22"/>
    <w:p>
      <w:pPr>
        <w:pStyle w:val="6"/>
      </w:pPr>
      <w:r>
        <w:rPr>
          <w:rFonts w:hint="eastAsia"/>
        </w:rPr>
        <w:t xml:space="preserve">功能描述</w:t>
      </w:r>
    </w:p>
    <w:p>
      <w:pPr>
        <w:numPr>
          <w:ilvl w:val="0"/>
          <w:numId w:val="1288"/>
        </w:numPr>
      </w:pPr>
      <w:r>
        <w:rPr>
          <w:rFonts w:hint="eastAsia"/>
          <w:b/>
          <w:bCs/>
        </w:rPr>
        <w:t xml:space="preserve">功能概述</w:t>
      </w:r>
    </w:p>
    <w:p>
      <w:pPr>
        <w:numPr>
          <w:ilvl w:val="0"/>
          <w:numId w:val="1000"/>
        </w:numPr>
      </w:pPr>
      <w:r>
        <w:rPr>
          <w:rFonts w:hint="eastAsia"/>
        </w:rPr>
        <w:t xml:space="preserve">支持第三方渠道的实时收费业务，包括银行柜台、ATM、网上银行、手机银行等渠道的实时收费接口。</w:t>
      </w:r>
    </w:p>
    <w:p>
      <w:pPr>
        <w:numPr>
          <w:ilvl w:val="0"/>
          <w:numId w:val="1288"/>
        </w:numPr>
      </w:pPr>
      <w:r>
        <w:rPr>
          <w:rFonts w:hint="eastAsia"/>
          <w:b/>
          <w:bCs/>
        </w:rPr>
        <w:t xml:space="preserve">操作权限</w:t>
      </w:r>
    </w:p>
    <w:p>
      <w:pPr>
        <w:pStyle w:val="Compact"/>
        <w:numPr>
          <w:ilvl w:val="1"/>
          <w:numId w:val="1289"/>
        </w:numPr>
      </w:pPr>
      <w:r>
        <w:rPr>
          <w:rFonts w:hint="eastAsia"/>
        </w:rPr>
        <w:t xml:space="preserve">系统管理员：接口配置权限</w:t>
      </w:r>
    </w:p>
    <w:p>
      <w:pPr>
        <w:pStyle w:val="Compact"/>
        <w:numPr>
          <w:ilvl w:val="1"/>
          <w:numId w:val="1289"/>
        </w:numPr>
      </w:pPr>
      <w:r>
        <w:rPr>
          <w:rFonts w:hint="eastAsia"/>
        </w:rPr>
        <w:t xml:space="preserve">财务人员：收费监控权限</w:t>
      </w:r>
    </w:p>
    <w:p>
      <w:pPr>
        <w:pStyle w:val="Compact"/>
        <w:numPr>
          <w:ilvl w:val="1"/>
          <w:numId w:val="1289"/>
        </w:numPr>
      </w:pPr>
      <w:r>
        <w:rPr>
          <w:rFonts w:hint="eastAsia"/>
        </w:rPr>
        <w:t xml:space="preserve">技术人员：接口维护权限</w:t>
      </w:r>
    </w:p>
    <w:p>
      <w:pPr>
        <w:numPr>
          <w:ilvl w:val="0"/>
          <w:numId w:val="1288"/>
        </w:numPr>
      </w:pPr>
      <w:r>
        <w:rPr>
          <w:rFonts w:hint="eastAsia"/>
          <w:b/>
          <w:bCs/>
        </w:rPr>
        <w:t xml:space="preserve">功能约束</w:t>
      </w:r>
    </w:p>
    <w:p>
      <w:pPr>
        <w:pStyle w:val="Compact"/>
        <w:numPr>
          <w:ilvl w:val="1"/>
          <w:numId w:val="1290"/>
        </w:numPr>
      </w:pPr>
      <w:r>
        <w:rPr>
          <w:rFonts w:hint="eastAsia"/>
        </w:rPr>
        <w:t xml:space="preserve">实时收费需要保证接口稳定性</w:t>
      </w:r>
    </w:p>
    <w:p>
      <w:pPr>
        <w:pStyle w:val="Compact"/>
        <w:numPr>
          <w:ilvl w:val="1"/>
          <w:numId w:val="1290"/>
        </w:numPr>
      </w:pPr>
      <w:r>
        <w:rPr>
          <w:rFonts w:hint="eastAsia"/>
        </w:rPr>
        <w:t xml:space="preserve">收费失败需要自动重试机制</w:t>
      </w:r>
    </w:p>
    <w:p>
      <w:pPr>
        <w:pStyle w:val="Compact"/>
        <w:numPr>
          <w:ilvl w:val="1"/>
          <w:numId w:val="1290"/>
        </w:numPr>
      </w:pPr>
      <w:r>
        <w:rPr>
          <w:rFonts w:hint="eastAsia"/>
        </w:rPr>
        <w:t xml:space="preserve">收费记录需要完整保存</w:t>
      </w:r>
    </w:p>
    <w:bookmarkEnd w:id="259"/>
    <w:bookmarkStart w:id="260" w:name="业务规则-21"/>
    <w:p>
      <w:pPr>
        <w:pStyle w:val="6"/>
      </w:pPr>
      <w:r>
        <w:rPr>
          <w:rFonts w:hint="eastAsia"/>
        </w:rPr>
        <w:t xml:space="preserve">业务规则</w:t>
      </w:r>
    </w:p>
    <w:p>
      <w:pPr>
        <w:pStyle w:val="Compact"/>
        <w:numPr>
          <w:ilvl w:val="0"/>
          <w:numId w:val="1291"/>
        </w:numPr>
      </w:pPr>
      <w:r>
        <w:rPr>
          <w:rFonts w:hint="eastAsia"/>
          <w:b/>
          <w:bCs/>
        </w:rPr>
        <w:t xml:space="preserve">收费验证规则</w:t>
      </w:r>
      <w:r>
        <w:rPr>
          <w:rFonts w:hint="eastAsia"/>
        </w:rPr>
        <w:t xml:space="preserve">：</w:t>
      </w:r>
    </w:p>
    <w:p>
      <w:pPr>
        <w:pStyle w:val="Compact"/>
        <w:numPr>
          <w:ilvl w:val="1"/>
          <w:numId w:val="1292"/>
        </w:numPr>
      </w:pPr>
      <w:r>
        <w:rPr>
          <w:rFonts w:hint="eastAsia"/>
        </w:rPr>
        <w:t xml:space="preserve">客户信息验证</w:t>
      </w:r>
    </w:p>
    <w:p>
      <w:pPr>
        <w:pStyle w:val="Compact"/>
        <w:numPr>
          <w:ilvl w:val="1"/>
          <w:numId w:val="1292"/>
        </w:numPr>
      </w:pPr>
      <w:r>
        <w:rPr>
          <w:rFonts w:hint="eastAsia"/>
        </w:rPr>
        <w:t xml:space="preserve">欠费金额验证</w:t>
      </w:r>
    </w:p>
    <w:p>
      <w:pPr>
        <w:pStyle w:val="Compact"/>
        <w:numPr>
          <w:ilvl w:val="1"/>
          <w:numId w:val="1292"/>
        </w:numPr>
      </w:pPr>
      <w:r>
        <w:rPr>
          <w:rFonts w:hint="eastAsia"/>
        </w:rPr>
        <w:t xml:space="preserve">支付能力验证</w:t>
      </w:r>
    </w:p>
    <w:p>
      <w:pPr>
        <w:pStyle w:val="Compact"/>
        <w:numPr>
          <w:ilvl w:val="0"/>
          <w:numId w:val="1291"/>
        </w:numPr>
      </w:pPr>
      <w:r>
        <w:rPr>
          <w:rFonts w:hint="eastAsia"/>
          <w:b/>
          <w:bCs/>
        </w:rPr>
        <w:t xml:space="preserve">收费处理规则</w:t>
      </w:r>
      <w:r>
        <w:rPr>
          <w:rFonts w:hint="eastAsia"/>
        </w:rPr>
        <w:t xml:space="preserve">：</w:t>
      </w:r>
    </w:p>
    <w:p>
      <w:pPr>
        <w:pStyle w:val="Compact"/>
        <w:numPr>
          <w:ilvl w:val="1"/>
          <w:numId w:val="1293"/>
        </w:numPr>
      </w:pPr>
      <w:r>
        <w:rPr>
          <w:rFonts w:hint="eastAsia"/>
        </w:rPr>
        <w:t xml:space="preserve">实时扣款处理</w:t>
      </w:r>
    </w:p>
    <w:p>
      <w:pPr>
        <w:pStyle w:val="Compact"/>
        <w:numPr>
          <w:ilvl w:val="1"/>
          <w:numId w:val="1293"/>
        </w:numPr>
      </w:pPr>
      <w:r>
        <w:rPr>
          <w:rFonts w:hint="eastAsia"/>
        </w:rPr>
        <w:t xml:space="preserve">账单状态更新</w:t>
      </w:r>
    </w:p>
    <w:p>
      <w:pPr>
        <w:pStyle w:val="Compact"/>
        <w:numPr>
          <w:ilvl w:val="1"/>
          <w:numId w:val="1293"/>
        </w:numPr>
      </w:pPr>
      <w:r>
        <w:rPr>
          <w:rFonts w:hint="eastAsia"/>
        </w:rPr>
        <w:t xml:space="preserve">收费凭证生成</w:t>
      </w:r>
    </w:p>
    <w:bookmarkEnd w:id="260"/>
    <w:bookmarkStart w:id="264" w:name="业务流程-12"/>
    <w:p>
      <w:pPr>
        <w:pStyle w:val="6"/>
      </w:pPr>
      <w:r>
        <w:rPr>
          <w:rFonts w:hint="eastAsia"/>
        </w:rPr>
        <w:t xml:space="preserve">业务流程</w:t>
      </w:r>
    </w:p>
    <w:p>
      <w:pPr>
        <w:pStyle w:val="FirstParagraph"/>
      </w:pPr>
      <w:r>
        <w:rPr>
          <w:rFonts w:hint="eastAsia"/>
          <w:b/>
          <w:bCs/>
        </w:rPr>
        <w:t xml:space="preserve">图表</w:t>
      </w:r>
      <w:r>
        <w:rPr>
          <w:b/>
          <w:bCs/>
        </w:rPr>
        <w:t xml:space="preserve"> 17</w:t>
      </w:r>
    </w:p>
    <w:p>
      <w:pPr>
        <w:pStyle w:val="CaptionedFigure"/>
      </w:pPr>
      <w:r>
        <w:drawing>
          <wp:inline>
            <wp:extent cx="3034145" cy="8307531"/>
            <wp:effectExtent b="0" l="0" r="0" t="0"/>
            <wp:docPr descr="图表 17" title="" id="262" name="Picture"/>
            <a:graphic>
              <a:graphicData uri="http://schemas.openxmlformats.org/drawingml/2006/picture">
                <pic:pic>
                  <pic:nvPicPr>
                    <pic:cNvPr descr="temp_mermaid_新-详细设计说明书_25255/diagram_17.png" id="263" name="Picture"/>
                    <pic:cNvPicPr>
                      <a:picLocks noChangeArrowheads="1" noChangeAspect="1"/>
                    </pic:cNvPicPr>
                  </pic:nvPicPr>
                  <pic:blipFill>
                    <a:blip r:embed="rId261"/>
                    <a:stretch>
                      <a:fillRect/>
                    </a:stretch>
                  </pic:blipFill>
                  <pic:spPr bwMode="auto">
                    <a:xfrm>
                      <a:off x="0" y="0"/>
                      <a:ext cx="3034145" cy="8307531"/>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17</w:t>
      </w:r>
    </w:p>
    <w:bookmarkEnd w:id="264"/>
    <w:bookmarkStart w:id="265" w:name="数据设计-16"/>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realtime_payment</w:t>
      </w:r>
      <w:r>
        <w:rPr>
          <w:rFonts w:hint="eastAsia"/>
        </w:rPr>
        <w:t xml:space="preserve">：实时收费表</w:t>
      </w:r>
      <w:r>
        <w:t xml:space="preserve"> </w:t>
      </w:r>
      <w:r>
        <w:t xml:space="preserve">-</w:t>
      </w:r>
      <w:r>
        <w:t xml:space="preserve"> </w:t>
      </w:r>
      <w:r>
        <w:rPr>
          <w:rStyle w:val="VerbatimChar"/>
        </w:rPr>
        <w:t xml:space="preserve">payment_interface_log</w:t>
      </w:r>
      <w:r>
        <w:rPr>
          <w:rFonts w:hint="eastAsia"/>
        </w:rPr>
        <w:t xml:space="preserve">：收费接口日志表</w:t>
      </w:r>
      <w:r>
        <w:t xml:space="preserve"> </w:t>
      </w:r>
      <w:r>
        <w:t xml:space="preserve">-</w:t>
      </w:r>
      <w:r>
        <w:t xml:space="preserve"> </w:t>
      </w:r>
      <w:r>
        <w:rPr>
          <w:rStyle w:val="VerbatimChar"/>
        </w:rPr>
        <w:t xml:space="preserve">payment_error_log</w:t>
      </w:r>
      <w:r>
        <w:rPr>
          <w:rFonts w:hint="eastAsia"/>
        </w:rPr>
        <w:t xml:space="preserve">：收费错误日志表</w:t>
      </w:r>
    </w:p>
    <w:bookmarkEnd w:id="265"/>
    <w:bookmarkStart w:id="266" w:name="方法说明-16"/>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processRealtimePayment</w:t>
            </w:r>
          </w:p>
        </w:tc>
        <w:tc>
          <w:tcPr/>
          <w:p>
            <w:pPr>
              <w:pStyle w:val="Compact"/>
            </w:pPr>
            <w:r>
              <w:rPr>
                <w:rFonts w:hint="eastAsia"/>
              </w:rPr>
              <w:t xml:space="preserve">处理实时收费</w:t>
            </w:r>
          </w:p>
        </w:tc>
        <w:tc>
          <w:tcPr/>
          <w:p>
            <w:pPr>
              <w:pStyle w:val="Compact"/>
            </w:pPr>
            <w:r>
              <w:rPr>
                <w:rFonts w:hint="eastAsia"/>
              </w:rPr>
              <w:t xml:space="preserve">paymentRequest：收费请求（必填）</w:t>
            </w:r>
          </w:p>
        </w:tc>
        <w:tc>
          <w:tcPr/>
          <w:p>
            <w:pPr>
              <w:pStyle w:val="Compact"/>
            </w:pPr>
            <w:r>
              <w:rPr>
                <w:rFonts w:hint="eastAsia"/>
              </w:rPr>
              <w:t xml:space="preserve">PaymentResponse对象</w:t>
            </w:r>
          </w:p>
        </w:tc>
      </w:tr>
      <w:tr>
        <w:tc>
          <w:tcPr/>
          <w:p>
            <w:pPr>
              <w:pStyle w:val="Compact"/>
            </w:pPr>
            <w:r>
              <w:t xml:space="preserve">queryCustomerBills</w:t>
            </w:r>
          </w:p>
        </w:tc>
        <w:tc>
          <w:tcPr/>
          <w:p>
            <w:pPr>
              <w:pStyle w:val="Compact"/>
            </w:pPr>
            <w:r>
              <w:rPr>
                <w:rFonts w:hint="eastAsia"/>
              </w:rPr>
              <w:t xml:space="preserve">查询客户账单</w:t>
            </w:r>
          </w:p>
        </w:tc>
        <w:tc>
          <w:tcPr/>
          <w:p>
            <w:pPr>
              <w:pStyle w:val="Compact"/>
            </w:pPr>
            <w:r>
              <w:rPr>
                <w:rFonts w:hint="eastAsia"/>
              </w:rPr>
              <w:t xml:space="preserve">customerId：客户ID（必填）</w:t>
            </w:r>
          </w:p>
        </w:tc>
        <w:tc>
          <w:tcPr/>
          <w:p>
            <w:pPr>
              <w:pStyle w:val="Compact"/>
            </w:pPr>
            <w:r>
              <w:t xml:space="preserve">List</w:t>
            </w:r>
            <w:r>
              <w:rPr>
                <w:rFonts w:hint="eastAsia"/>
              </w:rPr>
              <w:t xml:space="preserve">对象</w:t>
            </w:r>
          </w:p>
        </w:tc>
      </w:tr>
      <w:tr>
        <w:tc>
          <w:tcPr/>
          <w:p>
            <w:pPr>
              <w:pStyle w:val="Compact"/>
            </w:pPr>
            <w:r>
              <w:t xml:space="preserve">updateBillStatus</w:t>
            </w:r>
          </w:p>
        </w:tc>
        <w:tc>
          <w:tcPr/>
          <w:p>
            <w:pPr>
              <w:pStyle w:val="Compact"/>
            </w:pPr>
            <w:r>
              <w:rPr>
                <w:rFonts w:hint="eastAsia"/>
              </w:rPr>
              <w:t xml:space="preserve">更新账单状态</w:t>
            </w:r>
          </w:p>
        </w:tc>
        <w:tc>
          <w:tcPr/>
          <w:p>
            <w:pPr>
              <w:pStyle w:val="Compact"/>
            </w:pPr>
            <w:r>
              <w:rPr>
                <w:rFonts w:hint="eastAsia"/>
              </w:rPr>
              <w:t xml:space="preserve">billId：账单ID（必填）</w:t>
            </w:r>
            <w:r>
              <w:rPr>
                <w:rFonts w:hint="eastAsia"/>
              </w:rPr>
              <w:t xml:space="preserve">status：状态（必填）</w:t>
            </w:r>
          </w:p>
        </w:tc>
        <w:tc>
          <w:tcPr/>
          <w:p>
            <w:pPr>
              <w:pStyle w:val="Compact"/>
            </w:pPr>
            <w:r>
              <w:rPr>
                <w:rFonts w:hint="eastAsia"/>
              </w:rPr>
              <w:t xml:space="preserve">Boolean类型：true/false</w:t>
            </w:r>
          </w:p>
        </w:tc>
      </w:tr>
    </w:tbl>
    <w:bookmarkEnd w:id="266"/>
    <w:bookmarkEnd w:id="267"/>
    <w:bookmarkStart w:id="269" w:name="功能2-银行代扣"/>
    <w:p>
      <w:pPr>
        <w:pStyle w:val="5"/>
      </w:pPr>
      <w:r>
        <w:rPr>
          <w:rFonts w:hint="eastAsia"/>
        </w:rPr>
        <w:t xml:space="preserve">功能2:</w:t>
      </w:r>
      <w:r>
        <w:t xml:space="preserve"> </w:t>
      </w:r>
      <w:r>
        <w:rPr>
          <w:rFonts w:hint="eastAsia"/>
        </w:rPr>
        <w:t xml:space="preserve">银行代扣</w:t>
      </w:r>
    </w:p>
    <w:bookmarkStart w:id="268" w:name="功能描述-23"/>
    <w:p>
      <w:pPr>
        <w:pStyle w:val="6"/>
      </w:pPr>
      <w:r>
        <w:rPr>
          <w:rFonts w:hint="eastAsia"/>
        </w:rPr>
        <w:t xml:space="preserve">功能描述</w:t>
      </w:r>
    </w:p>
    <w:p>
      <w:pPr>
        <w:pStyle w:val="FirstParagraph"/>
      </w:pPr>
      <w:r>
        <w:rPr>
          <w:rFonts w:hint="eastAsia"/>
        </w:rPr>
        <w:t xml:space="preserve">与银行系统对接，支持银行代扣业务，包括代扣文件生成、代扣结果处理、代扣对账等功能。</w:t>
      </w:r>
    </w:p>
    <w:bookmarkEnd w:id="268"/>
    <w:bookmarkEnd w:id="269"/>
    <w:bookmarkStart w:id="271" w:name="功能3-银行托收"/>
    <w:p>
      <w:pPr>
        <w:pStyle w:val="5"/>
      </w:pPr>
      <w:r>
        <w:rPr>
          <w:rFonts w:hint="eastAsia"/>
        </w:rPr>
        <w:t xml:space="preserve">功能3:</w:t>
      </w:r>
      <w:r>
        <w:t xml:space="preserve"> </w:t>
      </w:r>
      <w:r>
        <w:rPr>
          <w:rFonts w:hint="eastAsia"/>
        </w:rPr>
        <w:t xml:space="preserve">银行托收</w:t>
      </w:r>
    </w:p>
    <w:bookmarkStart w:id="270" w:name="功能描述-24"/>
    <w:p>
      <w:pPr>
        <w:pStyle w:val="6"/>
      </w:pPr>
      <w:r>
        <w:rPr>
          <w:rFonts w:hint="eastAsia"/>
        </w:rPr>
        <w:t xml:space="preserve">功能描述</w:t>
      </w:r>
    </w:p>
    <w:p>
      <w:pPr>
        <w:pStyle w:val="FirstParagraph"/>
      </w:pPr>
      <w:r>
        <w:rPr>
          <w:rFonts w:hint="eastAsia"/>
        </w:rPr>
        <w:t xml:space="preserve">与银行系统对接，支持银行托收业务，包括托收文件生成、托收结果处理、托收对账等功能。</w:t>
      </w:r>
    </w:p>
    <w:bookmarkEnd w:id="270"/>
    <w:bookmarkEnd w:id="271"/>
    <w:bookmarkEnd w:id="272"/>
    <w:bookmarkEnd w:id="273"/>
    <w:bookmarkStart w:id="312" w:name="模块9-业务工单"/>
    <w:p>
      <w:pPr>
        <w:pStyle w:val="3"/>
      </w:pPr>
      <w:r>
        <w:rPr>
          <w:rFonts w:hint="eastAsia"/>
        </w:rPr>
        <w:t xml:space="preserve">模块9:</w:t>
      </w:r>
      <w:r>
        <w:t xml:space="preserve"> </w:t>
      </w:r>
      <w:r>
        <w:rPr>
          <w:rFonts w:hint="eastAsia"/>
        </w:rPr>
        <w:t xml:space="preserve">业务工单</w:t>
      </w:r>
    </w:p>
    <w:bookmarkStart w:id="308" w:name="功能-10"/>
    <w:p>
      <w:pPr>
        <w:pStyle w:val="4"/>
      </w:pPr>
      <w:r>
        <w:rPr>
          <w:rFonts w:hint="eastAsia"/>
        </w:rPr>
        <w:t xml:space="preserve">功能</w:t>
      </w:r>
    </w:p>
    <w:p>
      <w:pPr>
        <w:pStyle w:val="FirstParagraph"/>
      </w:pPr>
      <w:r>
        <w:rPr>
          <w:rFonts w:hint="eastAsia"/>
        </w:rPr>
        <w:t xml:space="preserve">业务工单模块负责管理水务系统中的各类业务工单，包括客户服务工单、维修工单、稽查工单等，实现工单的全生命周期管理。</w:t>
      </w:r>
    </w:p>
    <w:bookmarkStart w:id="282" w:name="功能1-业务清单管理"/>
    <w:p>
      <w:pPr>
        <w:pStyle w:val="5"/>
      </w:pPr>
      <w:r>
        <w:rPr>
          <w:rFonts w:hint="eastAsia"/>
        </w:rPr>
        <w:t xml:space="preserve">功能1:</w:t>
      </w:r>
      <w:r>
        <w:t xml:space="preserve"> </w:t>
      </w:r>
      <w:r>
        <w:rPr>
          <w:rFonts w:hint="eastAsia"/>
        </w:rPr>
        <w:t xml:space="preserve">业务清单管理</w:t>
      </w:r>
    </w:p>
    <w:bookmarkStart w:id="274" w:name="功能描述-25"/>
    <w:p>
      <w:pPr>
        <w:pStyle w:val="6"/>
      </w:pPr>
      <w:r>
        <w:rPr>
          <w:rFonts w:hint="eastAsia"/>
        </w:rPr>
        <w:t xml:space="preserve">功能描述</w:t>
      </w:r>
    </w:p>
    <w:p>
      <w:pPr>
        <w:pStyle w:val="FirstParagraph"/>
      </w:pPr>
      <w:r>
        <w:rPr>
          <w:rFonts w:hint="eastAsia"/>
        </w:rPr>
        <w:t xml:space="preserve">业务清单管理用于查询和管理通过系统办理的日常业务工单及其进度信息，包括客户工单和账务处理工单。</w:t>
      </w:r>
    </w:p>
    <w:bookmarkEnd w:id="274"/>
    <w:bookmarkStart w:id="278" w:name="业务工单流程图"/>
    <w:p>
      <w:pPr>
        <w:pStyle w:val="6"/>
      </w:pPr>
      <w:r>
        <w:rPr>
          <w:rFonts w:hint="eastAsia"/>
        </w:rPr>
        <w:t xml:space="preserve">业务工单流程图</w:t>
      </w:r>
    </w:p>
    <w:p>
      <w:pPr>
        <w:pStyle w:val="FirstParagraph"/>
      </w:pPr>
      <w:r>
        <w:rPr>
          <w:rFonts w:hint="eastAsia"/>
          <w:b/>
          <w:bCs/>
        </w:rPr>
        <w:t xml:space="preserve">图表</w:t>
      </w:r>
      <w:r>
        <w:rPr>
          <w:b/>
          <w:bCs/>
        </w:rPr>
        <w:t xml:space="preserve"> 18</w:t>
      </w:r>
    </w:p>
    <w:p>
      <w:pPr>
        <w:pStyle w:val="CaptionedFigure"/>
      </w:pPr>
      <w:r>
        <w:drawing>
          <wp:inline>
            <wp:extent cx="4378036" cy="8329352"/>
            <wp:effectExtent b="0" l="0" r="0" t="0"/>
            <wp:docPr descr="图表 18" title="" id="276" name="Picture"/>
            <a:graphic>
              <a:graphicData uri="http://schemas.openxmlformats.org/drawingml/2006/picture">
                <pic:pic>
                  <pic:nvPicPr>
                    <pic:cNvPr descr="temp_mermaid_新-详细设计说明书_25255/diagram_18.png" id="277" name="Picture"/>
                    <pic:cNvPicPr>
                      <a:picLocks noChangeArrowheads="1" noChangeAspect="1"/>
                    </pic:cNvPicPr>
                  </pic:nvPicPr>
                  <pic:blipFill>
                    <a:blip r:embed="rId275"/>
                    <a:stretch>
                      <a:fillRect/>
                    </a:stretch>
                  </pic:blipFill>
                  <pic:spPr bwMode="auto">
                    <a:xfrm>
                      <a:off x="0" y="0"/>
                      <a:ext cx="4378036" cy="8329352"/>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18</w:t>
      </w:r>
    </w:p>
    <w:bookmarkEnd w:id="278"/>
    <w:bookmarkStart w:id="279" w:name="业务规则-22"/>
    <w:p>
      <w:pPr>
        <w:pStyle w:val="6"/>
      </w:pPr>
      <w:r>
        <w:rPr>
          <w:rFonts w:hint="eastAsia"/>
        </w:rPr>
        <w:t xml:space="preserve">业务规则</w:t>
      </w:r>
    </w:p>
    <w:p>
      <w:pPr>
        <w:pStyle w:val="Compact"/>
        <w:numPr>
          <w:ilvl w:val="0"/>
          <w:numId w:val="1294"/>
        </w:numPr>
      </w:pPr>
      <w:r>
        <w:rPr>
          <w:rFonts w:hint="eastAsia"/>
          <w:b/>
          <w:bCs/>
        </w:rPr>
        <w:t xml:space="preserve">工单创建规则</w:t>
      </w:r>
      <w:r>
        <w:rPr>
          <w:rFonts w:hint="eastAsia"/>
        </w:rPr>
        <w:t xml:space="preserve">：</w:t>
      </w:r>
    </w:p>
    <w:p>
      <w:pPr>
        <w:pStyle w:val="Compact"/>
        <w:numPr>
          <w:ilvl w:val="1"/>
          <w:numId w:val="1295"/>
        </w:numPr>
      </w:pPr>
      <w:r>
        <w:rPr>
          <w:rFonts w:hint="eastAsia"/>
        </w:rPr>
        <w:t xml:space="preserve">工单编号系统自动生成，格式：BW+年月日+4位流水号</w:t>
      </w:r>
    </w:p>
    <w:p>
      <w:pPr>
        <w:pStyle w:val="Compact"/>
        <w:numPr>
          <w:ilvl w:val="1"/>
          <w:numId w:val="1295"/>
        </w:numPr>
      </w:pPr>
      <w:r>
        <w:rPr>
          <w:rFonts w:hint="eastAsia"/>
        </w:rPr>
        <w:t xml:space="preserve">紧急工单需要在1小时内响应</w:t>
      </w:r>
    </w:p>
    <w:p>
      <w:pPr>
        <w:pStyle w:val="Compact"/>
        <w:numPr>
          <w:ilvl w:val="1"/>
          <w:numId w:val="1295"/>
        </w:numPr>
      </w:pPr>
      <w:r>
        <w:rPr>
          <w:rFonts w:hint="eastAsia"/>
        </w:rPr>
        <w:t xml:space="preserve">普通工单需要在8小时内派发</w:t>
      </w:r>
    </w:p>
    <w:p>
      <w:pPr>
        <w:pStyle w:val="Compact"/>
        <w:numPr>
          <w:ilvl w:val="0"/>
          <w:numId w:val="1294"/>
        </w:numPr>
      </w:pPr>
      <w:r>
        <w:rPr>
          <w:rFonts w:hint="eastAsia"/>
          <w:b/>
          <w:bCs/>
        </w:rPr>
        <w:t xml:space="preserve">工单分类规则</w:t>
      </w:r>
      <w:r>
        <w:rPr>
          <w:rFonts w:hint="eastAsia"/>
        </w:rPr>
        <w:t xml:space="preserve">：</w:t>
      </w:r>
    </w:p>
    <w:p>
      <w:pPr>
        <w:pStyle w:val="Compact"/>
        <w:numPr>
          <w:ilvl w:val="1"/>
          <w:numId w:val="1296"/>
        </w:numPr>
      </w:pPr>
      <w:r>
        <w:rPr>
          <w:rFonts w:hint="eastAsia"/>
        </w:rPr>
        <w:t xml:space="preserve">客户服务类：开户、过户、更名、停用等</w:t>
      </w:r>
    </w:p>
    <w:p>
      <w:pPr>
        <w:pStyle w:val="Compact"/>
        <w:numPr>
          <w:ilvl w:val="1"/>
          <w:numId w:val="1296"/>
        </w:numPr>
      </w:pPr>
      <w:r>
        <w:rPr>
          <w:rFonts w:hint="eastAsia"/>
        </w:rPr>
        <w:t xml:space="preserve">账务处理类：调账、退款、销账等</w:t>
      </w:r>
    </w:p>
    <w:p>
      <w:pPr>
        <w:pStyle w:val="Compact"/>
        <w:numPr>
          <w:ilvl w:val="1"/>
          <w:numId w:val="1296"/>
        </w:numPr>
      </w:pPr>
      <w:r>
        <w:rPr>
          <w:rFonts w:hint="eastAsia"/>
        </w:rPr>
        <w:t xml:space="preserve">投诉建议类：服务投诉、建议反馈等</w:t>
      </w:r>
    </w:p>
    <w:p>
      <w:pPr>
        <w:pStyle w:val="Compact"/>
        <w:numPr>
          <w:ilvl w:val="1"/>
          <w:numId w:val="1296"/>
        </w:numPr>
      </w:pPr>
      <w:r>
        <w:rPr>
          <w:rFonts w:hint="eastAsia"/>
        </w:rPr>
        <w:t xml:space="preserve">故障报修类：设施故障、管道漏水等</w:t>
      </w:r>
    </w:p>
    <w:p>
      <w:pPr>
        <w:pStyle w:val="Compact"/>
        <w:numPr>
          <w:ilvl w:val="0"/>
          <w:numId w:val="1294"/>
        </w:numPr>
      </w:pPr>
      <w:r>
        <w:rPr>
          <w:rFonts w:hint="eastAsia"/>
          <w:b/>
          <w:bCs/>
        </w:rPr>
        <w:t xml:space="preserve">工单处理规则</w:t>
      </w:r>
      <w:r>
        <w:rPr>
          <w:rFonts w:hint="eastAsia"/>
        </w:rPr>
        <w:t xml:space="preserve">：</w:t>
      </w:r>
    </w:p>
    <w:p>
      <w:pPr>
        <w:pStyle w:val="Compact"/>
        <w:numPr>
          <w:ilvl w:val="1"/>
          <w:numId w:val="1297"/>
        </w:numPr>
      </w:pPr>
      <w:r>
        <w:rPr>
          <w:rFonts w:hint="eastAsia"/>
        </w:rPr>
        <w:t xml:space="preserve">工单必须在规定时间内处理完成</w:t>
      </w:r>
    </w:p>
    <w:p>
      <w:pPr>
        <w:pStyle w:val="Compact"/>
        <w:numPr>
          <w:ilvl w:val="1"/>
          <w:numId w:val="1297"/>
        </w:numPr>
      </w:pPr>
      <w:r>
        <w:rPr>
          <w:rFonts w:hint="eastAsia"/>
        </w:rPr>
        <w:t xml:space="preserve">处理过程需要详细记录操作日志</w:t>
      </w:r>
    </w:p>
    <w:p>
      <w:pPr>
        <w:pStyle w:val="Compact"/>
        <w:numPr>
          <w:ilvl w:val="1"/>
          <w:numId w:val="1297"/>
        </w:numPr>
      </w:pPr>
      <w:r>
        <w:rPr>
          <w:rFonts w:hint="eastAsia"/>
        </w:rPr>
        <w:t xml:space="preserve">重要工单需要上级审核确认</w:t>
      </w:r>
    </w:p>
    <w:bookmarkEnd w:id="279"/>
    <w:bookmarkStart w:id="280" w:name="数据设计-17"/>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business_work_order</w:t>
      </w:r>
      <w:r>
        <w:rPr>
          <w:rFonts w:hint="eastAsia"/>
        </w:rPr>
        <w:t xml:space="preserve">：业务工单表</w:t>
      </w:r>
      <w:r>
        <w:t xml:space="preserve"> </w:t>
      </w:r>
      <w:r>
        <w:t xml:space="preserve">-</w:t>
      </w:r>
      <w:r>
        <w:t xml:space="preserve"> </w:t>
      </w:r>
      <w:r>
        <w:rPr>
          <w:rStyle w:val="VerbatimChar"/>
        </w:rPr>
        <w:t xml:space="preserve">work_order_log</w:t>
      </w:r>
      <w:r>
        <w:rPr>
          <w:rFonts w:hint="eastAsia"/>
        </w:rPr>
        <w:t xml:space="preserve">：工单处理日志表</w:t>
      </w:r>
      <w:r>
        <w:t xml:space="preserve"> </w:t>
      </w:r>
      <w:r>
        <w:t xml:space="preserve">-</w:t>
      </w:r>
      <w:r>
        <w:t xml:space="preserve"> </w:t>
      </w:r>
      <w:r>
        <w:rPr>
          <w:rStyle w:val="VerbatimChar"/>
        </w:rPr>
        <w:t xml:space="preserve">work_order_attachment</w:t>
      </w:r>
      <w:r>
        <w:rPr>
          <w:rFonts w:hint="eastAsia"/>
        </w:rPr>
        <w:t xml:space="preserve">：工单附件表</w:t>
      </w:r>
    </w:p>
    <w:bookmarkEnd w:id="280"/>
    <w:bookmarkStart w:id="281" w:name="方法说明-17"/>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createBusinessWorkOrder</w:t>
            </w:r>
          </w:p>
        </w:tc>
        <w:tc>
          <w:tcPr/>
          <w:p>
            <w:pPr>
              <w:pStyle w:val="Compact"/>
            </w:pPr>
            <w:r>
              <w:rPr>
                <w:rFonts w:hint="eastAsia"/>
              </w:rPr>
              <w:t xml:space="preserve">创建业务工单</w:t>
            </w:r>
          </w:p>
        </w:tc>
        <w:tc>
          <w:tcPr/>
          <w:p>
            <w:pPr>
              <w:pStyle w:val="Compact"/>
            </w:pPr>
            <w:r>
              <w:rPr>
                <w:rFonts w:hint="eastAsia"/>
              </w:rPr>
              <w:t xml:space="preserve">workOrderInfo：工单信息（必填）</w:t>
            </w:r>
          </w:p>
        </w:tc>
        <w:tc>
          <w:tcPr/>
          <w:p>
            <w:pPr>
              <w:pStyle w:val="Compact"/>
            </w:pPr>
            <w:r>
              <w:rPr>
                <w:rFonts w:hint="eastAsia"/>
              </w:rPr>
              <w:t xml:space="preserve">WorkOrder对象</w:t>
            </w:r>
          </w:p>
        </w:tc>
      </w:tr>
      <w:tr>
        <w:tc>
          <w:tcPr/>
          <w:p>
            <w:pPr>
              <w:pStyle w:val="Compact"/>
            </w:pPr>
            <w:r>
              <w:t xml:space="preserve">queryWorkOrderList</w:t>
            </w:r>
          </w:p>
        </w:tc>
        <w:tc>
          <w:tcPr/>
          <w:p>
            <w:pPr>
              <w:pStyle w:val="Compact"/>
            </w:pPr>
            <w:r>
              <w:rPr>
                <w:rFonts w:hint="eastAsia"/>
              </w:rPr>
              <w:t xml:space="preserve">查询工单列表</w:t>
            </w:r>
          </w:p>
        </w:tc>
        <w:tc>
          <w:tcPr/>
          <w:p>
            <w:pPr>
              <w:pStyle w:val="Compact"/>
            </w:pPr>
            <w:r>
              <w:rPr>
                <w:rFonts w:hint="eastAsia"/>
              </w:rPr>
              <w:t xml:space="preserve">queryCondition：查询条件（选填）</w:t>
            </w:r>
          </w:p>
        </w:tc>
        <w:tc>
          <w:tcPr/>
          <w:p>
            <w:pPr>
              <w:pStyle w:val="Compact"/>
            </w:pPr>
            <w:r>
              <w:t xml:space="preserve">PageInfo</w:t>
            </w:r>
          </w:p>
        </w:tc>
      </w:tr>
      <w:tr>
        <w:tc>
          <w:tcPr/>
          <w:p>
            <w:pPr>
              <w:pStyle w:val="Compact"/>
            </w:pPr>
            <w:r>
              <w:t xml:space="preserve">processWorkOrder</w:t>
            </w:r>
          </w:p>
        </w:tc>
        <w:tc>
          <w:tcPr/>
          <w:p>
            <w:pPr>
              <w:pStyle w:val="Compact"/>
            </w:pPr>
            <w:r>
              <w:rPr>
                <w:rFonts w:hint="eastAsia"/>
              </w:rPr>
              <w:t xml:space="preserve">处理工单</w:t>
            </w:r>
          </w:p>
        </w:tc>
        <w:tc>
          <w:tcPr/>
          <w:p>
            <w:pPr>
              <w:pStyle w:val="Compact"/>
            </w:pPr>
            <w:r>
              <w:rPr>
                <w:rFonts w:hint="eastAsia"/>
              </w:rPr>
              <w:t xml:space="preserve">workOrderId：工单ID（必填），processInfo：处理信息（必填）</w:t>
            </w:r>
          </w:p>
        </w:tc>
        <w:tc>
          <w:tcPr/>
          <w:p>
            <w:pPr>
              <w:pStyle w:val="Compact"/>
            </w:pPr>
            <w:r>
              <w:rPr>
                <w:rFonts w:hint="eastAsia"/>
              </w:rPr>
              <w:t xml:space="preserve">Boolean类型：true/false</w:t>
            </w:r>
          </w:p>
        </w:tc>
      </w:tr>
      <w:tr>
        <w:tc>
          <w:tcPr/>
          <w:p>
            <w:pPr>
              <w:pStyle w:val="Compact"/>
            </w:pPr>
            <w:r>
              <w:t xml:space="preserve">closeWorkOrder</w:t>
            </w:r>
          </w:p>
        </w:tc>
        <w:tc>
          <w:tcPr/>
          <w:p>
            <w:pPr>
              <w:pStyle w:val="Compact"/>
            </w:pPr>
            <w:r>
              <w:rPr>
                <w:rFonts w:hint="eastAsia"/>
              </w:rPr>
              <w:t xml:space="preserve">完成工单</w:t>
            </w:r>
          </w:p>
        </w:tc>
        <w:tc>
          <w:tcPr/>
          <w:p>
            <w:pPr>
              <w:pStyle w:val="Compact"/>
            </w:pPr>
            <w:r>
              <w:rPr>
                <w:rFonts w:hint="eastAsia"/>
              </w:rPr>
              <w:t xml:space="preserve">workOrderId：工单ID（必填），closeInfo：完成信息（必填）</w:t>
            </w:r>
          </w:p>
        </w:tc>
        <w:tc>
          <w:tcPr/>
          <w:p>
            <w:pPr>
              <w:pStyle w:val="Compact"/>
            </w:pPr>
            <w:r>
              <w:rPr>
                <w:rFonts w:hint="eastAsia"/>
              </w:rPr>
              <w:t xml:space="preserve">Boolean类型：true/false</w:t>
            </w:r>
          </w:p>
        </w:tc>
      </w:tr>
    </w:tbl>
    <w:bookmarkEnd w:id="281"/>
    <w:bookmarkEnd w:id="282"/>
    <w:bookmarkStart w:id="290" w:name="功能2-上报清单管理"/>
    <w:p>
      <w:pPr>
        <w:pStyle w:val="5"/>
      </w:pPr>
      <w:r>
        <w:rPr>
          <w:rFonts w:hint="eastAsia"/>
        </w:rPr>
        <w:t xml:space="preserve">功能2:</w:t>
      </w:r>
      <w:r>
        <w:t xml:space="preserve"> </w:t>
      </w:r>
      <w:r>
        <w:rPr>
          <w:rFonts w:hint="eastAsia"/>
        </w:rPr>
        <w:t xml:space="preserve">上报清单管理</w:t>
      </w:r>
    </w:p>
    <w:bookmarkStart w:id="283" w:name="功能描述-26"/>
    <w:p>
      <w:pPr>
        <w:pStyle w:val="6"/>
      </w:pPr>
      <w:r>
        <w:rPr>
          <w:rFonts w:hint="eastAsia"/>
        </w:rPr>
        <w:t xml:space="preserve">功能描述</w:t>
      </w:r>
    </w:p>
    <w:p>
      <w:pPr>
        <w:pStyle w:val="FirstParagraph"/>
      </w:pPr>
      <w:r>
        <w:rPr>
          <w:rFonts w:hint="eastAsia"/>
        </w:rPr>
        <w:t xml:space="preserve">上报清单管理用于处理通过移动端上报的问题工单，包括抄表员现场发现的问题、客户报告的异常等。</w:t>
      </w:r>
    </w:p>
    <w:bookmarkEnd w:id="283"/>
    <w:bookmarkStart w:id="287" w:name="上报工单处理流程图"/>
    <w:p>
      <w:pPr>
        <w:pStyle w:val="6"/>
      </w:pPr>
      <w:r>
        <w:rPr>
          <w:rFonts w:hint="eastAsia"/>
        </w:rPr>
        <w:t xml:space="preserve">上报工单处理流程图</w:t>
      </w:r>
    </w:p>
    <w:p>
      <w:pPr>
        <w:pStyle w:val="FirstParagraph"/>
      </w:pPr>
      <w:r>
        <w:rPr>
          <w:rFonts w:hint="eastAsia"/>
          <w:b/>
          <w:bCs/>
        </w:rPr>
        <w:t xml:space="preserve">图表</w:t>
      </w:r>
      <w:r>
        <w:rPr>
          <w:b/>
          <w:bCs/>
        </w:rPr>
        <w:t xml:space="preserve"> 19</w:t>
      </w:r>
    </w:p>
    <w:p>
      <w:pPr>
        <w:pStyle w:val="CaptionedFigure"/>
      </w:pPr>
      <w:r>
        <w:drawing>
          <wp:inline>
            <wp:extent cx="4072726" cy="8296917"/>
            <wp:effectExtent b="0" l="0" r="0" t="0"/>
            <wp:docPr descr="图表 19" title="" id="285" name="Picture"/>
            <a:graphic>
              <a:graphicData uri="http://schemas.openxmlformats.org/drawingml/2006/picture">
                <pic:pic>
                  <pic:nvPicPr>
                    <pic:cNvPr descr="temp_mermaid_新-详细设计说明书_25255/diagram_19.png" id="286" name="Picture"/>
                    <pic:cNvPicPr>
                      <a:picLocks noChangeArrowheads="1" noChangeAspect="1"/>
                    </pic:cNvPicPr>
                  </pic:nvPicPr>
                  <pic:blipFill>
                    <a:blip r:embed="rId284"/>
                    <a:stretch>
                      <a:fillRect/>
                    </a:stretch>
                  </pic:blipFill>
                  <pic:spPr bwMode="auto">
                    <a:xfrm>
                      <a:off x="0" y="0"/>
                      <a:ext cx="4072726" cy="8296917"/>
                    </a:xfrm>
                    <a:prstGeom prst="rect">
                      <a:avLst/>
                    </a:prstGeom>
                    <a:noFill/>
                    <a:ln w="9525">
                      <a:noFill/>
                      <a:headEnd/>
                      <a:tailEnd/>
                    </a:ln>
                  </pic:spPr>
                </pic:pic>
              </a:graphicData>
            </a:graphic>
          </wp:inline>
        </w:drawing>
      </w:r>
    </w:p>
    <w:p>
      <w:pPr>
        <w:pStyle w:val="ImageCaption"/>
      </w:pPr>
      <w:r>
        <w:rPr>
          <w:rFonts w:hint="eastAsia"/>
        </w:rPr>
        <w:t xml:space="preserve">图表</w:t>
      </w:r>
      <w:r>
        <w:t xml:space="preserve"> 19</w:t>
      </w:r>
    </w:p>
    <w:bookmarkEnd w:id="287"/>
    <w:bookmarkStart w:id="288" w:name="业务规则-23"/>
    <w:p>
      <w:pPr>
        <w:pStyle w:val="6"/>
      </w:pPr>
      <w:r>
        <w:rPr>
          <w:rFonts w:hint="eastAsia"/>
        </w:rPr>
        <w:t xml:space="preserve">业务规则</w:t>
      </w:r>
    </w:p>
    <w:p>
      <w:pPr>
        <w:pStyle w:val="Compact"/>
        <w:numPr>
          <w:ilvl w:val="0"/>
          <w:numId w:val="1298"/>
        </w:numPr>
      </w:pPr>
      <w:r>
        <w:rPr>
          <w:rFonts w:hint="eastAsia"/>
          <w:b/>
          <w:bCs/>
        </w:rPr>
        <w:t xml:space="preserve">上报规则</w:t>
      </w:r>
      <w:r>
        <w:rPr>
          <w:rFonts w:hint="eastAsia"/>
        </w:rPr>
        <w:t xml:space="preserve">：</w:t>
      </w:r>
    </w:p>
    <w:p>
      <w:pPr>
        <w:pStyle w:val="Compact"/>
        <w:numPr>
          <w:ilvl w:val="1"/>
          <w:numId w:val="1299"/>
        </w:numPr>
      </w:pPr>
      <w:r>
        <w:rPr>
          <w:rFonts w:hint="eastAsia"/>
        </w:rPr>
        <w:t xml:space="preserve">上报必须包含现场照片或视频</w:t>
      </w:r>
    </w:p>
    <w:p>
      <w:pPr>
        <w:pStyle w:val="Compact"/>
        <w:numPr>
          <w:ilvl w:val="1"/>
          <w:numId w:val="1299"/>
        </w:numPr>
      </w:pPr>
      <w:r>
        <w:rPr>
          <w:rFonts w:hint="eastAsia"/>
        </w:rPr>
        <w:t xml:space="preserve">上报地点必须准确定位</w:t>
      </w:r>
    </w:p>
    <w:p>
      <w:pPr>
        <w:pStyle w:val="Compact"/>
        <w:numPr>
          <w:ilvl w:val="1"/>
          <w:numId w:val="1299"/>
        </w:numPr>
      </w:pPr>
      <w:r>
        <w:rPr>
          <w:rFonts w:hint="eastAsia"/>
        </w:rPr>
        <w:t xml:space="preserve">紧急问题需要标注紧急级别</w:t>
      </w:r>
    </w:p>
    <w:p>
      <w:pPr>
        <w:pStyle w:val="Compact"/>
        <w:numPr>
          <w:ilvl w:val="0"/>
          <w:numId w:val="1298"/>
        </w:numPr>
      </w:pPr>
      <w:r>
        <w:rPr>
          <w:rFonts w:hint="eastAsia"/>
          <w:b/>
          <w:bCs/>
        </w:rPr>
        <w:t xml:space="preserve">处理规则</w:t>
      </w:r>
      <w:r>
        <w:rPr>
          <w:rFonts w:hint="eastAsia"/>
        </w:rPr>
        <w:t xml:space="preserve">：</w:t>
      </w:r>
    </w:p>
    <w:p>
      <w:pPr>
        <w:pStyle w:val="Compact"/>
        <w:numPr>
          <w:ilvl w:val="1"/>
          <w:numId w:val="1300"/>
        </w:numPr>
      </w:pPr>
      <w:r>
        <w:rPr>
          <w:rFonts w:hint="eastAsia"/>
        </w:rPr>
        <w:t xml:space="preserve">紧急上报1小时内响应</w:t>
      </w:r>
    </w:p>
    <w:p>
      <w:pPr>
        <w:pStyle w:val="Compact"/>
        <w:numPr>
          <w:ilvl w:val="1"/>
          <w:numId w:val="1300"/>
        </w:numPr>
      </w:pPr>
      <w:r>
        <w:rPr>
          <w:rFonts w:hint="eastAsia"/>
        </w:rPr>
        <w:t xml:space="preserve">普通上报24小时内处理</w:t>
      </w:r>
    </w:p>
    <w:p>
      <w:pPr>
        <w:pStyle w:val="Compact"/>
        <w:numPr>
          <w:ilvl w:val="1"/>
          <w:numId w:val="1300"/>
        </w:numPr>
      </w:pPr>
      <w:r>
        <w:rPr>
          <w:rFonts w:hint="eastAsia"/>
        </w:rPr>
        <w:t xml:space="preserve">处理结果需要现场确认</w:t>
      </w:r>
    </w:p>
    <w:bookmarkEnd w:id="288"/>
    <w:bookmarkStart w:id="289" w:name="数据设计-18"/>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report_work_order</w:t>
      </w:r>
      <w:r>
        <w:rPr>
          <w:rFonts w:hint="eastAsia"/>
        </w:rPr>
        <w:t xml:space="preserve">：上报工单表</w:t>
      </w:r>
      <w:r>
        <w:t xml:space="preserve"> </w:t>
      </w:r>
      <w:r>
        <w:t xml:space="preserve">-</w:t>
      </w:r>
      <w:r>
        <w:t xml:space="preserve"> </w:t>
      </w:r>
      <w:r>
        <w:rPr>
          <w:rStyle w:val="VerbatimChar"/>
        </w:rPr>
        <w:t xml:space="preserve">report_attachment</w:t>
      </w:r>
      <w:r>
        <w:rPr>
          <w:rFonts w:hint="eastAsia"/>
        </w:rPr>
        <w:t xml:space="preserve">：上报附件表</w:t>
      </w:r>
      <w:r>
        <w:t xml:space="preserve"> </w:t>
      </w:r>
      <w:r>
        <w:t xml:space="preserve">-</w:t>
      </w:r>
      <w:r>
        <w:t xml:space="preserve"> </w:t>
      </w:r>
      <w:r>
        <w:rPr>
          <w:rStyle w:val="VerbatimChar"/>
        </w:rPr>
        <w:t xml:space="preserve">report_location</w:t>
      </w:r>
      <w:r>
        <w:rPr>
          <w:rFonts w:hint="eastAsia"/>
        </w:rPr>
        <w:t xml:space="preserve">：上报位置表</w:t>
      </w:r>
    </w:p>
    <w:bookmarkEnd w:id="289"/>
    <w:bookmarkEnd w:id="290"/>
    <w:bookmarkStart w:id="298" w:name="功能3-稽查工单管理"/>
    <w:p>
      <w:pPr>
        <w:pStyle w:val="5"/>
      </w:pPr>
      <w:r>
        <w:rPr>
          <w:rFonts w:hint="eastAsia"/>
        </w:rPr>
        <w:t xml:space="preserve">功能3:</w:t>
      </w:r>
      <w:r>
        <w:t xml:space="preserve"> </w:t>
      </w:r>
      <w:r>
        <w:rPr>
          <w:rFonts w:hint="eastAsia"/>
        </w:rPr>
        <w:t xml:space="preserve">稽查工单管理</w:t>
      </w:r>
    </w:p>
    <w:bookmarkStart w:id="291" w:name="功能描述-27"/>
    <w:p>
      <w:pPr>
        <w:pStyle w:val="6"/>
      </w:pPr>
      <w:r>
        <w:rPr>
          <w:rFonts w:hint="eastAsia"/>
        </w:rPr>
        <w:t xml:space="preserve">功能描述</w:t>
      </w:r>
    </w:p>
    <w:p>
      <w:pPr>
        <w:pStyle w:val="FirstParagraph"/>
      </w:pPr>
      <w:r>
        <w:rPr>
          <w:rFonts w:hint="eastAsia"/>
        </w:rPr>
        <w:t xml:space="preserve">稽查工单管理用于处理抄表稽查和水价稽查工单，确保抄表数据和水价政策的准确执行。</w:t>
      </w:r>
    </w:p>
    <w:bookmarkEnd w:id="291"/>
    <w:bookmarkStart w:id="295" w:name="稽查工单流程图"/>
    <w:p>
      <w:pPr>
        <w:pStyle w:val="6"/>
      </w:pPr>
      <w:r>
        <w:rPr>
          <w:rFonts w:hint="eastAsia"/>
        </w:rPr>
        <w:t xml:space="preserve">稽查工单流程图</w:t>
      </w:r>
    </w:p>
    <w:p>
      <w:pPr>
        <w:pStyle w:val="FirstParagraph"/>
      </w:pPr>
      <w:r>
        <w:rPr>
          <w:rFonts w:hint="eastAsia"/>
          <w:b/>
          <w:bCs/>
        </w:rPr>
        <w:t xml:space="preserve">图表</w:t>
      </w:r>
      <w:r>
        <w:rPr>
          <w:b/>
          <w:bCs/>
        </w:rPr>
        <w:t xml:space="preserve"> 20</w:t>
      </w:r>
    </w:p>
    <w:p>
      <w:pPr>
        <w:pStyle w:val="CaptionedFigure"/>
      </w:pPr>
      <w:r>
        <w:drawing>
          <wp:inline>
            <wp:extent cx="3035193" cy="8283388"/>
            <wp:effectExtent b="0" l="0" r="0" t="0"/>
            <wp:docPr descr="图表 20" title="" id="293" name="Picture"/>
            <a:graphic>
              <a:graphicData uri="http://schemas.openxmlformats.org/drawingml/2006/picture">
                <pic:pic>
                  <pic:nvPicPr>
                    <pic:cNvPr descr="temp_mermaid_新-详细设计说明书_25255/diagram_20.png" id="294" name="Picture"/>
                    <pic:cNvPicPr>
                      <a:picLocks noChangeArrowheads="1" noChangeAspect="1"/>
                    </pic:cNvPicPr>
                  </pic:nvPicPr>
                  <pic:blipFill>
                    <a:blip r:embed="rId292"/>
                    <a:stretch>
                      <a:fillRect/>
                    </a:stretch>
                  </pic:blipFill>
                  <pic:spPr bwMode="auto">
                    <a:xfrm>
                      <a:off x="0" y="0"/>
                      <a:ext cx="3035193" cy="8283388"/>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20</w:t>
      </w:r>
    </w:p>
    <w:bookmarkEnd w:id="295"/>
    <w:bookmarkStart w:id="296" w:name="业务规则-24"/>
    <w:p>
      <w:pPr>
        <w:pStyle w:val="6"/>
      </w:pPr>
      <w:r>
        <w:rPr>
          <w:rFonts w:hint="eastAsia"/>
        </w:rPr>
        <w:t xml:space="preserve">业务规则</w:t>
      </w:r>
    </w:p>
    <w:p>
      <w:pPr>
        <w:pStyle w:val="Compact"/>
        <w:numPr>
          <w:ilvl w:val="0"/>
          <w:numId w:val="1301"/>
        </w:numPr>
      </w:pPr>
      <w:r>
        <w:rPr>
          <w:rFonts w:hint="eastAsia"/>
          <w:b/>
          <w:bCs/>
        </w:rPr>
        <w:t xml:space="preserve">稽查标准</w:t>
      </w:r>
      <w:r>
        <w:rPr>
          <w:rFonts w:hint="eastAsia"/>
        </w:rPr>
        <w:t xml:space="preserve">：</w:t>
      </w:r>
    </w:p>
    <w:p>
      <w:pPr>
        <w:pStyle w:val="Compact"/>
        <w:numPr>
          <w:ilvl w:val="1"/>
          <w:numId w:val="1302"/>
        </w:numPr>
      </w:pPr>
      <w:r>
        <w:rPr>
          <w:rFonts w:hint="eastAsia"/>
        </w:rPr>
        <w:t xml:space="preserve">抄表稽查：核实抄表数据准确性</w:t>
      </w:r>
    </w:p>
    <w:p>
      <w:pPr>
        <w:pStyle w:val="Compact"/>
        <w:numPr>
          <w:ilvl w:val="1"/>
          <w:numId w:val="1302"/>
        </w:numPr>
      </w:pPr>
      <w:r>
        <w:rPr>
          <w:rFonts w:hint="eastAsia"/>
        </w:rPr>
        <w:t xml:space="preserve">水价稽查：核实价格政策执行情况</w:t>
      </w:r>
    </w:p>
    <w:p>
      <w:pPr>
        <w:pStyle w:val="Compact"/>
        <w:numPr>
          <w:ilvl w:val="1"/>
          <w:numId w:val="1302"/>
        </w:numPr>
      </w:pPr>
      <w:r>
        <w:rPr>
          <w:rFonts w:hint="eastAsia"/>
        </w:rPr>
        <w:t xml:space="preserve">稽查必须有现场证据支持</w:t>
      </w:r>
    </w:p>
    <w:p>
      <w:pPr>
        <w:pStyle w:val="Compact"/>
        <w:numPr>
          <w:ilvl w:val="0"/>
          <w:numId w:val="1301"/>
        </w:numPr>
      </w:pPr>
      <w:r>
        <w:rPr>
          <w:rFonts w:hint="eastAsia"/>
          <w:b/>
          <w:bCs/>
        </w:rPr>
        <w:t xml:space="preserve">稽查频率</w:t>
      </w:r>
      <w:r>
        <w:rPr>
          <w:rFonts w:hint="eastAsia"/>
        </w:rPr>
        <w:t xml:space="preserve">：</w:t>
      </w:r>
    </w:p>
    <w:p>
      <w:pPr>
        <w:pStyle w:val="Compact"/>
        <w:numPr>
          <w:ilvl w:val="1"/>
          <w:numId w:val="1303"/>
        </w:numPr>
      </w:pPr>
      <w:r>
        <w:rPr>
          <w:rFonts w:hint="eastAsia"/>
        </w:rPr>
        <w:t xml:space="preserve">重点客户每月稽查</w:t>
      </w:r>
    </w:p>
    <w:p>
      <w:pPr>
        <w:pStyle w:val="Compact"/>
        <w:numPr>
          <w:ilvl w:val="1"/>
          <w:numId w:val="1303"/>
        </w:numPr>
      </w:pPr>
      <w:r>
        <w:rPr>
          <w:rFonts w:hint="eastAsia"/>
        </w:rPr>
        <w:t xml:space="preserve">普通客户季度抽查</w:t>
      </w:r>
    </w:p>
    <w:p>
      <w:pPr>
        <w:pStyle w:val="Compact"/>
        <w:numPr>
          <w:ilvl w:val="1"/>
          <w:numId w:val="1303"/>
        </w:numPr>
      </w:pPr>
      <w:r>
        <w:rPr>
          <w:rFonts w:hint="eastAsia"/>
        </w:rPr>
        <w:t xml:space="preserve">异常客户随时稽查</w:t>
      </w:r>
    </w:p>
    <w:bookmarkEnd w:id="296"/>
    <w:bookmarkStart w:id="297" w:name="数据设计-19"/>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audit_work_order</w:t>
      </w:r>
      <w:r>
        <w:rPr>
          <w:rFonts w:hint="eastAsia"/>
        </w:rPr>
        <w:t xml:space="preserve">：稽查工单表</w:t>
      </w:r>
      <w:r>
        <w:t xml:space="preserve"> </w:t>
      </w:r>
      <w:r>
        <w:t xml:space="preserve">-</w:t>
      </w:r>
      <w:r>
        <w:t xml:space="preserve"> </w:t>
      </w:r>
      <w:r>
        <w:rPr>
          <w:rStyle w:val="VerbatimChar"/>
        </w:rPr>
        <w:t xml:space="preserve">audit_result</w:t>
      </w:r>
      <w:r>
        <w:rPr>
          <w:rFonts w:hint="eastAsia"/>
        </w:rPr>
        <w:t xml:space="preserve">：稽查结果表</w:t>
      </w:r>
      <w:r>
        <w:t xml:space="preserve"> </w:t>
      </w:r>
      <w:r>
        <w:t xml:space="preserve">-</w:t>
      </w:r>
      <w:r>
        <w:t xml:space="preserve"> </w:t>
      </w:r>
      <w:r>
        <w:rPr>
          <w:rStyle w:val="VerbatimChar"/>
        </w:rPr>
        <w:t xml:space="preserve">audit_evidence</w:t>
      </w:r>
      <w:r>
        <w:rPr>
          <w:rFonts w:hint="eastAsia"/>
        </w:rPr>
        <w:t xml:space="preserve">：稽查证据表</w:t>
      </w:r>
    </w:p>
    <w:bookmarkEnd w:id="297"/>
    <w:bookmarkEnd w:id="298"/>
    <w:bookmarkStart w:id="307" w:name="功能4-换表工单管理"/>
    <w:p>
      <w:pPr>
        <w:pStyle w:val="5"/>
      </w:pPr>
      <w:r>
        <w:rPr>
          <w:rFonts w:hint="eastAsia"/>
        </w:rPr>
        <w:t xml:space="preserve">功能4:</w:t>
      </w:r>
      <w:r>
        <w:t xml:space="preserve"> </w:t>
      </w:r>
      <w:r>
        <w:rPr>
          <w:rFonts w:hint="eastAsia"/>
        </w:rPr>
        <w:t xml:space="preserve">换表工单管理</w:t>
      </w:r>
    </w:p>
    <w:bookmarkStart w:id="299" w:name="功能描述-28"/>
    <w:p>
      <w:pPr>
        <w:pStyle w:val="6"/>
      </w:pPr>
      <w:r>
        <w:rPr>
          <w:rFonts w:hint="eastAsia"/>
        </w:rPr>
        <w:t xml:space="preserve">功能描述</w:t>
      </w:r>
    </w:p>
    <w:p>
      <w:pPr>
        <w:pStyle w:val="FirstParagraph"/>
      </w:pPr>
      <w:r>
        <w:rPr>
          <w:rFonts w:hint="eastAsia"/>
        </w:rPr>
        <w:t xml:space="preserve">换表工单管理处理因故障、到期、客户申请等原因需要更换水表的业务工单，与表务系统的工单管理功能整合。</w:t>
      </w:r>
    </w:p>
    <w:bookmarkEnd w:id="299"/>
    <w:bookmarkStart w:id="303" w:name="换表工单业务流程图"/>
    <w:p>
      <w:pPr>
        <w:pStyle w:val="6"/>
      </w:pPr>
      <w:r>
        <w:rPr>
          <w:rFonts w:hint="eastAsia"/>
        </w:rPr>
        <w:t xml:space="preserve">换表工单业务流程图</w:t>
      </w:r>
    </w:p>
    <w:p>
      <w:pPr>
        <w:pStyle w:val="FirstParagraph"/>
      </w:pPr>
      <w:r>
        <w:rPr>
          <w:rFonts w:hint="eastAsia"/>
          <w:b/>
          <w:bCs/>
        </w:rPr>
        <w:t xml:space="preserve">图表</w:t>
      </w:r>
      <w:r>
        <w:rPr>
          <w:b/>
          <w:bCs/>
        </w:rPr>
        <w:t xml:space="preserve"> 21</w:t>
      </w:r>
    </w:p>
    <w:p>
      <w:pPr>
        <w:pStyle w:val="CaptionedFigure"/>
      </w:pPr>
      <w:r>
        <w:drawing>
          <wp:inline>
            <wp:extent cx="2135058" cy="8290851"/>
            <wp:effectExtent b="0" l="0" r="0" t="0"/>
            <wp:docPr descr="图表 21" title="" id="301" name="Picture"/>
            <a:graphic>
              <a:graphicData uri="http://schemas.openxmlformats.org/drawingml/2006/picture">
                <pic:pic>
                  <pic:nvPicPr>
                    <pic:cNvPr descr="temp_mermaid_新-详细设计说明书_25255/diagram_21.png" id="302" name="Picture"/>
                    <pic:cNvPicPr>
                      <a:picLocks noChangeArrowheads="1" noChangeAspect="1"/>
                    </pic:cNvPicPr>
                  </pic:nvPicPr>
                  <pic:blipFill>
                    <a:blip r:embed="rId300"/>
                    <a:stretch>
                      <a:fillRect/>
                    </a:stretch>
                  </pic:blipFill>
                  <pic:spPr bwMode="auto">
                    <a:xfrm>
                      <a:off x="0" y="0"/>
                      <a:ext cx="2135058" cy="8290851"/>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21</w:t>
      </w:r>
    </w:p>
    <w:bookmarkEnd w:id="303"/>
    <w:bookmarkStart w:id="304" w:name="业务规则-25"/>
    <w:p>
      <w:pPr>
        <w:pStyle w:val="6"/>
      </w:pPr>
      <w:r>
        <w:rPr>
          <w:rFonts w:hint="eastAsia"/>
        </w:rPr>
        <w:t xml:space="preserve">业务规则</w:t>
      </w:r>
    </w:p>
    <w:p>
      <w:pPr>
        <w:pStyle w:val="Compact"/>
        <w:numPr>
          <w:ilvl w:val="0"/>
          <w:numId w:val="1304"/>
        </w:numPr>
      </w:pPr>
      <w:r>
        <w:rPr>
          <w:rFonts w:hint="eastAsia"/>
          <w:b/>
          <w:bCs/>
        </w:rPr>
        <w:t xml:space="preserve">换表条件</w:t>
      </w:r>
      <w:r>
        <w:rPr>
          <w:rFonts w:hint="eastAsia"/>
        </w:rPr>
        <w:t xml:space="preserve">：</w:t>
      </w:r>
    </w:p>
    <w:p>
      <w:pPr>
        <w:pStyle w:val="Compact"/>
        <w:numPr>
          <w:ilvl w:val="1"/>
          <w:numId w:val="1305"/>
        </w:numPr>
      </w:pPr>
      <w:r>
        <w:rPr>
          <w:rFonts w:hint="eastAsia"/>
        </w:rPr>
        <w:t xml:space="preserve">水表故障无法正常计量</w:t>
      </w:r>
    </w:p>
    <w:p>
      <w:pPr>
        <w:pStyle w:val="Compact"/>
        <w:numPr>
          <w:ilvl w:val="1"/>
          <w:numId w:val="1305"/>
        </w:numPr>
      </w:pPr>
      <w:r>
        <w:rPr>
          <w:rFonts w:hint="eastAsia"/>
        </w:rPr>
        <w:t xml:space="preserve">水表到期需要强制更换</w:t>
      </w:r>
    </w:p>
    <w:p>
      <w:pPr>
        <w:pStyle w:val="Compact"/>
        <w:numPr>
          <w:ilvl w:val="1"/>
          <w:numId w:val="1305"/>
        </w:numPr>
      </w:pPr>
      <w:r>
        <w:rPr>
          <w:rFonts w:hint="eastAsia"/>
        </w:rPr>
        <w:t xml:space="preserve">客户申请且符合换表条件</w:t>
      </w:r>
    </w:p>
    <w:p>
      <w:pPr>
        <w:pStyle w:val="Compact"/>
        <w:numPr>
          <w:ilvl w:val="0"/>
          <w:numId w:val="1304"/>
        </w:numPr>
      </w:pPr>
      <w:r>
        <w:rPr>
          <w:rFonts w:hint="eastAsia"/>
          <w:b/>
          <w:bCs/>
        </w:rPr>
        <w:t xml:space="preserve">换表流程</w:t>
      </w:r>
      <w:r>
        <w:rPr>
          <w:rFonts w:hint="eastAsia"/>
        </w:rPr>
        <w:t xml:space="preserve">：</w:t>
      </w:r>
    </w:p>
    <w:p>
      <w:pPr>
        <w:pStyle w:val="Compact"/>
        <w:numPr>
          <w:ilvl w:val="1"/>
          <w:numId w:val="1306"/>
        </w:numPr>
      </w:pPr>
      <w:r>
        <w:rPr>
          <w:rFonts w:hint="eastAsia"/>
        </w:rPr>
        <w:t xml:space="preserve">必须先申请新表再进行换表</w:t>
      </w:r>
    </w:p>
    <w:p>
      <w:pPr>
        <w:pStyle w:val="Compact"/>
        <w:numPr>
          <w:ilvl w:val="1"/>
          <w:numId w:val="1306"/>
        </w:numPr>
      </w:pPr>
      <w:r>
        <w:rPr>
          <w:rFonts w:hint="eastAsia"/>
        </w:rPr>
        <w:t xml:space="preserve">换表过程需要拍照记录</w:t>
      </w:r>
    </w:p>
    <w:p>
      <w:pPr>
        <w:pStyle w:val="Compact"/>
        <w:numPr>
          <w:ilvl w:val="1"/>
          <w:numId w:val="1306"/>
        </w:numPr>
      </w:pPr>
      <w:r>
        <w:rPr>
          <w:rFonts w:hint="eastAsia"/>
        </w:rPr>
        <w:t xml:space="preserve">新旧表码必须准确记录</w:t>
      </w:r>
    </w:p>
    <w:p>
      <w:pPr>
        <w:pStyle w:val="Compact"/>
        <w:numPr>
          <w:ilvl w:val="0"/>
          <w:numId w:val="1304"/>
        </w:numPr>
      </w:pPr>
      <w:r>
        <w:rPr>
          <w:rFonts w:hint="eastAsia"/>
          <w:b/>
          <w:bCs/>
        </w:rPr>
        <w:t xml:space="preserve">质量控制</w:t>
      </w:r>
      <w:r>
        <w:rPr>
          <w:rFonts w:hint="eastAsia"/>
        </w:rPr>
        <w:t xml:space="preserve">：</w:t>
      </w:r>
    </w:p>
    <w:p>
      <w:pPr>
        <w:pStyle w:val="Compact"/>
        <w:numPr>
          <w:ilvl w:val="1"/>
          <w:numId w:val="1307"/>
        </w:numPr>
      </w:pPr>
      <w:r>
        <w:rPr>
          <w:rFonts w:hint="eastAsia"/>
        </w:rPr>
        <w:t xml:space="preserve">换表工单必须当日完成</w:t>
      </w:r>
    </w:p>
    <w:p>
      <w:pPr>
        <w:pStyle w:val="Compact"/>
        <w:numPr>
          <w:ilvl w:val="1"/>
          <w:numId w:val="1307"/>
        </w:numPr>
      </w:pPr>
      <w:r>
        <w:rPr>
          <w:rFonts w:hint="eastAsia"/>
        </w:rPr>
        <w:t xml:space="preserve">换表质量需要客户签字确认</w:t>
      </w:r>
    </w:p>
    <w:p>
      <w:pPr>
        <w:pStyle w:val="Compact"/>
        <w:numPr>
          <w:ilvl w:val="1"/>
          <w:numId w:val="1307"/>
        </w:numPr>
      </w:pPr>
      <w:r>
        <w:rPr>
          <w:rFonts w:hint="eastAsia"/>
        </w:rPr>
        <w:t xml:space="preserve">异常情况需要详细说明</w:t>
      </w:r>
    </w:p>
    <w:bookmarkEnd w:id="304"/>
    <w:bookmarkStart w:id="305" w:name="数据设计-20"/>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meter_work_order</w:t>
      </w:r>
      <w:r>
        <w:rPr>
          <w:rFonts w:hint="eastAsia"/>
        </w:rPr>
        <w:t xml:space="preserve">：表务工单表（复用表务系统）</w:t>
      </w:r>
      <w:r>
        <w:t xml:space="preserve"> </w:t>
      </w:r>
      <w:r>
        <w:t xml:space="preserve">-</w:t>
      </w:r>
      <w:r>
        <w:t xml:space="preserve"> </w:t>
      </w:r>
      <w:r>
        <w:rPr>
          <w:rStyle w:val="VerbatimChar"/>
        </w:rPr>
        <w:t xml:space="preserve">meter_replacement_log</w:t>
      </w:r>
      <w:r>
        <w:rPr>
          <w:rFonts w:hint="eastAsia"/>
        </w:rPr>
        <w:t xml:space="preserve">：水表更换日志表</w:t>
      </w:r>
      <w:r>
        <w:t xml:space="preserve"> </w:t>
      </w:r>
      <w:r>
        <w:t xml:space="preserve">-</w:t>
      </w:r>
      <w:r>
        <w:t xml:space="preserve"> </w:t>
      </w:r>
      <w:r>
        <w:rPr>
          <w:rStyle w:val="VerbatimChar"/>
        </w:rPr>
        <w:t xml:space="preserve">work_order_material</w:t>
      </w:r>
      <w:r>
        <w:rPr>
          <w:rFonts w:hint="eastAsia"/>
        </w:rPr>
        <w:t xml:space="preserve">：工单用料表</w:t>
      </w:r>
    </w:p>
    <w:bookmarkEnd w:id="305"/>
    <w:bookmarkStart w:id="306" w:name="方法说明-18"/>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createMeterWorkOrder</w:t>
            </w:r>
          </w:p>
        </w:tc>
        <w:tc>
          <w:tcPr/>
          <w:p>
            <w:pPr>
              <w:pStyle w:val="Compact"/>
            </w:pPr>
            <w:r>
              <w:rPr>
                <w:rFonts w:hint="eastAsia"/>
              </w:rPr>
              <w:t xml:space="preserve">创建换表工单</w:t>
            </w:r>
          </w:p>
        </w:tc>
        <w:tc>
          <w:tcPr/>
          <w:p>
            <w:pPr>
              <w:pStyle w:val="Compact"/>
            </w:pPr>
            <w:r>
              <w:rPr>
                <w:rFonts w:hint="eastAsia"/>
              </w:rPr>
              <w:t xml:space="preserve">workOrderInfo：工单信息（必填）</w:t>
            </w:r>
          </w:p>
        </w:tc>
        <w:tc>
          <w:tcPr/>
          <w:p>
            <w:pPr>
              <w:pStyle w:val="Compact"/>
            </w:pPr>
            <w:r>
              <w:rPr>
                <w:rFonts w:hint="eastAsia"/>
              </w:rPr>
              <w:t xml:space="preserve">WorkOrder对象</w:t>
            </w:r>
          </w:p>
        </w:tc>
      </w:tr>
      <w:tr>
        <w:tc>
          <w:tcPr/>
          <w:p>
            <w:pPr>
              <w:pStyle w:val="Compact"/>
            </w:pPr>
            <w:r>
              <w:t xml:space="preserve">assignMeterWorkOrder</w:t>
            </w:r>
          </w:p>
        </w:tc>
        <w:tc>
          <w:tcPr/>
          <w:p>
            <w:pPr>
              <w:pStyle w:val="Compact"/>
            </w:pPr>
            <w:r>
              <w:rPr>
                <w:rFonts w:hint="eastAsia"/>
              </w:rPr>
              <w:t xml:space="preserve">派发换表工单</w:t>
            </w:r>
          </w:p>
        </w:tc>
        <w:tc>
          <w:tcPr/>
          <w:p>
            <w:pPr>
              <w:pStyle w:val="Compact"/>
            </w:pPr>
            <w:r>
              <w:rPr>
                <w:rFonts w:hint="eastAsia"/>
              </w:rPr>
              <w:t xml:space="preserve">workOrderId：工单ID（必填），assigneeId：指派人员ID（必填）</w:t>
            </w:r>
          </w:p>
        </w:tc>
        <w:tc>
          <w:tcPr/>
          <w:p>
            <w:pPr>
              <w:pStyle w:val="Compact"/>
            </w:pPr>
            <w:r>
              <w:rPr>
                <w:rFonts w:hint="eastAsia"/>
              </w:rPr>
              <w:t xml:space="preserve">Boolean类型：true/false</w:t>
            </w:r>
          </w:p>
        </w:tc>
      </w:tr>
      <w:tr>
        <w:tc>
          <w:tcPr/>
          <w:p>
            <w:pPr>
              <w:pStyle w:val="Compact"/>
            </w:pPr>
            <w:r>
              <w:t xml:space="preserve">completeMeterReplacement</w:t>
            </w:r>
          </w:p>
        </w:tc>
        <w:tc>
          <w:tcPr/>
          <w:p>
            <w:pPr>
              <w:pStyle w:val="Compact"/>
            </w:pPr>
            <w:r>
              <w:rPr>
                <w:rFonts w:hint="eastAsia"/>
              </w:rPr>
              <w:t xml:space="preserve">完成换表</w:t>
            </w:r>
          </w:p>
        </w:tc>
        <w:tc>
          <w:tcPr/>
          <w:p>
            <w:pPr>
              <w:pStyle w:val="Compact"/>
            </w:pPr>
            <w:r>
              <w:rPr>
                <w:rFonts w:hint="eastAsia"/>
              </w:rPr>
              <w:t xml:space="preserve">workOrderId：工单ID（必填），replacementInfo：换表信息（必填）</w:t>
            </w:r>
          </w:p>
        </w:tc>
        <w:tc>
          <w:tcPr/>
          <w:p>
            <w:pPr>
              <w:pStyle w:val="Compact"/>
            </w:pPr>
            <w:r>
              <w:rPr>
                <w:rFonts w:hint="eastAsia"/>
              </w:rPr>
              <w:t xml:space="preserve">Boolean类型：true/false</w:t>
            </w:r>
          </w:p>
        </w:tc>
      </w:tr>
      <w:tr>
        <w:tc>
          <w:tcPr/>
          <w:p>
            <w:pPr>
              <w:pStyle w:val="Compact"/>
            </w:pPr>
            <w:r>
              <w:t xml:space="preserve">queryMeterWorkOrderList</w:t>
            </w:r>
          </w:p>
        </w:tc>
        <w:tc>
          <w:tcPr/>
          <w:p>
            <w:pPr>
              <w:pStyle w:val="Compact"/>
            </w:pPr>
            <w:r>
              <w:rPr>
                <w:rFonts w:hint="eastAsia"/>
              </w:rPr>
              <w:t xml:space="preserve">查询换表工单列表</w:t>
            </w:r>
          </w:p>
        </w:tc>
        <w:tc>
          <w:tcPr/>
          <w:p>
            <w:pPr>
              <w:pStyle w:val="Compact"/>
            </w:pPr>
            <w:r>
              <w:rPr>
                <w:rFonts w:hint="eastAsia"/>
              </w:rPr>
              <w:t xml:space="preserve">queryCondition：查询条件（选填）</w:t>
            </w:r>
          </w:p>
        </w:tc>
        <w:tc>
          <w:tcPr/>
          <w:p>
            <w:pPr>
              <w:pStyle w:val="Compact"/>
            </w:pPr>
            <w:r>
              <w:t xml:space="preserve">PageInfo</w:t>
            </w:r>
          </w:p>
        </w:tc>
      </w:tr>
    </w:tbl>
    <w:bookmarkEnd w:id="306"/>
    <w:bookmarkEnd w:id="307"/>
    <w:bookmarkEnd w:id="308"/>
    <w:bookmarkStart w:id="311" w:name="接口-4"/>
    <w:p>
      <w:pPr>
        <w:pStyle w:val="4"/>
      </w:pPr>
      <w:r>
        <w:rPr>
          <w:rFonts w:hint="eastAsia"/>
        </w:rPr>
        <w:t xml:space="preserve">接口</w:t>
      </w:r>
    </w:p>
    <w:bookmarkStart w:id="309" w:name="接口1-创建业务工单接口"/>
    <w:p>
      <w:pPr>
        <w:pStyle w:val="5"/>
      </w:pPr>
      <w:r>
        <w:rPr>
          <w:rFonts w:hint="eastAsia"/>
        </w:rPr>
        <w:t xml:space="preserve">接口1:</w:t>
      </w:r>
      <w:r>
        <w:t xml:space="preserve"> </w:t>
      </w:r>
      <w:r>
        <w:rPr>
          <w:rFonts w:hint="eastAsia"/>
        </w:rPr>
        <w:t xml:space="preserve">创建业务工单接口</w:t>
      </w:r>
    </w:p>
    <w:p>
      <w:pPr>
        <w:pStyle w:val="FirstParagraph"/>
      </w:pPr>
      <w:r>
        <w:t xml:space="preserve">a、</w:t>
      </w:r>
      <w:r>
        <w:rPr>
          <w:rFonts w:hint="eastAsia"/>
          <w:b/>
          <w:bCs/>
        </w:rPr>
        <w:t xml:space="preserve">接口名称</w:t>
      </w:r>
    </w:p>
    <w:tbl>
      <w:tblPr>
        <w:tblStyle w:val="Table"/>
        <w:tblW w:type="auto" w:w="0"/>
        <w:tblLook w:firstRow="1" w:lastRow="0" w:firstColumn="0" w:lastColumn="0" w:noHBand="0" w:noVBand="0" w:val="0020"/>
      </w:tblPr>
      <w:tblGrid>
        <w:gridCol w:w="7920"/>
      </w:tblGrid>
      <w:tr>
        <w:trPr>
          <w:tblHeader w:val="on"/>
        </w:trPr>
        <w:tc>
          <w:tcPr/>
          <w:p>
            <w:pPr>
              <w:pStyle w:val="Compact"/>
            </w:pPr>
            <w:r>
              <w:rPr>
                <w:rFonts w:hint="eastAsia"/>
              </w:rPr>
              <w:t xml:space="preserve">创建业务工单接口</w:t>
            </w:r>
          </w:p>
        </w:tc>
      </w:tr>
    </w:tbl>
    <w:p>
      <w:pPr>
        <w:pStyle w:val="a5"/>
      </w:pPr>
      <w:r>
        <w:t xml:space="preserve">b、</w:t>
      </w:r>
      <w:r>
        <w:rPr>
          <w:rFonts w:hint="eastAsia"/>
          <w:b/>
          <w:bCs/>
        </w:rPr>
        <w:t xml:space="preserve">接口描述</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t xml:space="preserve">1. </w:t>
            </w:r>
            <w:r>
              <w:rPr>
                <w:rFonts w:hint="eastAsia"/>
              </w:rPr>
              <w:t xml:space="preserve">创建各类业务工单</w:t>
            </w:r>
            <w:r>
              <w:t xml:space="preserve">2. </w:t>
            </w:r>
            <w:r>
              <w:rPr>
                <w:rFonts w:hint="eastAsia"/>
              </w:rPr>
              <w:t xml:space="preserve">自动分配工单编号</w:t>
            </w:r>
            <w:r>
              <w:t xml:space="preserve">3. </w:t>
            </w:r>
            <w:r>
              <w:rPr>
                <w:rFonts w:hint="eastAsia"/>
              </w:rPr>
              <w:t xml:space="preserve">设置工单优先级和处理期限</w:t>
            </w:r>
          </w:p>
        </w:tc>
      </w:tr>
    </w:tbl>
    <w:p>
      <w:pPr>
        <w:pStyle w:val="a5"/>
      </w:pPr>
      <w:r>
        <w:t xml:space="preserve">c、</w:t>
      </w:r>
      <w:r>
        <w:rPr>
          <w:rFonts w:hint="eastAsia"/>
          <w:b/>
          <w:bCs/>
        </w:rPr>
        <w:t xml:space="preserve">请求地址</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/admin-api/revenue/work-order/create</w:t>
            </w:r>
          </w:p>
        </w:tc>
      </w:tr>
    </w:tbl>
    <w:p>
      <w:pPr>
        <w:pStyle w:val="a5"/>
      </w:pPr>
      <w:r>
        <w:t xml:space="preserve">d、</w:t>
      </w:r>
      <w:r>
        <w:rPr>
          <w:rFonts w:hint="eastAsia"/>
          <w:b/>
          <w:bCs/>
        </w:rPr>
        <w:t xml:space="preserve">请求方式</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POST</w:t>
            </w:r>
          </w:p>
        </w:tc>
      </w:tr>
    </w:tbl>
    <w:p>
      <w:pPr>
        <w:pStyle w:val="a5"/>
      </w:pPr>
      <w:r>
        <w:t xml:space="preserve">e、</w:t>
      </w:r>
      <w:r>
        <w:rPr>
          <w:rFonts w:hint="eastAsia"/>
          <w:b/>
          <w:bCs/>
        </w:rPr>
        <w:t xml:space="preserve">请求参数</w:t>
      </w:r>
    </w:p>
    <w:p>
      <w:pPr>
        <w:pStyle w:val="Compact"/>
        <w:numPr>
          <w:ilvl w:val="0"/>
          <w:numId w:val="1308"/>
        </w:numPr>
      </w:pPr>
      <w:r>
        <w:rPr>
          <w:rFonts w:hint="eastAsia"/>
        </w:rPr>
        <w:t xml:space="preserve">Body参数</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orderType</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工单类型</w:t>
            </w:r>
          </w:p>
        </w:tc>
        <w:tc>
          <w:tcPr/>
          <w:p>
            <w:pPr>
              <w:pStyle w:val="Compact"/>
            </w:pPr>
            <w:r>
              <w:rPr>
                <w:rFonts w:hint="eastAsia"/>
              </w:rPr>
              <w:t xml:space="preserve">客户服务/账务处理/投诉建议/故障报修</w:t>
            </w:r>
          </w:p>
        </w:tc>
      </w:tr>
      <w:tr>
        <w:tc>
          <w:tcPr/>
          <w:p>
            <w:pPr>
              <w:pStyle w:val="Compact"/>
            </w:pPr>
            <w:r>
              <w:t xml:space="preserve">title</w:t>
            </w:r>
          </w:p>
        </w:tc>
        <w:tc>
          <w:tcPr/>
          <w:p>
            <w:pPr>
              <w:pStyle w:val="Compact"/>
            </w:pPr>
            <w:r>
              <w:rPr>
                <w:rFonts w:hint="eastAsia"/>
              </w:rPr>
              <w:t xml:space="preserve">是</w:t>
            </w:r>
          </w:p>
        </w:tc>
        <w:tc>
          <w:tcPr/>
          <w:p>
            <w:pPr>
              <w:pStyle w:val="Compact"/>
            </w:pPr>
            <w:r>
              <w:t xml:space="preserve">string</w:t>
            </w:r>
          </w:p>
        </w:tc>
        <w:tc>
          <w:tcPr/>
          <w:p>
            <w:pPr>
              <w:pStyle w:val="Compact"/>
            </w:pPr>
            <w:r>
              <w:rPr>
                <w:rFonts w:hint="eastAsia"/>
              </w:rPr>
              <w:t xml:space="preserve">长度≤100</w:t>
            </w:r>
          </w:p>
        </w:tc>
        <w:tc>
          <w:tcPr/>
          <w:p>
            <w:pPr>
              <w:pStyle w:val="Compact"/>
            </w:pPr>
            <w:r>
              <w:rPr>
                <w:rFonts w:hint="eastAsia"/>
              </w:rPr>
              <w:t xml:space="preserve">工单标题</w:t>
            </w:r>
          </w:p>
        </w:tc>
        <w:tc>
          <w:tcPr/>
          <w:p>
            <w:pPr>
              <w:pStyle w:val="Compact"/>
            </w:pPr>
          </w:p>
        </w:tc>
      </w:tr>
      <w:tr>
        <w:tc>
          <w:tcPr/>
          <w:p>
            <w:pPr>
              <w:pStyle w:val="Compact"/>
            </w:pPr>
            <w:r>
              <w:t xml:space="preserve">description</w:t>
            </w:r>
          </w:p>
        </w:tc>
        <w:tc>
          <w:tcPr/>
          <w:p>
            <w:pPr>
              <w:pStyle w:val="Compact"/>
            </w:pPr>
            <w:r>
              <w:rPr>
                <w:rFonts w:hint="eastAsia"/>
              </w:rPr>
              <w:t xml:space="preserve">是</w:t>
            </w:r>
          </w:p>
        </w:tc>
        <w:tc>
          <w:tcPr/>
          <w:p>
            <w:pPr>
              <w:pStyle w:val="Compact"/>
            </w:pPr>
            <w:r>
              <w:t xml:space="preserve">string</w:t>
            </w:r>
          </w:p>
        </w:tc>
        <w:tc>
          <w:tcPr/>
          <w:p>
            <w:pPr>
              <w:pStyle w:val="Compact"/>
            </w:pPr>
            <w:r>
              <w:rPr>
                <w:rFonts w:hint="eastAsia"/>
              </w:rPr>
              <w:t xml:space="preserve">长度≤500</w:t>
            </w:r>
          </w:p>
        </w:tc>
        <w:tc>
          <w:tcPr/>
          <w:p>
            <w:pPr>
              <w:pStyle w:val="Compact"/>
            </w:pPr>
            <w:r>
              <w:rPr>
                <w:rFonts w:hint="eastAsia"/>
              </w:rPr>
              <w:t xml:space="preserve">工单描述</w:t>
            </w:r>
          </w:p>
        </w:tc>
        <w:tc>
          <w:tcPr/>
          <w:p>
            <w:pPr>
              <w:pStyle w:val="Compact"/>
            </w:pPr>
          </w:p>
        </w:tc>
      </w:tr>
      <w:tr>
        <w:tc>
          <w:tcPr/>
          <w:p>
            <w:pPr>
              <w:pStyle w:val="Compact"/>
            </w:pPr>
            <w:r>
              <w:t xml:space="preserve">priority</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优先级</w:t>
            </w:r>
          </w:p>
        </w:tc>
        <w:tc>
          <w:tcPr/>
          <w:p>
            <w:pPr>
              <w:pStyle w:val="Compact"/>
            </w:pPr>
            <w:r>
              <w:rPr>
                <w:rFonts w:hint="eastAsia"/>
              </w:rPr>
              <w:t xml:space="preserve">紧急/高/中/低</w:t>
            </w:r>
          </w:p>
        </w:tc>
      </w:tr>
      <w:tr>
        <w:tc>
          <w:tcPr/>
          <w:p>
            <w:pPr>
              <w:pStyle w:val="Compact"/>
            </w:pPr>
            <w:r>
              <w:t xml:space="preserve">customerId</w:t>
            </w:r>
          </w:p>
        </w:tc>
        <w:tc>
          <w:tcPr/>
          <w:p>
            <w:pPr>
              <w:pStyle w:val="Compact"/>
            </w:pPr>
            <w:r>
              <w:rPr>
                <w:rFonts w:hint="eastAsia"/>
              </w:rPr>
              <w:t xml:space="preserve">否</w:t>
            </w:r>
          </w:p>
        </w:tc>
        <w:tc>
          <w:tcPr/>
          <w:p>
            <w:pPr>
              <w:pStyle w:val="Compact"/>
            </w:pPr>
            <w:r>
              <w:t xml:space="preserve">number</w:t>
            </w:r>
          </w:p>
        </w:tc>
        <w:tc>
          <w:tcPr/>
          <w:p>
            <w:pPr>
              <w:pStyle w:val="Compact"/>
            </w:pPr>
            <w:r>
              <w:t xml:space="preserve">&gt; 0</w:t>
            </w:r>
          </w:p>
        </w:tc>
        <w:tc>
          <w:tcPr/>
          <w:p>
            <w:pPr>
              <w:pStyle w:val="Compact"/>
            </w:pPr>
            <w:r>
              <w:rPr>
                <w:rFonts w:hint="eastAsia"/>
              </w:rPr>
              <w:t xml:space="preserve">客户ID</w:t>
            </w:r>
          </w:p>
        </w:tc>
        <w:tc>
          <w:tcPr/>
          <w:p>
            <w:pPr>
              <w:pStyle w:val="Compact"/>
            </w:pPr>
            <w:r>
              <w:rPr>
                <w:rFonts w:hint="eastAsia"/>
              </w:rPr>
              <w:t xml:space="preserve">客户相关工单必填</w:t>
            </w:r>
          </w:p>
        </w:tc>
      </w:tr>
      <w:tr>
        <w:tc>
          <w:tcPr/>
          <w:p>
            <w:pPr>
              <w:pStyle w:val="Compact"/>
            </w:pPr>
            <w:r>
              <w:t xml:space="preserve">contactPhone</w:t>
            </w:r>
          </w:p>
        </w:tc>
        <w:tc>
          <w:tcPr/>
          <w:p>
            <w:pPr>
              <w:pStyle w:val="Compact"/>
            </w:pPr>
            <w:r>
              <w:rPr>
                <w:rFonts w:hint="eastAsia"/>
              </w:rPr>
              <w:t xml:space="preserve">否</w:t>
            </w:r>
          </w:p>
        </w:tc>
        <w:tc>
          <w:tcPr/>
          <w:p>
            <w:pPr>
              <w:pStyle w:val="Compact"/>
            </w:pPr>
            <w:r>
              <w:t xml:space="preserve">string</w:t>
            </w:r>
          </w:p>
        </w:tc>
        <w:tc>
          <w:tcPr/>
          <w:p>
            <w:pPr>
              <w:pStyle w:val="Compact"/>
            </w:pPr>
          </w:p>
        </w:tc>
        <w:tc>
          <w:tcPr/>
          <w:p>
            <w:pPr>
              <w:pStyle w:val="Compact"/>
            </w:pPr>
            <w:r>
              <w:rPr>
                <w:rFonts w:hint="eastAsia"/>
              </w:rPr>
              <w:t xml:space="preserve">联系电话</w:t>
            </w:r>
          </w:p>
        </w:tc>
        <w:tc>
          <w:tcPr/>
          <w:p>
            <w:pPr>
              <w:pStyle w:val="Compact"/>
            </w:pPr>
          </w:p>
        </w:tc>
      </w:tr>
    </w:tbl>
    <w:p>
      <w:pPr>
        <w:pStyle w:val="a5"/>
      </w:pPr>
      <w:r>
        <w:t xml:space="preserve">f、</w:t>
      </w:r>
      <w:r>
        <w:rPr>
          <w:rFonts w:hint="eastAsia"/>
          <w:b/>
          <w:bCs/>
        </w:rPr>
        <w:t xml:space="preserve">响应参数</w:t>
      </w:r>
    </w:p>
    <w:p>
      <w:pPr>
        <w:pStyle w:val="Compact"/>
        <w:numPr>
          <w:ilvl w:val="0"/>
          <w:numId w:val="1309"/>
        </w:numPr>
      </w:pPr>
      <w:r>
        <w:rPr>
          <w:rFonts w:hint="eastAsia"/>
        </w:rPr>
        <w:t xml:space="preserve">返回示例</w:t>
      </w:r>
    </w:p>
    <w:p>
      <w:pPr>
        <w:pStyle w:val="SourceCode"/>
      </w:pPr>
      <w:r>
        <w:rPr>
          <w:rStyle w:val="FunctionTok"/>
        </w:rPr>
        <w:t xml:space="preserve">{</w:t>
      </w:r>
      <w:r>
        <w:br/>
      </w:r>
      <w:r>
        <w:rPr>
          <w:rStyle w:val="NormalTok"/>
        </w:rPr>
        <w:t xml:space="preserve">  </w:t>
      </w:r>
      <w:r>
        <w:rPr>
          <w:rStyle w:val="DataTypeTok"/>
        </w:rPr>
        <w:t xml:space="preserve">"code"</w:t>
      </w:r>
      <w:r>
        <w:rPr>
          <w:rStyle w:val="FunctionTok"/>
        </w:rPr>
        <w:t xml:space="preserve">:</w:t>
      </w:r>
      <w:r>
        <w:rPr>
          <w:rStyle w:val="NormalTok"/>
        </w:rPr>
        <w:t xml:space="preserve"> </w:t>
      </w:r>
      <w:r>
        <w:rPr>
          <w:rStyle w:val="DecValTok"/>
        </w:rPr>
        <w:t xml:space="preserve">0</w:t>
      </w:r>
      <w:r>
        <w:rPr>
          <w:rStyle w:val="FunctionTok"/>
        </w:rPr>
        <w:t xml:space="preserve">,</w:t>
      </w:r>
      <w:r>
        <w:br/>
      </w:r>
      <w:r>
        <w:rPr>
          <w:rStyle w:val="NormalTok"/>
        </w:rPr>
        <w:t xml:space="preserve">  </w:t>
      </w:r>
      <w:r>
        <w:rPr>
          <w:rStyle w:val="DataTypeTok"/>
        </w:rPr>
        <w:t xml:space="preserve">"msg"</w:t>
      </w:r>
      <w:r>
        <w:rPr>
          <w:rStyle w:val="FunctionTok"/>
        </w:rPr>
        <w:t xml:space="preserve">:</w:t>
      </w:r>
      <w:r>
        <w:rPr>
          <w:rStyle w:val="NormalTok"/>
        </w:rPr>
        <w:t xml:space="preserve"> </w:t>
      </w:r>
      <w:r>
        <w:rPr>
          <w:rStyle w:val="StringTok"/>
        </w:rPr>
        <w:t xml:space="preserve">"成功"</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"workOrderId"</w:t>
      </w:r>
      <w:r>
        <w:rPr>
          <w:rStyle w:val="FunctionTok"/>
        </w:rPr>
        <w:t xml:space="preserve">:</w:t>
      </w:r>
      <w:r>
        <w:rPr>
          <w:rStyle w:val="NormalTok"/>
        </w:rPr>
        <w:t xml:space="preserve"> </w:t>
      </w:r>
      <w:r>
        <w:rPr>
          <w:rStyle w:val="DecValTok"/>
        </w:rPr>
        <w:t xml:space="preserve">1001</w:t>
      </w:r>
      <w:r>
        <w:rPr>
          <w:rStyle w:val="FunctionTok"/>
        </w:rPr>
        <w:t xml:space="preserve">,</w:t>
      </w:r>
      <w:r>
        <w:br/>
      </w:r>
      <w:r>
        <w:rPr>
          <w:rStyle w:val="NormalTok"/>
        </w:rPr>
        <w:t xml:space="preserve">    </w:t>
      </w:r>
      <w:r>
        <w:rPr>
          <w:rStyle w:val="DataTypeTok"/>
        </w:rPr>
        <w:t xml:space="preserve">"orderNo"</w:t>
      </w:r>
      <w:r>
        <w:rPr>
          <w:rStyle w:val="FunctionTok"/>
        </w:rPr>
        <w:t xml:space="preserve">:</w:t>
      </w:r>
      <w:r>
        <w:rPr>
          <w:rStyle w:val="NormalTok"/>
        </w:rPr>
        <w:t xml:space="preserve"> </w:t>
      </w:r>
      <w:r>
        <w:rPr>
          <w:rStyle w:val="StringTok"/>
        </w:rPr>
        <w:t xml:space="preserve">"BW20241219001"</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StringTok"/>
        </w:rPr>
        <w:t xml:space="preserve">"待处理"</w:t>
      </w:r>
      <w:r>
        <w:rPr>
          <w:rStyle w:val="FunctionTok"/>
        </w:rPr>
        <w:t xml:space="preserve">,</w:t>
      </w:r>
      <w:r>
        <w:br/>
      </w:r>
      <w:r>
        <w:rPr>
          <w:rStyle w:val="NormalTok"/>
        </w:rPr>
        <w:t xml:space="preserve">    </w:t>
      </w:r>
      <w:r>
        <w:rPr>
          <w:rStyle w:val="DataTypeTok"/>
        </w:rPr>
        <w:t xml:space="preserve">"expectedTime"</w:t>
      </w:r>
      <w:r>
        <w:rPr>
          <w:rStyle w:val="FunctionTok"/>
        </w:rPr>
        <w:t xml:space="preserve">:</w:t>
      </w:r>
      <w:r>
        <w:rPr>
          <w:rStyle w:val="NormalTok"/>
        </w:rPr>
        <w:t xml:space="preserve"> </w:t>
      </w:r>
      <w:r>
        <w:rPr>
          <w:rStyle w:val="StringTok"/>
        </w:rPr>
        <w:t xml:space="preserve">"2024-12-20 18:00:00"</w:t>
      </w:r>
      <w:r>
        <w:br/>
      </w:r>
      <w:r>
        <w:rPr>
          <w:rStyle w:val="NormalTok"/>
        </w:rPr>
        <w:t xml:space="preserve">  </w:t>
      </w:r>
      <w:r>
        <w:rPr>
          <w:rStyle w:val="FunctionTok"/>
        </w:rPr>
        <w:t xml:space="preserve">}</w:t>
      </w:r>
      <w:r>
        <w:br/>
      </w:r>
      <w:r>
        <w:rPr>
          <w:rStyle w:val="FunctionTok"/>
        </w:rPr>
        <w:t xml:space="preserve">}</w:t>
      </w:r>
    </w:p>
    <w:bookmarkEnd w:id="309"/>
    <w:bookmarkStart w:id="310" w:name="接口2-工单处理接口"/>
    <w:p>
      <w:pPr>
        <w:pStyle w:val="5"/>
      </w:pPr>
      <w:r>
        <w:rPr>
          <w:rFonts w:hint="eastAsia"/>
        </w:rPr>
        <w:t xml:space="preserve">接口2:</w:t>
      </w:r>
      <w:r>
        <w:t xml:space="preserve"> </w:t>
      </w:r>
      <w:r>
        <w:rPr>
          <w:rFonts w:hint="eastAsia"/>
        </w:rPr>
        <w:t xml:space="preserve">工单处理接口</w:t>
      </w:r>
    </w:p>
    <w:p>
      <w:pPr>
        <w:pStyle w:val="FirstParagraph"/>
      </w:pPr>
      <w:r>
        <w:t xml:space="preserve">a、</w:t>
      </w:r>
      <w:r>
        <w:rPr>
          <w:rFonts w:hint="eastAsia"/>
          <w:b/>
          <w:bCs/>
        </w:rPr>
        <w:t xml:space="preserve">接口名称</w:t>
      </w:r>
    </w:p>
    <w:tbl>
      <w:tblPr>
        <w:tblStyle w:val="Table"/>
        <w:tblW w:type="auto" w:w="0"/>
        <w:tblLook w:firstRow="1" w:lastRow="0" w:firstColumn="0" w:lastColumn="0" w:noHBand="0" w:noVBand="0" w:val="0020"/>
      </w:tblPr>
      <w:tblGrid>
        <w:gridCol w:w="7920"/>
      </w:tblGrid>
      <w:tr>
        <w:trPr>
          <w:tblHeader w:val="on"/>
        </w:trPr>
        <w:tc>
          <w:tcPr/>
          <w:p>
            <w:pPr>
              <w:pStyle w:val="Compact"/>
            </w:pPr>
            <w:r>
              <w:rPr>
                <w:rFonts w:hint="eastAsia"/>
              </w:rPr>
              <w:t xml:space="preserve">工单处理接口</w:t>
            </w:r>
          </w:p>
        </w:tc>
      </w:tr>
    </w:tbl>
    <w:p>
      <w:pPr>
        <w:pStyle w:val="a5"/>
      </w:pPr>
      <w:r>
        <w:t xml:space="preserve">b、</w:t>
      </w:r>
      <w:r>
        <w:rPr>
          <w:rFonts w:hint="eastAsia"/>
          <w:b/>
          <w:bCs/>
        </w:rPr>
        <w:t xml:space="preserve">接口描述</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1. </w:t>
            </w:r>
            <w:r>
              <w:rPr>
                <w:rFonts w:hint="eastAsia"/>
              </w:rPr>
              <w:t xml:space="preserve">处理工单并更新状态</w:t>
            </w:r>
            <w:r>
              <w:t xml:space="preserve">2. </w:t>
            </w:r>
            <w:r>
              <w:rPr>
                <w:rFonts w:hint="eastAsia"/>
              </w:rPr>
              <w:t xml:space="preserve">记录处理日志</w:t>
            </w:r>
            <w:r>
              <w:t xml:space="preserve">3. </w:t>
            </w:r>
            <w:r>
              <w:rPr>
                <w:rFonts w:hint="eastAsia"/>
              </w:rPr>
              <w:t xml:space="preserve">支持附件上传</w:t>
            </w:r>
          </w:p>
        </w:tc>
      </w:tr>
    </w:tbl>
    <w:p>
      <w:pPr>
        <w:pStyle w:val="a5"/>
      </w:pPr>
      <w:r>
        <w:t xml:space="preserve">c、</w:t>
      </w:r>
      <w:r>
        <w:rPr>
          <w:rFonts w:hint="eastAsia"/>
          <w:b/>
          <w:bCs/>
        </w:rPr>
        <w:t xml:space="preserve">请求地址</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/admin-api/revenue/work-order/process</w:t>
            </w:r>
          </w:p>
        </w:tc>
      </w:tr>
    </w:tbl>
    <w:p>
      <w:pPr>
        <w:pStyle w:val="a5"/>
      </w:pPr>
      <w:r>
        <w:t xml:space="preserve">d、</w:t>
      </w:r>
      <w:r>
        <w:rPr>
          <w:rFonts w:hint="eastAsia"/>
          <w:b/>
          <w:bCs/>
        </w:rPr>
        <w:t xml:space="preserve">请求方式</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POST</w:t>
            </w:r>
          </w:p>
        </w:tc>
      </w:tr>
    </w:tbl>
    <w:p>
      <w:pPr>
        <w:pStyle w:val="a5"/>
      </w:pPr>
      <w:r>
        <w:t xml:space="preserve">e、</w:t>
      </w:r>
      <w:r>
        <w:rPr>
          <w:rFonts w:hint="eastAsia"/>
          <w:b/>
          <w:bCs/>
        </w:rPr>
        <w:t xml:space="preserve">请求参数</w:t>
      </w:r>
    </w:p>
    <w:p>
      <w:pPr>
        <w:pStyle w:val="Compact"/>
        <w:numPr>
          <w:ilvl w:val="0"/>
          <w:numId w:val="1310"/>
        </w:numPr>
      </w:pPr>
      <w:r>
        <w:rPr>
          <w:rFonts w:hint="eastAsia"/>
        </w:rPr>
        <w:t xml:space="preserve">Body参数</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参数名</w:t>
            </w:r>
          </w:p>
        </w:tc>
        <w:tc>
          <w:tcPr/>
          <w:p>
            <w:pPr>
              <w:pStyle w:val="Compact"/>
            </w:pPr>
            <w:r>
              <w:rPr>
                <w:rFonts w:hint="eastAsia"/>
              </w:rPr>
              <w:t xml:space="preserve">必选</w:t>
            </w:r>
          </w:p>
        </w:tc>
        <w:tc>
          <w:tcPr/>
          <w:p>
            <w:pPr>
              <w:pStyle w:val="Compact"/>
            </w:pPr>
            <w:r>
              <w:rPr>
                <w:rFonts w:hint="eastAsia"/>
              </w:rPr>
              <w:t xml:space="preserve">类型</w:t>
            </w:r>
          </w:p>
        </w:tc>
        <w:tc>
          <w:tcPr/>
          <w:p>
            <w:pPr>
              <w:pStyle w:val="Compact"/>
            </w:pPr>
            <w:r>
              <w:rPr>
                <w:rFonts w:hint="eastAsia"/>
              </w:rPr>
              <w:t xml:space="preserve">限制条件</w:t>
            </w:r>
          </w:p>
        </w:tc>
        <w:tc>
          <w:tcPr/>
          <w:p>
            <w:pPr>
              <w:pStyle w:val="Compact"/>
            </w:pPr>
            <w:r>
              <w:rPr>
                <w:rFonts w:hint="eastAsia"/>
              </w:rPr>
              <w:t xml:space="preserve">说明</w:t>
            </w:r>
          </w:p>
        </w:tc>
        <w:tc>
          <w:tcPr/>
          <w:p>
            <w:pPr>
              <w:pStyle w:val="Compact"/>
            </w:pPr>
            <w:r>
              <w:rPr>
                <w:rFonts w:hint="eastAsia"/>
              </w:rPr>
              <w:t xml:space="preserve">备注</w:t>
            </w:r>
          </w:p>
        </w:tc>
      </w:tr>
      <w:tr>
        <w:tc>
          <w:tcPr/>
          <w:p>
            <w:pPr>
              <w:pStyle w:val="Compact"/>
            </w:pPr>
            <w:r>
              <w:t xml:space="preserve">workOrderId</w:t>
            </w:r>
          </w:p>
        </w:tc>
        <w:tc>
          <w:tcPr/>
          <w:p>
            <w:pPr>
              <w:pStyle w:val="Compact"/>
            </w:pPr>
            <w:r>
              <w:rPr>
                <w:rFonts w:hint="eastAsia"/>
              </w:rPr>
              <w:t xml:space="preserve">是</w:t>
            </w:r>
          </w:p>
        </w:tc>
        <w:tc>
          <w:tcPr/>
          <w:p>
            <w:pPr>
              <w:pStyle w:val="Compact"/>
            </w:pPr>
            <w:r>
              <w:t xml:space="preserve">number</w:t>
            </w:r>
          </w:p>
        </w:tc>
        <w:tc>
          <w:tcPr/>
          <w:p>
            <w:pPr>
              <w:pStyle w:val="Compact"/>
            </w:pPr>
            <w:r>
              <w:t xml:space="preserve">&gt; 0</w:t>
            </w:r>
          </w:p>
        </w:tc>
        <w:tc>
          <w:tcPr/>
          <w:p>
            <w:pPr>
              <w:pStyle w:val="Compact"/>
            </w:pPr>
            <w:r>
              <w:rPr>
                <w:rFonts w:hint="eastAsia"/>
              </w:rPr>
              <w:t xml:space="preserve">工单ID</w:t>
            </w:r>
          </w:p>
        </w:tc>
        <w:tc>
          <w:tcPr/>
          <w:p>
            <w:pPr>
              <w:pStyle w:val="Compact"/>
            </w:pPr>
          </w:p>
        </w:tc>
      </w:tr>
      <w:tr>
        <w:tc>
          <w:tcPr/>
          <w:p>
            <w:pPr>
              <w:pStyle w:val="Compact"/>
            </w:pPr>
            <w:r>
              <w:t xml:space="preserve">processResult</w:t>
            </w:r>
          </w:p>
        </w:tc>
        <w:tc>
          <w:tcPr/>
          <w:p>
            <w:pPr>
              <w:pStyle w:val="Compact"/>
            </w:pPr>
            <w:r>
              <w:rPr>
                <w:rFonts w:hint="eastAsia"/>
              </w:rPr>
              <w:t xml:space="preserve">是</w:t>
            </w:r>
          </w:p>
        </w:tc>
        <w:tc>
          <w:tcPr/>
          <w:p>
            <w:pPr>
              <w:pStyle w:val="Compact"/>
            </w:pPr>
            <w:r>
              <w:t xml:space="preserve">string</w:t>
            </w:r>
          </w:p>
        </w:tc>
        <w:tc>
          <w:tcPr/>
          <w:p>
            <w:pPr>
              <w:pStyle w:val="Compact"/>
            </w:pPr>
          </w:p>
        </w:tc>
        <w:tc>
          <w:tcPr/>
          <w:p>
            <w:pPr>
              <w:pStyle w:val="Compact"/>
            </w:pPr>
            <w:r>
              <w:rPr>
                <w:rFonts w:hint="eastAsia"/>
              </w:rPr>
              <w:t xml:space="preserve">处理结果</w:t>
            </w:r>
          </w:p>
        </w:tc>
        <w:tc>
          <w:tcPr/>
          <w:p>
            <w:pPr>
              <w:pStyle w:val="Compact"/>
            </w:pPr>
            <w:r>
              <w:rPr>
                <w:rFonts w:hint="eastAsia"/>
              </w:rPr>
              <w:t xml:space="preserve">完成/转派/升级</w:t>
            </w:r>
          </w:p>
        </w:tc>
      </w:tr>
      <w:tr>
        <w:tc>
          <w:tcPr/>
          <w:p>
            <w:pPr>
              <w:pStyle w:val="Compact"/>
            </w:pPr>
            <w:r>
              <w:t xml:space="preserve">processNote</w:t>
            </w:r>
          </w:p>
        </w:tc>
        <w:tc>
          <w:tcPr/>
          <w:p>
            <w:pPr>
              <w:pStyle w:val="Compact"/>
            </w:pPr>
            <w:r>
              <w:rPr>
                <w:rFonts w:hint="eastAsia"/>
              </w:rPr>
              <w:t xml:space="preserve">是</w:t>
            </w:r>
          </w:p>
        </w:tc>
        <w:tc>
          <w:tcPr/>
          <w:p>
            <w:pPr>
              <w:pStyle w:val="Compact"/>
            </w:pPr>
            <w:r>
              <w:t xml:space="preserve">string</w:t>
            </w:r>
          </w:p>
        </w:tc>
        <w:tc>
          <w:tcPr/>
          <w:p>
            <w:pPr>
              <w:pStyle w:val="Compact"/>
            </w:pPr>
            <w:r>
              <w:rPr>
                <w:rFonts w:hint="eastAsia"/>
              </w:rPr>
              <w:t xml:space="preserve">长度≤500</w:t>
            </w:r>
          </w:p>
        </w:tc>
        <w:tc>
          <w:tcPr/>
          <w:p>
            <w:pPr>
              <w:pStyle w:val="Compact"/>
            </w:pPr>
            <w:r>
              <w:rPr>
                <w:rFonts w:hint="eastAsia"/>
              </w:rPr>
              <w:t xml:space="preserve">处理说明</w:t>
            </w:r>
          </w:p>
        </w:tc>
        <w:tc>
          <w:tcPr/>
          <w:p>
            <w:pPr>
              <w:pStyle w:val="Compact"/>
            </w:pPr>
          </w:p>
        </w:tc>
      </w:tr>
      <w:tr>
        <w:tc>
          <w:tcPr/>
          <w:p>
            <w:pPr>
              <w:pStyle w:val="Compact"/>
            </w:pPr>
            <w:r>
              <w:t xml:space="preserve">attachments</w:t>
            </w:r>
          </w:p>
        </w:tc>
        <w:tc>
          <w:tcPr/>
          <w:p>
            <w:pPr>
              <w:pStyle w:val="Compact"/>
            </w:pPr>
            <w:r>
              <w:rPr>
                <w:rFonts w:hint="eastAsia"/>
              </w:rPr>
              <w:t xml:space="preserve">否</w:t>
            </w:r>
          </w:p>
        </w:tc>
        <w:tc>
          <w:tcPr/>
          <w:p>
            <w:pPr>
              <w:pStyle w:val="Compact"/>
            </w:pPr>
            <w:r>
              <w:t xml:space="preserve">array</w:t>
            </w:r>
          </w:p>
        </w:tc>
        <w:tc>
          <w:tcPr/>
          <w:p>
            <w:pPr>
              <w:pStyle w:val="Compact"/>
            </w:pPr>
          </w:p>
        </w:tc>
        <w:tc>
          <w:tcPr/>
          <w:p>
            <w:pPr>
              <w:pStyle w:val="Compact"/>
            </w:pPr>
            <w:r>
              <w:rPr>
                <w:rFonts w:hint="eastAsia"/>
              </w:rPr>
              <w:t xml:space="preserve">附件列表</w:t>
            </w:r>
          </w:p>
        </w:tc>
        <w:tc>
          <w:tcPr/>
          <w:p>
            <w:pPr>
              <w:pStyle w:val="Compact"/>
            </w:pPr>
            <w:r>
              <w:rPr>
                <w:rFonts w:hint="eastAsia"/>
              </w:rPr>
              <w:t xml:space="preserve">支持图片、文档</w:t>
            </w:r>
          </w:p>
        </w:tc>
      </w:tr>
    </w:tbl>
    <w:p>
      <w:pPr>
        <w:pStyle w:val="a5"/>
      </w:pPr>
      <w:r>
        <w:t xml:space="preserve">f、</w:t>
      </w:r>
      <w:r>
        <w:rPr>
          <w:rFonts w:hint="eastAsia"/>
          <w:b/>
          <w:bCs/>
        </w:rPr>
        <w:t xml:space="preserve">响应参数</w:t>
      </w:r>
    </w:p>
    <w:p>
      <w:pPr>
        <w:pStyle w:val="Compact"/>
        <w:numPr>
          <w:ilvl w:val="0"/>
          <w:numId w:val="1311"/>
        </w:numPr>
      </w:pPr>
      <w:r>
        <w:rPr>
          <w:rFonts w:hint="eastAsia"/>
        </w:rPr>
        <w:t xml:space="preserve">返回示例</w:t>
      </w:r>
    </w:p>
    <w:p>
      <w:pPr>
        <w:pStyle w:val="SourceCode"/>
      </w:pPr>
      <w:r>
        <w:rPr>
          <w:rStyle w:val="FunctionTok"/>
        </w:rPr>
        <w:t xml:space="preserve">{</w:t>
      </w:r>
      <w:r>
        <w:br/>
      </w:r>
      <w:r>
        <w:rPr>
          <w:rStyle w:val="NormalTok"/>
        </w:rPr>
        <w:t xml:space="preserve">  </w:t>
      </w:r>
      <w:r>
        <w:rPr>
          <w:rStyle w:val="DataTypeTok"/>
        </w:rPr>
        <w:t xml:space="preserve">"code"</w:t>
      </w:r>
      <w:r>
        <w:rPr>
          <w:rStyle w:val="FunctionTok"/>
        </w:rPr>
        <w:t xml:space="preserve">:</w:t>
      </w:r>
      <w:r>
        <w:rPr>
          <w:rStyle w:val="NormalTok"/>
        </w:rPr>
        <w:t xml:space="preserve"> </w:t>
      </w:r>
      <w:r>
        <w:rPr>
          <w:rStyle w:val="DecValTok"/>
        </w:rPr>
        <w:t xml:space="preserve">0</w:t>
      </w:r>
      <w:r>
        <w:rPr>
          <w:rStyle w:val="FunctionTok"/>
        </w:rPr>
        <w:t xml:space="preserve">,</w:t>
      </w:r>
      <w:r>
        <w:br/>
      </w:r>
      <w:r>
        <w:rPr>
          <w:rStyle w:val="NormalTok"/>
        </w:rPr>
        <w:t xml:space="preserve">  </w:t>
      </w:r>
      <w:r>
        <w:rPr>
          <w:rStyle w:val="DataTypeTok"/>
        </w:rPr>
        <w:t xml:space="preserve">"msg"</w:t>
      </w:r>
      <w:r>
        <w:rPr>
          <w:rStyle w:val="FunctionTok"/>
        </w:rPr>
        <w:t xml:space="preserve">:</w:t>
      </w:r>
      <w:r>
        <w:rPr>
          <w:rStyle w:val="NormalTok"/>
        </w:rPr>
        <w:t xml:space="preserve"> </w:t>
      </w:r>
      <w:r>
        <w:rPr>
          <w:rStyle w:val="StringTok"/>
        </w:rPr>
        <w:t xml:space="preserve">"成功"</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"workOrderId"</w:t>
      </w:r>
      <w:r>
        <w:rPr>
          <w:rStyle w:val="FunctionTok"/>
        </w:rPr>
        <w:t xml:space="preserve">:</w:t>
      </w:r>
      <w:r>
        <w:rPr>
          <w:rStyle w:val="NormalTok"/>
        </w:rPr>
        <w:t xml:space="preserve"> </w:t>
      </w:r>
      <w:r>
        <w:rPr>
          <w:rStyle w:val="DecValTok"/>
        </w:rPr>
        <w:t xml:space="preserve">1001</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StringTok"/>
        </w:rPr>
        <w:t xml:space="preserve">"已完成"</w:t>
      </w:r>
      <w:r>
        <w:rPr>
          <w:rStyle w:val="FunctionTok"/>
        </w:rPr>
        <w:t xml:space="preserve">,</w:t>
      </w:r>
      <w:r>
        <w:br/>
      </w:r>
      <w:r>
        <w:rPr>
          <w:rStyle w:val="NormalTok"/>
        </w:rPr>
        <w:t xml:space="preserve">    </w:t>
      </w:r>
      <w:r>
        <w:rPr>
          <w:rStyle w:val="DataTypeTok"/>
        </w:rPr>
        <w:t xml:space="preserve">"processTime"</w:t>
      </w:r>
      <w:r>
        <w:rPr>
          <w:rStyle w:val="FunctionTok"/>
        </w:rPr>
        <w:t xml:space="preserve">:</w:t>
      </w:r>
      <w:r>
        <w:rPr>
          <w:rStyle w:val="NormalTok"/>
        </w:rPr>
        <w:t xml:space="preserve"> </w:t>
      </w:r>
      <w:r>
        <w:rPr>
          <w:rStyle w:val="StringTok"/>
        </w:rPr>
        <w:t xml:space="preserve">"2024-12-19 15:30:00"</w:t>
      </w:r>
      <w:r>
        <w:br/>
      </w:r>
      <w:r>
        <w:rPr>
          <w:rStyle w:val="NormalTok"/>
        </w:rPr>
        <w:t xml:space="preserve">  </w:t>
      </w:r>
      <w:r>
        <w:rPr>
          <w:rStyle w:val="FunctionTok"/>
        </w:rPr>
        <w:t xml:space="preserve">}</w:t>
      </w:r>
      <w:r>
        <w:br/>
      </w:r>
      <w:r>
        <w:rPr>
          <w:rStyle w:val="FunctionTok"/>
        </w:rPr>
        <w:t xml:space="preserve">}</w:t>
      </w:r>
    </w:p>
    <w:bookmarkEnd w:id="310"/>
    <w:bookmarkEnd w:id="311"/>
    <w:bookmarkEnd w:id="312"/>
    <w:bookmarkEnd w:id="313"/>
    <w:bookmarkEnd w:id="314"/>
    <w:bookmarkStart w:id="335" w:name="子系统3设计-表务系统"/>
    <w:p>
      <w:pPr>
        <w:pStyle w:val="1"/>
      </w:pPr>
      <w:r>
        <w:rPr>
          <w:rFonts w:hint="eastAsia"/>
        </w:rPr>
        <w:t xml:space="preserve">子系统3设计:</w:t>
      </w:r>
      <w:r>
        <w:t xml:space="preserve"> </w:t>
      </w:r>
      <w:r>
        <w:rPr>
          <w:rFonts w:hint="eastAsia"/>
        </w:rPr>
        <w:t xml:space="preserve">表务系统</w:t>
      </w:r>
    </w:p>
    <w:bookmarkStart w:id="315" w:name="功能与界面-2"/>
    <w:p>
      <w:pPr>
        <w:pStyle w:val="2"/>
      </w:pPr>
      <w:r>
        <w:rPr>
          <w:rFonts w:hint="eastAsia"/>
        </w:rPr>
        <w:t xml:space="preserve">功能与界面</w:t>
      </w:r>
    </w:p>
    <w:p>
      <w:pPr>
        <w:pStyle w:val="FirstParagraph"/>
      </w:pPr>
      <w:r>
        <w:rPr>
          <w:rFonts w:hint="eastAsia"/>
        </w:rPr>
        <w:t xml:space="preserve">表务系统主要负责水表的全生命周期管理，包括水表安装、维修、更换、报废等业务流程管理。</w:t>
      </w:r>
    </w:p>
    <w:p>
      <w:pPr>
        <w:pStyle w:val="a5"/>
      </w:pPr>
      <w:r>
        <w:rPr>
          <w:rFonts w:hint="eastAsia"/>
          <w:b/>
          <w:bCs/>
        </w:rPr>
        <w:t xml:space="preserve">核心业务流程：</w:t>
      </w:r>
      <w:r>
        <w:t xml:space="preserve"> </w:t>
      </w:r>
      <w:r>
        <w:rPr>
          <w:rFonts w:hint="eastAsia"/>
        </w:rPr>
        <w:t xml:space="preserve">故障报告</w:t>
      </w:r>
      <w:r>
        <w:t xml:space="preserve"> → </w:t>
      </w:r>
      <w:r>
        <w:rPr>
          <w:rFonts w:hint="eastAsia"/>
        </w:rPr>
        <w:t xml:space="preserve">工单创建</w:t>
      </w:r>
      <w:r>
        <w:t xml:space="preserve"> → </w:t>
      </w:r>
      <w:r>
        <w:rPr>
          <w:rFonts w:hint="eastAsia"/>
        </w:rPr>
        <w:t xml:space="preserve">工单派发</w:t>
      </w:r>
      <w:r>
        <w:t xml:space="preserve"> → </w:t>
      </w:r>
      <w:r>
        <w:rPr>
          <w:rFonts w:hint="eastAsia"/>
        </w:rPr>
        <w:t xml:space="preserve">现场处理</w:t>
      </w:r>
      <w:r>
        <w:t xml:space="preserve"> → </w:t>
      </w:r>
      <w:r>
        <w:rPr>
          <w:rFonts w:hint="eastAsia"/>
        </w:rPr>
        <w:t xml:space="preserve">工单回填</w:t>
      </w:r>
      <w:r>
        <w:t xml:space="preserve"> → </w:t>
      </w:r>
      <w:r>
        <w:rPr>
          <w:rFonts w:hint="eastAsia"/>
        </w:rPr>
        <w:t xml:space="preserve">工程验收</w:t>
      </w:r>
      <w:r>
        <w:t xml:space="preserve"> → </w:t>
      </w:r>
      <w:r>
        <w:rPr>
          <w:rFonts w:hint="eastAsia"/>
        </w:rPr>
        <w:t xml:space="preserve">档案更新</w:t>
      </w:r>
    </w:p>
    <w:p>
      <w:pPr>
        <w:pStyle w:val="a5"/>
      </w:pPr>
      <w:r>
        <w:rPr>
          <w:rFonts w:hint="eastAsia"/>
          <w:b/>
          <w:bCs/>
        </w:rPr>
        <w:t xml:space="preserve">主要功能模块：</w:t>
      </w:r>
    </w:p>
    <w:p>
      <w:pPr>
        <w:pStyle w:val="Compact"/>
        <w:numPr>
          <w:ilvl w:val="0"/>
          <w:numId w:val="1312"/>
        </w:numPr>
      </w:pPr>
      <w:r>
        <w:rPr>
          <w:rFonts w:hint="eastAsia"/>
          <w:b/>
          <w:bCs/>
        </w:rPr>
        <w:t xml:space="preserve">表务仓库管理</w:t>
      </w:r>
      <w:r>
        <w:rPr>
          <w:rFonts w:hint="eastAsia"/>
        </w:rPr>
        <w:t xml:space="preserve">：水表库存管理、出入库记录、库存预警、物料管理</w:t>
      </w:r>
    </w:p>
    <w:p>
      <w:pPr>
        <w:pStyle w:val="Compact"/>
        <w:numPr>
          <w:ilvl w:val="0"/>
          <w:numId w:val="1312"/>
        </w:numPr>
      </w:pPr>
      <w:r>
        <w:rPr>
          <w:rFonts w:hint="eastAsia"/>
          <w:b/>
          <w:bCs/>
        </w:rPr>
        <w:t xml:space="preserve">表务基础管理</w:t>
      </w:r>
      <w:r>
        <w:rPr>
          <w:rFonts w:hint="eastAsia"/>
        </w:rPr>
        <w:t xml:space="preserve">：水表档案、维修记录、使用历史、技术参数管理</w:t>
      </w:r>
    </w:p>
    <w:p>
      <w:pPr>
        <w:pStyle w:val="FirstParagraph"/>
      </w:pPr>
      <w:r>
        <w:rPr>
          <w:rFonts w:hint="eastAsia"/>
          <w:b/>
          <w:bCs/>
        </w:rPr>
        <w:t xml:space="preserve">注意</w:t>
      </w:r>
      <w:r>
        <w:rPr>
          <w:rFonts w:hint="eastAsia"/>
        </w:rPr>
        <w:t xml:space="preserve">：表务工单管理功能已整合到营收系统的业务工单模块中，避免功能重复。</w:t>
      </w:r>
    </w:p>
    <w:bookmarkEnd w:id="315"/>
    <w:bookmarkStart w:id="316" w:name="模块列表-2"/>
    <w:p>
      <w:pPr>
        <w:pStyle w:val="2"/>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METER-001</w:t>
            </w:r>
          </w:p>
        </w:tc>
        <w:tc>
          <w:tcPr/>
          <w:p>
            <w:pPr>
              <w:pStyle w:val="Compact"/>
            </w:pPr>
            <w:r>
              <w:rPr>
                <w:rFonts w:hint="eastAsia"/>
              </w:rPr>
              <w:t xml:space="preserve">表务仓库管理</w:t>
            </w:r>
          </w:p>
        </w:tc>
        <w:tc>
          <w:tcPr/>
          <w:p>
            <w:pPr>
              <w:pStyle w:val="Compact"/>
            </w:pPr>
            <w:r>
              <w:rPr>
                <w:rFonts w:hint="eastAsia"/>
              </w:rPr>
              <w:t xml:space="preserve">水表库存管理和出入库管理</w:t>
            </w:r>
          </w:p>
        </w:tc>
        <w:tc>
          <w:tcPr/>
          <w:p>
            <w:pPr>
              <w:pStyle w:val="Compact"/>
            </w:pPr>
            <w:r>
              <w:rPr>
                <w:rFonts w:hint="eastAsia"/>
              </w:rPr>
              <w:t xml:space="preserve">自行开发</w:t>
            </w:r>
          </w:p>
        </w:tc>
      </w:tr>
      <w:tr>
        <w:tc>
          <w:tcPr/>
          <w:p>
            <w:pPr>
              <w:pStyle w:val="Compact"/>
            </w:pPr>
            <w:r>
              <w:t xml:space="preserve">METER-002</w:t>
            </w:r>
          </w:p>
        </w:tc>
        <w:tc>
          <w:tcPr/>
          <w:p>
            <w:pPr>
              <w:pStyle w:val="Compact"/>
            </w:pPr>
            <w:r>
              <w:rPr>
                <w:rFonts w:hint="eastAsia"/>
              </w:rPr>
              <w:t xml:space="preserve">表务基础管理</w:t>
            </w:r>
          </w:p>
        </w:tc>
        <w:tc>
          <w:tcPr/>
          <w:p>
            <w:pPr>
              <w:pStyle w:val="Compact"/>
            </w:pPr>
            <w:r>
              <w:rPr>
                <w:rFonts w:hint="eastAsia"/>
              </w:rPr>
              <w:t xml:space="preserve">水表档案和历史记录管理</w:t>
            </w:r>
          </w:p>
        </w:tc>
        <w:tc>
          <w:tcPr/>
          <w:p>
            <w:pPr>
              <w:pStyle w:val="Compact"/>
            </w:pPr>
            <w:r>
              <w:rPr>
                <w:rFonts w:hint="eastAsia"/>
              </w:rPr>
              <w:t xml:space="preserve">自行开发</w:t>
            </w:r>
          </w:p>
        </w:tc>
      </w:tr>
    </w:tbl>
    <w:bookmarkEnd w:id="316"/>
    <w:bookmarkStart w:id="334" w:name="模块设计-2"/>
    <w:p>
      <w:pPr>
        <w:pStyle w:val="2"/>
      </w:pPr>
      <w:r>
        <w:rPr>
          <w:rFonts w:hint="eastAsia"/>
        </w:rPr>
        <w:t xml:space="preserve">模块设计</w:t>
      </w:r>
    </w:p>
    <w:bookmarkStart w:id="326" w:name="模块1-表务仓库管理"/>
    <w:p>
      <w:pPr>
        <w:pStyle w:val="3"/>
      </w:pPr>
      <w:r>
        <w:rPr>
          <w:rFonts w:hint="eastAsia"/>
        </w:rPr>
        <w:t xml:space="preserve">模块1:</w:t>
      </w:r>
      <w:r>
        <w:t xml:space="preserve"> </w:t>
      </w:r>
      <w:r>
        <w:rPr>
          <w:rFonts w:hint="eastAsia"/>
        </w:rPr>
        <w:t xml:space="preserve">表务仓库管理</w:t>
      </w:r>
    </w:p>
    <w:bookmarkStart w:id="325" w:name="功能-11"/>
    <w:p>
      <w:pPr>
        <w:pStyle w:val="4"/>
      </w:pPr>
      <w:r>
        <w:rPr>
          <w:rFonts w:hint="eastAsia"/>
        </w:rPr>
        <w:t xml:space="preserve">功能</w:t>
      </w:r>
    </w:p>
    <w:bookmarkStart w:id="321" w:name="功能1-水表库存管理"/>
    <w:p>
      <w:pPr>
        <w:pStyle w:val="5"/>
      </w:pPr>
      <w:r>
        <w:rPr>
          <w:rFonts w:hint="eastAsia"/>
        </w:rPr>
        <w:t xml:space="preserve">功能1:</w:t>
      </w:r>
      <w:r>
        <w:t xml:space="preserve"> </w:t>
      </w:r>
      <w:r>
        <w:rPr>
          <w:rFonts w:hint="eastAsia"/>
        </w:rPr>
        <w:t xml:space="preserve">水表库存管理</w:t>
      </w:r>
    </w:p>
    <w:bookmarkStart w:id="317" w:name="功能描述-29"/>
    <w:p>
      <w:pPr>
        <w:pStyle w:val="6"/>
      </w:pPr>
      <w:r>
        <w:rPr>
          <w:rFonts w:hint="eastAsia"/>
        </w:rPr>
        <w:t xml:space="preserve">功能描述</w:t>
      </w:r>
    </w:p>
    <w:p>
      <w:pPr>
        <w:pStyle w:val="FirstParagraph"/>
      </w:pPr>
      <w:r>
        <w:rPr>
          <w:rFonts w:hint="eastAsia"/>
        </w:rPr>
        <w:t xml:space="preserve">管理水表库存，包括入库、出库、库存查询、库存预警、物料管理等功能。</w:t>
      </w:r>
    </w:p>
    <w:bookmarkEnd w:id="317"/>
    <w:bookmarkStart w:id="318" w:name="业务规则-26"/>
    <w:p>
      <w:pPr>
        <w:pStyle w:val="6"/>
      </w:pPr>
      <w:r>
        <w:rPr>
          <w:rFonts w:hint="eastAsia"/>
        </w:rPr>
        <w:t xml:space="preserve">业务规则</w:t>
      </w:r>
    </w:p>
    <w:p>
      <w:pPr>
        <w:pStyle w:val="Compact"/>
        <w:numPr>
          <w:ilvl w:val="0"/>
          <w:numId w:val="1313"/>
        </w:numPr>
      </w:pPr>
      <w:r>
        <w:rPr>
          <w:rFonts w:hint="eastAsia"/>
          <w:b/>
          <w:bCs/>
        </w:rPr>
        <w:t xml:space="preserve">入库规则</w:t>
      </w:r>
      <w:r>
        <w:rPr>
          <w:rFonts w:hint="eastAsia"/>
        </w:rPr>
        <w:t xml:space="preserve">：新水表采购入库需要验收确认，记录水表型号、规格、生产厂家等信息</w:t>
      </w:r>
    </w:p>
    <w:p>
      <w:pPr>
        <w:pStyle w:val="Compact"/>
        <w:numPr>
          <w:ilvl w:val="0"/>
          <w:numId w:val="1313"/>
        </w:numPr>
      </w:pPr>
      <w:r>
        <w:rPr>
          <w:rFonts w:hint="eastAsia"/>
          <w:b/>
          <w:bCs/>
        </w:rPr>
        <w:t xml:space="preserve">出库规则</w:t>
      </w:r>
      <w:r>
        <w:rPr>
          <w:rFonts w:hint="eastAsia"/>
        </w:rPr>
        <w:t xml:space="preserve">：维修工单领取需要审核批准，记录领用人、用途、数量等信息</w:t>
      </w:r>
    </w:p>
    <w:p>
      <w:pPr>
        <w:pStyle w:val="Compact"/>
        <w:numPr>
          <w:ilvl w:val="0"/>
          <w:numId w:val="1313"/>
        </w:numPr>
      </w:pPr>
      <w:r>
        <w:rPr>
          <w:rFonts w:hint="eastAsia"/>
          <w:b/>
          <w:bCs/>
        </w:rPr>
        <w:t xml:space="preserve">库存预警</w:t>
      </w:r>
      <w:r>
        <w:rPr>
          <w:rFonts w:hint="eastAsia"/>
        </w:rPr>
        <w:t xml:space="preserve">：库存低于安全库存时自动预警，支持邮件和短信通知</w:t>
      </w:r>
    </w:p>
    <w:p>
      <w:pPr>
        <w:pStyle w:val="Compact"/>
        <w:numPr>
          <w:ilvl w:val="0"/>
          <w:numId w:val="1313"/>
        </w:numPr>
      </w:pPr>
      <w:r>
        <w:rPr>
          <w:rFonts w:hint="eastAsia"/>
          <w:b/>
          <w:bCs/>
        </w:rPr>
        <w:t xml:space="preserve">盘点规则</w:t>
      </w:r>
      <w:r>
        <w:rPr>
          <w:rFonts w:hint="eastAsia"/>
        </w:rPr>
        <w:t xml:space="preserve">：定期进行库存盘点，处理盘盈盘亏</w:t>
      </w:r>
    </w:p>
    <w:bookmarkEnd w:id="318"/>
    <w:bookmarkStart w:id="319" w:name="数据设计-21"/>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meter_warehouse</w:t>
      </w:r>
      <w:r>
        <w:rPr>
          <w:rFonts w:hint="eastAsia"/>
        </w:rPr>
        <w:t xml:space="preserve">：水表仓库表</w:t>
      </w:r>
      <w:r>
        <w:t xml:space="preserve"> </w:t>
      </w:r>
      <w:r>
        <w:t xml:space="preserve">-</w:t>
      </w:r>
      <w:r>
        <w:t xml:space="preserve"> </w:t>
      </w:r>
      <w:r>
        <w:rPr>
          <w:rStyle w:val="VerbatimChar"/>
        </w:rPr>
        <w:t xml:space="preserve">meter_stock</w:t>
      </w:r>
      <w:r>
        <w:rPr>
          <w:rFonts w:hint="eastAsia"/>
        </w:rPr>
        <w:t xml:space="preserve">：水表库存表</w:t>
      </w:r>
      <w:r>
        <w:t xml:space="preserve"> </w:t>
      </w:r>
      <w:r>
        <w:t xml:space="preserve">-</w:t>
      </w:r>
      <w:r>
        <w:t xml:space="preserve"> </w:t>
      </w:r>
      <w:r>
        <w:rPr>
          <w:rStyle w:val="VerbatimChar"/>
        </w:rPr>
        <w:t xml:space="preserve">meter_in_out_record</w:t>
      </w:r>
      <w:r>
        <w:rPr>
          <w:rFonts w:hint="eastAsia"/>
        </w:rPr>
        <w:t xml:space="preserve">：水表出入库记录表</w:t>
      </w:r>
      <w:r>
        <w:t xml:space="preserve"> </w:t>
      </w:r>
      <w:r>
        <w:t xml:space="preserve">-</w:t>
      </w:r>
      <w:r>
        <w:t xml:space="preserve"> </w:t>
      </w:r>
      <w:r>
        <w:rPr>
          <w:rStyle w:val="VerbatimChar"/>
        </w:rPr>
        <w:t xml:space="preserve">meter_inventory</w:t>
      </w:r>
      <w:r>
        <w:rPr>
          <w:rFonts w:hint="eastAsia"/>
        </w:rPr>
        <w:t xml:space="preserve">：水表盘点表</w:t>
      </w:r>
    </w:p>
    <w:bookmarkEnd w:id="319"/>
    <w:bookmarkStart w:id="320" w:name="方法说明-19"/>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meterStockIn</w:t>
            </w:r>
          </w:p>
        </w:tc>
        <w:tc>
          <w:tcPr/>
          <w:p>
            <w:pPr>
              <w:pStyle w:val="Compact"/>
            </w:pPr>
            <w:r>
              <w:rPr>
                <w:rFonts w:hint="eastAsia"/>
              </w:rPr>
              <w:t xml:space="preserve">水表入库</w:t>
            </w:r>
          </w:p>
        </w:tc>
        <w:tc>
          <w:tcPr/>
          <w:p>
            <w:pPr>
              <w:pStyle w:val="Compact"/>
            </w:pPr>
            <w:r>
              <w:rPr>
                <w:rFonts w:hint="eastAsia"/>
              </w:rPr>
              <w:t xml:space="preserve">stockInfo：入库信息（必填）</w:t>
            </w:r>
          </w:p>
        </w:tc>
        <w:tc>
          <w:tcPr/>
          <w:p>
            <w:pPr>
              <w:pStyle w:val="Compact"/>
            </w:pPr>
            <w:r>
              <w:rPr>
                <w:rFonts w:hint="eastAsia"/>
              </w:rPr>
              <w:t xml:space="preserve">Boolean类型：true/false</w:t>
            </w:r>
          </w:p>
        </w:tc>
      </w:tr>
      <w:tr>
        <w:tc>
          <w:tcPr/>
          <w:p>
            <w:pPr>
              <w:pStyle w:val="Compact"/>
            </w:pPr>
            <w:r>
              <w:t xml:space="preserve">meterStockOut</w:t>
            </w:r>
          </w:p>
        </w:tc>
        <w:tc>
          <w:tcPr/>
          <w:p>
            <w:pPr>
              <w:pStyle w:val="Compact"/>
            </w:pPr>
            <w:r>
              <w:rPr>
                <w:rFonts w:hint="eastAsia"/>
              </w:rPr>
              <w:t xml:space="preserve">水表出库</w:t>
            </w:r>
          </w:p>
        </w:tc>
        <w:tc>
          <w:tcPr/>
          <w:p>
            <w:pPr>
              <w:pStyle w:val="Compact"/>
            </w:pPr>
            <w:r>
              <w:rPr>
                <w:rFonts w:hint="eastAsia"/>
              </w:rPr>
              <w:t xml:space="preserve">stockOutInfo：出库信息（必填）</w:t>
            </w:r>
          </w:p>
        </w:tc>
        <w:tc>
          <w:tcPr/>
          <w:p>
            <w:pPr>
              <w:pStyle w:val="Compact"/>
            </w:pPr>
            <w:r>
              <w:rPr>
                <w:rFonts w:hint="eastAsia"/>
              </w:rPr>
              <w:t xml:space="preserve">Boolean类型：true/false</w:t>
            </w:r>
          </w:p>
        </w:tc>
      </w:tr>
      <w:tr>
        <w:tc>
          <w:tcPr/>
          <w:p>
            <w:pPr>
              <w:pStyle w:val="Compact"/>
            </w:pPr>
            <w:r>
              <w:t xml:space="preserve">queryStockList</w:t>
            </w:r>
          </w:p>
        </w:tc>
        <w:tc>
          <w:tcPr/>
          <w:p>
            <w:pPr>
              <w:pStyle w:val="Compact"/>
            </w:pPr>
            <w:r>
              <w:rPr>
                <w:rFonts w:hint="eastAsia"/>
              </w:rPr>
              <w:t xml:space="preserve">查询库存列表</w:t>
            </w:r>
          </w:p>
        </w:tc>
        <w:tc>
          <w:tcPr/>
          <w:p>
            <w:pPr>
              <w:pStyle w:val="Compact"/>
            </w:pPr>
            <w:r>
              <w:rPr>
                <w:rFonts w:hint="eastAsia"/>
              </w:rPr>
              <w:t xml:space="preserve">queryCondition：查询条件（选填）</w:t>
            </w:r>
          </w:p>
        </w:tc>
        <w:tc>
          <w:tcPr/>
          <w:p>
            <w:pPr>
              <w:pStyle w:val="Compact"/>
            </w:pPr>
            <w:r>
              <w:t xml:space="preserve">PageInfo</w:t>
            </w:r>
          </w:p>
        </w:tc>
      </w:tr>
      <w:tr>
        <w:tc>
          <w:tcPr/>
          <w:p>
            <w:pPr>
              <w:pStyle w:val="Compact"/>
            </w:pPr>
            <w:r>
              <w:t xml:space="preserve">stockWarning</w:t>
            </w:r>
          </w:p>
        </w:tc>
        <w:tc>
          <w:tcPr/>
          <w:p>
            <w:pPr>
              <w:pStyle w:val="Compact"/>
            </w:pPr>
            <w:r>
              <w:rPr>
                <w:rFonts w:hint="eastAsia"/>
              </w:rPr>
              <w:t xml:space="preserve">库存预警</w:t>
            </w:r>
          </w:p>
        </w:tc>
        <w:tc>
          <w:tcPr/>
          <w:p>
            <w:pPr>
              <w:pStyle w:val="Compact"/>
            </w:pPr>
            <w:r>
              <w:rPr>
                <w:rFonts w:hint="eastAsia"/>
              </w:rPr>
              <w:t xml:space="preserve">warehouseId：仓库ID（选填）</w:t>
            </w:r>
          </w:p>
        </w:tc>
        <w:tc>
          <w:tcPr/>
          <w:p>
            <w:pPr>
              <w:pStyle w:val="Compact"/>
            </w:pPr>
            <w:r>
              <w:t xml:space="preserve">List</w:t>
            </w:r>
          </w:p>
        </w:tc>
      </w:tr>
    </w:tbl>
    <w:bookmarkEnd w:id="320"/>
    <w:bookmarkEnd w:id="321"/>
    <w:bookmarkStart w:id="324" w:name="功能2-物料管理"/>
    <w:p>
      <w:pPr>
        <w:pStyle w:val="5"/>
      </w:pPr>
      <w:r>
        <w:rPr>
          <w:rFonts w:hint="eastAsia"/>
        </w:rPr>
        <w:t xml:space="preserve">功能2:</w:t>
      </w:r>
      <w:r>
        <w:t xml:space="preserve"> </w:t>
      </w:r>
      <w:r>
        <w:rPr>
          <w:rFonts w:hint="eastAsia"/>
        </w:rPr>
        <w:t xml:space="preserve">物料管理</w:t>
      </w:r>
    </w:p>
    <w:bookmarkStart w:id="322" w:name="功能描述-30"/>
    <w:p>
      <w:pPr>
        <w:pStyle w:val="6"/>
      </w:pPr>
      <w:r>
        <w:rPr>
          <w:rFonts w:hint="eastAsia"/>
        </w:rPr>
        <w:t xml:space="preserve">功能描述</w:t>
      </w:r>
    </w:p>
    <w:p>
      <w:pPr>
        <w:pStyle w:val="FirstParagraph"/>
      </w:pPr>
      <w:r>
        <w:rPr>
          <w:rFonts w:hint="eastAsia"/>
        </w:rPr>
        <w:t xml:space="preserve">管理表务相关的物料，包括管材、配件、工具等辅助材料的管理。</w:t>
      </w:r>
    </w:p>
    <w:bookmarkEnd w:id="322"/>
    <w:bookmarkStart w:id="323" w:name="业务规则-27"/>
    <w:p>
      <w:pPr>
        <w:pStyle w:val="6"/>
      </w:pPr>
      <w:r>
        <w:rPr>
          <w:rFonts w:hint="eastAsia"/>
        </w:rPr>
        <w:t xml:space="preserve">业务规则</w:t>
      </w:r>
    </w:p>
    <w:p>
      <w:pPr>
        <w:pStyle w:val="Compact"/>
        <w:numPr>
          <w:ilvl w:val="0"/>
          <w:numId w:val="1314"/>
        </w:numPr>
      </w:pPr>
      <w:r>
        <w:rPr>
          <w:rFonts w:hint="eastAsia"/>
          <w:b/>
          <w:bCs/>
        </w:rPr>
        <w:t xml:space="preserve">物料分类</w:t>
      </w:r>
      <w:r>
        <w:rPr>
          <w:rFonts w:hint="eastAsia"/>
        </w:rPr>
        <w:t xml:space="preserve">：按照用途对物料进行分类管理</w:t>
      </w:r>
    </w:p>
    <w:p>
      <w:pPr>
        <w:pStyle w:val="Compact"/>
        <w:numPr>
          <w:ilvl w:val="0"/>
          <w:numId w:val="1314"/>
        </w:numPr>
      </w:pPr>
      <w:r>
        <w:rPr>
          <w:rFonts w:hint="eastAsia"/>
          <w:b/>
          <w:bCs/>
        </w:rPr>
        <w:t xml:space="preserve">领用管理</w:t>
      </w:r>
      <w:r>
        <w:rPr>
          <w:rFonts w:hint="eastAsia"/>
        </w:rPr>
        <w:t xml:space="preserve">：工单领用物料需要登记，完工后核销</w:t>
      </w:r>
    </w:p>
    <w:p>
      <w:pPr>
        <w:pStyle w:val="Compact"/>
        <w:numPr>
          <w:ilvl w:val="0"/>
          <w:numId w:val="1314"/>
        </w:numPr>
      </w:pPr>
      <w:r>
        <w:rPr>
          <w:rFonts w:hint="eastAsia"/>
          <w:b/>
          <w:bCs/>
        </w:rPr>
        <w:t xml:space="preserve">采购管理</w:t>
      </w:r>
      <w:r>
        <w:rPr>
          <w:rFonts w:hint="eastAsia"/>
        </w:rPr>
        <w:t xml:space="preserve">：根据消耗情况制定采购计划</w:t>
      </w:r>
    </w:p>
    <w:bookmarkEnd w:id="323"/>
    <w:bookmarkEnd w:id="324"/>
    <w:bookmarkEnd w:id="325"/>
    <w:bookmarkEnd w:id="326"/>
    <w:bookmarkStart w:id="333" w:name="模块2-表务基础管理"/>
    <w:p>
      <w:pPr>
        <w:pStyle w:val="3"/>
      </w:pPr>
      <w:r>
        <w:rPr>
          <w:rFonts w:hint="eastAsia"/>
        </w:rPr>
        <w:t xml:space="preserve">模块2:</w:t>
      </w:r>
      <w:r>
        <w:t xml:space="preserve"> </w:t>
      </w:r>
      <w:r>
        <w:rPr>
          <w:rFonts w:hint="eastAsia"/>
        </w:rPr>
        <w:t xml:space="preserve">表务基础管理</w:t>
      </w:r>
    </w:p>
    <w:bookmarkStart w:id="332" w:name="功能-12"/>
    <w:p>
      <w:pPr>
        <w:pStyle w:val="4"/>
      </w:pPr>
      <w:r>
        <w:rPr>
          <w:rFonts w:hint="eastAsia"/>
        </w:rPr>
        <w:t xml:space="preserve">功能</w:t>
      </w:r>
    </w:p>
    <w:bookmarkStart w:id="331" w:name="功能1-水表档案管理"/>
    <w:p>
      <w:pPr>
        <w:pStyle w:val="5"/>
      </w:pPr>
      <w:r>
        <w:rPr>
          <w:rFonts w:hint="eastAsia"/>
        </w:rPr>
        <w:t xml:space="preserve">功能1:</w:t>
      </w:r>
      <w:r>
        <w:t xml:space="preserve"> </w:t>
      </w:r>
      <w:r>
        <w:rPr>
          <w:rFonts w:hint="eastAsia"/>
        </w:rPr>
        <w:t xml:space="preserve">水表档案管理</w:t>
      </w:r>
    </w:p>
    <w:bookmarkStart w:id="327" w:name="功能描述-31"/>
    <w:p>
      <w:pPr>
        <w:pStyle w:val="6"/>
      </w:pPr>
      <w:r>
        <w:rPr>
          <w:rFonts w:hint="eastAsia"/>
        </w:rPr>
        <w:t xml:space="preserve">功能描述</w:t>
      </w:r>
    </w:p>
    <w:p>
      <w:pPr>
        <w:pStyle w:val="FirstParagraph"/>
      </w:pPr>
      <w:r>
        <w:rPr>
          <w:rFonts w:hint="eastAsia"/>
        </w:rPr>
        <w:t xml:space="preserve">管理水表的基础档案信息，包括水表技术参数、安装记录、维修历史等。</w:t>
      </w:r>
    </w:p>
    <w:bookmarkEnd w:id="327"/>
    <w:bookmarkStart w:id="328" w:name="业务规则-28"/>
    <w:p>
      <w:pPr>
        <w:pStyle w:val="6"/>
      </w:pPr>
      <w:r>
        <w:rPr>
          <w:rFonts w:hint="eastAsia"/>
        </w:rPr>
        <w:t xml:space="preserve">业务规则</w:t>
      </w:r>
    </w:p>
    <w:p>
      <w:pPr>
        <w:pStyle w:val="Compact"/>
        <w:numPr>
          <w:ilvl w:val="0"/>
          <w:numId w:val="1315"/>
        </w:numPr>
      </w:pPr>
      <w:r>
        <w:rPr>
          <w:rFonts w:hint="eastAsia"/>
          <w:b/>
          <w:bCs/>
        </w:rPr>
        <w:t xml:space="preserve">档案建立</w:t>
      </w:r>
      <w:r>
        <w:rPr>
          <w:rFonts w:hint="eastAsia"/>
        </w:rPr>
        <w:t xml:space="preserve">：新水表安装时建立档案，记录基本信息</w:t>
      </w:r>
    </w:p>
    <w:p>
      <w:pPr>
        <w:pStyle w:val="Compact"/>
        <w:numPr>
          <w:ilvl w:val="0"/>
          <w:numId w:val="1315"/>
        </w:numPr>
      </w:pPr>
      <w:r>
        <w:rPr>
          <w:rFonts w:hint="eastAsia"/>
          <w:b/>
          <w:bCs/>
        </w:rPr>
        <w:t xml:space="preserve">信息更新</w:t>
      </w:r>
      <w:r>
        <w:rPr>
          <w:rFonts w:hint="eastAsia"/>
        </w:rPr>
        <w:t xml:space="preserve">：水表更换、维修时更新档案信息</w:t>
      </w:r>
    </w:p>
    <w:p>
      <w:pPr>
        <w:pStyle w:val="Compact"/>
        <w:numPr>
          <w:ilvl w:val="0"/>
          <w:numId w:val="1315"/>
        </w:numPr>
      </w:pPr>
      <w:r>
        <w:rPr>
          <w:rFonts w:hint="eastAsia"/>
          <w:b/>
          <w:bCs/>
        </w:rPr>
        <w:t xml:space="preserve">历史追踪</w:t>
      </w:r>
      <w:r>
        <w:rPr>
          <w:rFonts w:hint="eastAsia"/>
        </w:rPr>
        <w:t xml:space="preserve">：完整记录水表的使用历史和维修记录</w:t>
      </w:r>
    </w:p>
    <w:bookmarkEnd w:id="328"/>
    <w:bookmarkStart w:id="329" w:name="数据设计-22"/>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meter_archive</w:t>
      </w:r>
      <w:r>
        <w:rPr>
          <w:rFonts w:hint="eastAsia"/>
        </w:rPr>
        <w:t xml:space="preserve">：水表档案表</w:t>
      </w:r>
      <w:r>
        <w:t xml:space="preserve"> </w:t>
      </w:r>
      <w:r>
        <w:t xml:space="preserve">-</w:t>
      </w:r>
      <w:r>
        <w:t xml:space="preserve"> </w:t>
      </w:r>
      <w:r>
        <w:rPr>
          <w:rStyle w:val="VerbatimChar"/>
        </w:rPr>
        <w:t xml:space="preserve">meter_maintenance_record</w:t>
      </w:r>
      <w:r>
        <w:rPr>
          <w:rFonts w:hint="eastAsia"/>
        </w:rPr>
        <w:t xml:space="preserve">：水表维修记录表</w:t>
      </w:r>
      <w:r>
        <w:t xml:space="preserve"> </w:t>
      </w:r>
      <w:r>
        <w:t xml:space="preserve">-</w:t>
      </w:r>
      <w:r>
        <w:t xml:space="preserve"> </w:t>
      </w:r>
      <w:r>
        <w:rPr>
          <w:rStyle w:val="VerbatimChar"/>
        </w:rPr>
        <w:t xml:space="preserve">meter_replacement_history</w:t>
      </w:r>
      <w:r>
        <w:rPr>
          <w:rFonts w:hint="eastAsia"/>
        </w:rPr>
        <w:t xml:space="preserve">：水表更换历史表</w:t>
      </w:r>
    </w:p>
    <w:bookmarkEnd w:id="329"/>
    <w:bookmarkStart w:id="330" w:name="方法说明-20"/>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createMeterArchive</w:t>
            </w:r>
          </w:p>
        </w:tc>
        <w:tc>
          <w:tcPr/>
          <w:p>
            <w:pPr>
              <w:pStyle w:val="Compact"/>
            </w:pPr>
            <w:r>
              <w:rPr>
                <w:rFonts w:hint="eastAsia"/>
              </w:rPr>
              <w:t xml:space="preserve">创建水表档案</w:t>
            </w:r>
          </w:p>
        </w:tc>
        <w:tc>
          <w:tcPr/>
          <w:p>
            <w:pPr>
              <w:pStyle w:val="Compact"/>
            </w:pPr>
            <w:r>
              <w:rPr>
                <w:rFonts w:hint="eastAsia"/>
              </w:rPr>
              <w:t xml:space="preserve">meterInfo：水表信息（必填）</w:t>
            </w:r>
          </w:p>
        </w:tc>
        <w:tc>
          <w:tcPr/>
          <w:p>
            <w:pPr>
              <w:pStyle w:val="Compact"/>
            </w:pPr>
            <w:r>
              <w:rPr>
                <w:rFonts w:hint="eastAsia"/>
              </w:rPr>
              <w:t xml:space="preserve">MeterArchive对象</w:t>
            </w:r>
          </w:p>
        </w:tc>
      </w:tr>
      <w:tr>
        <w:tc>
          <w:tcPr/>
          <w:p>
            <w:pPr>
              <w:pStyle w:val="Compact"/>
            </w:pPr>
            <w:r>
              <w:t xml:space="preserve">updateMeterArchive</w:t>
            </w:r>
          </w:p>
        </w:tc>
        <w:tc>
          <w:tcPr/>
          <w:p>
            <w:pPr>
              <w:pStyle w:val="Compact"/>
            </w:pPr>
            <w:r>
              <w:rPr>
                <w:rFonts w:hint="eastAsia"/>
              </w:rPr>
              <w:t xml:space="preserve">更新水表档案</w:t>
            </w:r>
          </w:p>
        </w:tc>
        <w:tc>
          <w:tcPr/>
          <w:p>
            <w:pPr>
              <w:pStyle w:val="Compact"/>
            </w:pPr>
            <w:r>
              <w:rPr>
                <w:rFonts w:hint="eastAsia"/>
              </w:rPr>
              <w:t xml:space="preserve">archiveId：档案ID（必填），updateInfo：更新信息（必填）</w:t>
            </w:r>
          </w:p>
        </w:tc>
        <w:tc>
          <w:tcPr/>
          <w:p>
            <w:pPr>
              <w:pStyle w:val="Compact"/>
            </w:pPr>
            <w:r>
              <w:rPr>
                <w:rFonts w:hint="eastAsia"/>
              </w:rPr>
              <w:t xml:space="preserve">Boolean类型：true/false</w:t>
            </w:r>
          </w:p>
        </w:tc>
      </w:tr>
      <w:tr>
        <w:tc>
          <w:tcPr/>
          <w:p>
            <w:pPr>
              <w:pStyle w:val="Compact"/>
            </w:pPr>
            <w:r>
              <w:t xml:space="preserve">queryMeterHistory</w:t>
            </w:r>
          </w:p>
        </w:tc>
        <w:tc>
          <w:tcPr/>
          <w:p>
            <w:pPr>
              <w:pStyle w:val="Compact"/>
            </w:pPr>
            <w:r>
              <w:rPr>
                <w:rFonts w:hint="eastAsia"/>
              </w:rPr>
              <w:t xml:space="preserve">查询水表历史</w:t>
            </w:r>
          </w:p>
        </w:tc>
        <w:tc>
          <w:tcPr/>
          <w:p>
            <w:pPr>
              <w:pStyle w:val="Compact"/>
            </w:pPr>
            <w:r>
              <w:rPr>
                <w:rFonts w:hint="eastAsia"/>
              </w:rPr>
              <w:t xml:space="preserve">meterId：水表ID（必填）</w:t>
            </w:r>
          </w:p>
        </w:tc>
        <w:tc>
          <w:tcPr/>
          <w:p>
            <w:pPr>
              <w:pStyle w:val="Compact"/>
            </w:pPr>
            <w:r>
              <w:t xml:space="preserve">List</w:t>
            </w:r>
          </w:p>
        </w:tc>
      </w:tr>
      <w:tr>
        <w:tc>
          <w:tcPr/>
          <w:p>
            <w:pPr>
              <w:pStyle w:val="Compact"/>
            </w:pPr>
            <w:r>
              <w:t xml:space="preserve">getMeterMaintenanceRecord</w:t>
            </w:r>
          </w:p>
        </w:tc>
        <w:tc>
          <w:tcPr/>
          <w:p>
            <w:pPr>
              <w:pStyle w:val="Compact"/>
            </w:pPr>
            <w:r>
              <w:rPr>
                <w:rFonts w:hint="eastAsia"/>
              </w:rPr>
              <w:t xml:space="preserve">获取维修记录</w:t>
            </w:r>
          </w:p>
        </w:tc>
        <w:tc>
          <w:tcPr/>
          <w:p>
            <w:pPr>
              <w:pStyle w:val="Compact"/>
            </w:pPr>
            <w:r>
              <w:rPr>
                <w:rFonts w:hint="eastAsia"/>
              </w:rPr>
              <w:t xml:space="preserve">meterId：水表ID（必填）</w:t>
            </w:r>
          </w:p>
        </w:tc>
        <w:tc>
          <w:tcPr/>
          <w:p>
            <w:pPr>
              <w:pStyle w:val="Compact"/>
            </w:pPr>
            <w:r>
              <w:t xml:space="preserve">List</w:t>
            </w:r>
          </w:p>
        </w:tc>
      </w:tr>
    </w:tbl>
    <w:bookmarkEnd w:id="330"/>
    <w:bookmarkEnd w:id="331"/>
    <w:bookmarkEnd w:id="332"/>
    <w:bookmarkEnd w:id="333"/>
    <w:bookmarkEnd w:id="334"/>
    <w:bookmarkEnd w:id="335"/>
    <w:bookmarkStart w:id="379" w:name="子系统4设计-报装系统"/>
    <w:p>
      <w:pPr>
        <w:pStyle w:val="1"/>
      </w:pPr>
      <w:r>
        <w:rPr>
          <w:rFonts w:hint="eastAsia"/>
        </w:rPr>
        <w:t xml:space="preserve">子系统4设计:</w:t>
      </w:r>
      <w:r>
        <w:t xml:space="preserve"> </w:t>
      </w:r>
      <w:r>
        <w:rPr>
          <w:rFonts w:hint="eastAsia"/>
        </w:rPr>
        <w:t xml:space="preserve">报装系统</w:t>
      </w:r>
    </w:p>
    <w:bookmarkStart w:id="336" w:name="功能与界面-3"/>
    <w:p>
      <w:pPr>
        <w:pStyle w:val="2"/>
      </w:pPr>
      <w:r>
        <w:rPr>
          <w:rFonts w:hint="eastAsia"/>
        </w:rPr>
        <w:t xml:space="preserve">功能与界面</w:t>
      </w:r>
    </w:p>
    <w:p>
      <w:pPr>
        <w:pStyle w:val="FirstParagraph"/>
      </w:pPr>
      <w:r>
        <w:rPr>
          <w:rFonts w:hint="eastAsia"/>
        </w:rPr>
        <w:t xml:space="preserve">报装系统负责新用户报装的全流程管理，从用户申请到最终通水的完整业务流程。</w:t>
      </w:r>
    </w:p>
    <w:p>
      <w:pPr>
        <w:pStyle w:val="a5"/>
      </w:pPr>
      <w:r>
        <w:rPr>
          <w:rFonts w:hint="eastAsia"/>
          <w:b/>
          <w:bCs/>
        </w:rPr>
        <w:t xml:space="preserve">核心业务流程：</w:t>
      </w:r>
      <w:r>
        <w:t xml:space="preserve"> </w:t>
      </w:r>
      <w:r>
        <w:rPr>
          <w:rFonts w:hint="eastAsia"/>
        </w:rPr>
        <w:t xml:space="preserve">报装申请</w:t>
      </w:r>
      <w:r>
        <w:t xml:space="preserve"> → </w:t>
      </w:r>
      <w:r>
        <w:rPr>
          <w:rFonts w:hint="eastAsia"/>
        </w:rPr>
        <w:t xml:space="preserve">现场踏勘</w:t>
      </w:r>
      <w:r>
        <w:t xml:space="preserve"> → </w:t>
      </w:r>
      <w:r>
        <w:rPr>
          <w:rFonts w:hint="eastAsia"/>
        </w:rPr>
        <w:t xml:space="preserve">方案设计</w:t>
      </w:r>
      <w:r>
        <w:t xml:space="preserve"> → </w:t>
      </w:r>
      <w:r>
        <w:rPr>
          <w:rFonts w:hint="eastAsia"/>
        </w:rPr>
        <w:t xml:space="preserve">合同签订</w:t>
      </w:r>
      <w:r>
        <w:t xml:space="preserve"> → </w:t>
      </w:r>
      <w:r>
        <w:rPr>
          <w:rFonts w:hint="eastAsia"/>
        </w:rPr>
        <w:t xml:space="preserve">施工实施</w:t>
      </w:r>
      <w:r>
        <w:t xml:space="preserve"> → </w:t>
      </w:r>
      <w:r>
        <w:rPr>
          <w:rFonts w:hint="eastAsia"/>
        </w:rPr>
        <w:t xml:space="preserve">验收通水</w:t>
      </w:r>
      <w:r>
        <w:t xml:space="preserve"> → </w:t>
      </w:r>
      <w:r>
        <w:rPr>
          <w:rFonts w:hint="eastAsia"/>
        </w:rPr>
        <w:t xml:space="preserve">档案归档</w:t>
      </w:r>
    </w:p>
    <w:p>
      <w:pPr>
        <w:pStyle w:val="a5"/>
      </w:pPr>
      <w:r>
        <w:rPr>
          <w:rFonts w:hint="eastAsia"/>
          <w:b/>
          <w:bCs/>
        </w:rPr>
        <w:t xml:space="preserve">主要功能模块：</w:t>
      </w:r>
    </w:p>
    <w:p>
      <w:pPr>
        <w:pStyle w:val="Compact"/>
        <w:numPr>
          <w:ilvl w:val="0"/>
          <w:numId w:val="1316"/>
        </w:numPr>
      </w:pPr>
      <w:r>
        <w:rPr>
          <w:rFonts w:hint="eastAsia"/>
          <w:b/>
          <w:bCs/>
        </w:rPr>
        <w:t xml:space="preserve">报装流程管理</w:t>
      </w:r>
      <w:r>
        <w:rPr>
          <w:rFonts w:hint="eastAsia"/>
        </w:rPr>
        <w:t xml:space="preserve">：申请受理、踏勘设计、合同签订、施工协调、验收通水</w:t>
      </w:r>
    </w:p>
    <w:p>
      <w:pPr>
        <w:pStyle w:val="Compact"/>
        <w:numPr>
          <w:ilvl w:val="0"/>
          <w:numId w:val="1316"/>
        </w:numPr>
      </w:pPr>
      <w:r>
        <w:rPr>
          <w:rFonts w:hint="eastAsia"/>
          <w:b/>
          <w:bCs/>
        </w:rPr>
        <w:t xml:space="preserve">现场踏勘管理</w:t>
      </w:r>
      <w:r>
        <w:rPr>
          <w:rFonts w:hint="eastAsia"/>
        </w:rPr>
        <w:t xml:space="preserve">：现场勘查、技术方案设计、工程预算、可行性评估</w:t>
      </w:r>
    </w:p>
    <w:p>
      <w:pPr>
        <w:pStyle w:val="Compact"/>
        <w:numPr>
          <w:ilvl w:val="0"/>
          <w:numId w:val="1316"/>
        </w:numPr>
      </w:pPr>
      <w:r>
        <w:rPr>
          <w:rFonts w:hint="eastAsia"/>
          <w:b/>
          <w:bCs/>
        </w:rPr>
        <w:t xml:space="preserve">报装档案管理</w:t>
      </w:r>
      <w:r>
        <w:rPr>
          <w:rFonts w:hint="eastAsia"/>
        </w:rPr>
        <w:t xml:space="preserve">：报装档案、工程档案、图纸管理、客户资料管理</w:t>
      </w:r>
    </w:p>
    <w:bookmarkEnd w:id="336"/>
    <w:bookmarkStart w:id="337" w:name="模块列表-3"/>
    <w:p>
      <w:pPr>
        <w:pStyle w:val="2"/>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INSTALL-001</w:t>
            </w:r>
          </w:p>
        </w:tc>
        <w:tc>
          <w:tcPr/>
          <w:p>
            <w:pPr>
              <w:pStyle w:val="Compact"/>
            </w:pPr>
            <w:r>
              <w:rPr>
                <w:rFonts w:hint="eastAsia"/>
              </w:rPr>
              <w:t xml:space="preserve">报装流程管理</w:t>
            </w:r>
          </w:p>
        </w:tc>
        <w:tc>
          <w:tcPr/>
          <w:p>
            <w:pPr>
              <w:pStyle w:val="Compact"/>
            </w:pPr>
            <w:r>
              <w:rPr>
                <w:rFonts w:hint="eastAsia"/>
              </w:rPr>
              <w:t xml:space="preserve">新用户报装全流程管理</w:t>
            </w:r>
          </w:p>
        </w:tc>
        <w:tc>
          <w:tcPr/>
          <w:p>
            <w:pPr>
              <w:pStyle w:val="Compact"/>
            </w:pPr>
            <w:r>
              <w:rPr>
                <w:rFonts w:hint="eastAsia"/>
              </w:rPr>
              <w:t xml:space="preserve">自行开发</w:t>
            </w:r>
          </w:p>
        </w:tc>
      </w:tr>
      <w:tr>
        <w:tc>
          <w:tcPr/>
          <w:p>
            <w:pPr>
              <w:pStyle w:val="Compact"/>
            </w:pPr>
            <w:r>
              <w:t xml:space="preserve">INSTALL-002</w:t>
            </w:r>
          </w:p>
        </w:tc>
        <w:tc>
          <w:tcPr/>
          <w:p>
            <w:pPr>
              <w:pStyle w:val="Compact"/>
            </w:pPr>
            <w:r>
              <w:rPr>
                <w:rFonts w:hint="eastAsia"/>
              </w:rPr>
              <w:t xml:space="preserve">现场踏勘管理</w:t>
            </w:r>
          </w:p>
        </w:tc>
        <w:tc>
          <w:tcPr/>
          <w:p>
            <w:pPr>
              <w:pStyle w:val="Compact"/>
            </w:pPr>
            <w:r>
              <w:rPr>
                <w:rFonts w:hint="eastAsia"/>
              </w:rPr>
              <w:t xml:space="preserve">现场勘查和技术方案设计</w:t>
            </w:r>
          </w:p>
        </w:tc>
        <w:tc>
          <w:tcPr/>
          <w:p>
            <w:pPr>
              <w:pStyle w:val="Compact"/>
            </w:pPr>
            <w:r>
              <w:rPr>
                <w:rFonts w:hint="eastAsia"/>
              </w:rPr>
              <w:t xml:space="preserve">自行开发</w:t>
            </w:r>
          </w:p>
        </w:tc>
      </w:tr>
      <w:tr>
        <w:tc>
          <w:tcPr/>
          <w:p>
            <w:pPr>
              <w:pStyle w:val="Compact"/>
            </w:pPr>
            <w:r>
              <w:t xml:space="preserve">INSTALL-003</w:t>
            </w:r>
          </w:p>
        </w:tc>
        <w:tc>
          <w:tcPr/>
          <w:p>
            <w:pPr>
              <w:pStyle w:val="Compact"/>
            </w:pPr>
            <w:r>
              <w:rPr>
                <w:rFonts w:hint="eastAsia"/>
              </w:rPr>
              <w:t xml:space="preserve">报装档案管理</w:t>
            </w:r>
          </w:p>
        </w:tc>
        <w:tc>
          <w:tcPr/>
          <w:p>
            <w:pPr>
              <w:pStyle w:val="Compact"/>
            </w:pPr>
            <w:r>
              <w:rPr>
                <w:rFonts w:hint="eastAsia"/>
              </w:rPr>
              <w:t xml:space="preserve">报装和工程档案管理</w:t>
            </w:r>
          </w:p>
        </w:tc>
        <w:tc>
          <w:tcPr/>
          <w:p>
            <w:pPr>
              <w:pStyle w:val="Compact"/>
            </w:pPr>
            <w:r>
              <w:rPr>
                <w:rFonts w:hint="eastAsia"/>
              </w:rPr>
              <w:t xml:space="preserve">自行开发</w:t>
            </w:r>
          </w:p>
        </w:tc>
      </w:tr>
    </w:tbl>
    <w:bookmarkEnd w:id="337"/>
    <w:bookmarkStart w:id="378" w:name="模块设计-3"/>
    <w:p>
      <w:pPr>
        <w:pStyle w:val="2"/>
      </w:pPr>
      <w:r>
        <w:rPr>
          <w:rFonts w:hint="eastAsia"/>
        </w:rPr>
        <w:t xml:space="preserve">模块设计</w:t>
      </w:r>
    </w:p>
    <w:bookmarkStart w:id="360" w:name="模块1-报装流程管理"/>
    <w:p>
      <w:pPr>
        <w:pStyle w:val="3"/>
      </w:pPr>
      <w:r>
        <w:rPr>
          <w:rFonts w:hint="eastAsia"/>
        </w:rPr>
        <w:t xml:space="preserve">模块1:</w:t>
      </w:r>
      <w:r>
        <w:t xml:space="preserve"> </w:t>
      </w:r>
      <w:r>
        <w:rPr>
          <w:rFonts w:hint="eastAsia"/>
        </w:rPr>
        <w:t xml:space="preserve">报装流程管理</w:t>
      </w:r>
    </w:p>
    <w:bookmarkStart w:id="359" w:name="功能-13"/>
    <w:p>
      <w:pPr>
        <w:pStyle w:val="4"/>
      </w:pPr>
      <w:r>
        <w:rPr>
          <w:rFonts w:hint="eastAsia"/>
        </w:rPr>
        <w:t xml:space="preserve">功能</w:t>
      </w:r>
    </w:p>
    <w:bookmarkStart w:id="358" w:name="功能1-报装流程"/>
    <w:p>
      <w:pPr>
        <w:pStyle w:val="5"/>
      </w:pPr>
      <w:r>
        <w:rPr>
          <w:rFonts w:hint="eastAsia"/>
        </w:rPr>
        <w:t xml:space="preserve">功能1:</w:t>
      </w:r>
      <w:r>
        <w:t xml:space="preserve"> </w:t>
      </w:r>
      <w:r>
        <w:rPr>
          <w:rFonts w:hint="eastAsia"/>
        </w:rPr>
        <w:t xml:space="preserve">报装流程</w:t>
      </w:r>
    </w:p>
    <w:bookmarkStart w:id="338" w:name="功能描述-32"/>
    <w:p>
      <w:pPr>
        <w:pStyle w:val="6"/>
      </w:pPr>
      <w:r>
        <w:rPr>
          <w:rFonts w:hint="eastAsia"/>
        </w:rPr>
        <w:t xml:space="preserve">功能描述</w:t>
      </w:r>
    </w:p>
    <w:p>
      <w:pPr>
        <w:pStyle w:val="FirstParagraph"/>
      </w:pPr>
      <w:r>
        <w:rPr>
          <w:rFonts w:hint="eastAsia"/>
        </w:rPr>
        <w:t xml:space="preserve">报装流程管理新用户从申请到通水的全过程业务流程，实现报装业务的标准化管理。</w:t>
      </w:r>
    </w:p>
    <w:bookmarkEnd w:id="338"/>
    <w:bookmarkStart w:id="354" w:name="新用户报装业务流程图"/>
    <w:p>
      <w:pPr>
        <w:pStyle w:val="6"/>
      </w:pPr>
      <w:r>
        <w:rPr>
          <w:rFonts w:hint="eastAsia"/>
        </w:rPr>
        <w:t xml:space="preserve">新用户报装业务流程图</w:t>
      </w:r>
    </w:p>
    <w:p>
      <w:pPr>
        <w:pStyle w:val="Compact"/>
        <w:numPr>
          <w:ilvl w:val="0"/>
          <w:numId w:val="1317"/>
        </w:numPr>
      </w:pPr>
      <w:r>
        <w:rPr>
          <w:rFonts w:hint="eastAsia"/>
        </w:rPr>
        <w:t xml:space="preserve">总流程图</w:t>
      </w:r>
    </w:p>
    <w:p>
      <w:pPr>
        <w:pStyle w:val="FirstParagraph"/>
      </w:pPr>
      <w:r>
        <w:rPr>
          <w:rFonts w:hint="eastAsia"/>
          <w:b/>
          <w:bCs/>
        </w:rPr>
        <w:t xml:space="preserve">图表</w:t>
      </w:r>
      <w:r>
        <w:rPr>
          <w:b/>
          <w:bCs/>
        </w:rPr>
        <w:t xml:space="preserve"> 22</w:t>
      </w:r>
    </w:p>
    <w:p>
      <w:pPr>
        <w:pStyle w:val="CaptionedFigure"/>
      </w:pPr>
      <w:r>
        <w:drawing>
          <wp:inline>
            <wp:extent cx="2264679" cy="8300667"/>
            <wp:effectExtent b="0" l="0" r="0" t="0"/>
            <wp:docPr descr="图表 22" title="" id="340" name="Picture"/>
            <a:graphic>
              <a:graphicData uri="http://schemas.openxmlformats.org/drawingml/2006/picture">
                <pic:pic>
                  <pic:nvPicPr>
                    <pic:cNvPr descr="temp_mermaid_新-详细设计说明书_25255/diagram_22.png" id="341" name="Picture"/>
                    <pic:cNvPicPr>
                      <a:picLocks noChangeArrowheads="1" noChangeAspect="1"/>
                    </pic:cNvPicPr>
                  </pic:nvPicPr>
                  <pic:blipFill>
                    <a:blip r:embed="rId339"/>
                    <a:stretch>
                      <a:fillRect/>
                    </a:stretch>
                  </pic:blipFill>
                  <pic:spPr bwMode="auto">
                    <a:xfrm>
                      <a:off x="0" y="0"/>
                      <a:ext cx="2264679" cy="8300667"/>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22</w:t>
      </w:r>
    </w:p>
    <w:p>
      <w:pPr>
        <w:pStyle w:val="Compact"/>
        <w:numPr>
          <w:ilvl w:val="0"/>
          <w:numId w:val="1318"/>
        </w:numPr>
      </w:pPr>
      <w:r>
        <w:rPr>
          <w:rFonts w:hint="eastAsia"/>
        </w:rPr>
        <w:t xml:space="preserve">申请受理阶段</w:t>
      </w:r>
    </w:p>
    <w:p>
      <w:pPr>
        <w:pStyle w:val="FirstParagraph"/>
      </w:pPr>
      <w:r>
        <w:rPr>
          <w:rFonts w:hint="eastAsia"/>
          <w:b/>
          <w:bCs/>
        </w:rPr>
        <w:t xml:space="preserve">图表</w:t>
      </w:r>
      <w:r>
        <w:rPr>
          <w:b/>
          <w:bCs/>
        </w:rPr>
        <w:t xml:space="preserve"> 23</w:t>
      </w:r>
    </w:p>
    <w:p>
      <w:pPr>
        <w:pStyle w:val="CaptionedFigure"/>
      </w:pPr>
      <w:r>
        <w:drawing>
          <wp:inline>
            <wp:extent cx="5118100" cy="9994900"/>
            <wp:effectExtent b="0" l="0" r="0" t="0"/>
            <wp:docPr descr="图表 23" title="" id="343" name="Picture"/>
            <a:graphic>
              <a:graphicData uri="http://schemas.openxmlformats.org/drawingml/2006/picture">
                <pic:pic>
                  <pic:nvPicPr>
                    <pic:cNvPr descr="temp_mermaid_新-详细设计说明书_25255/diagram_23.png" id="344" name="Picture"/>
                    <pic:cNvPicPr>
                      <a:picLocks noChangeArrowheads="1" noChangeAspect="1"/>
                    </pic:cNvPicPr>
                  </pic:nvPicPr>
                  <pic:blipFill>
                    <a:blip r:embed="rId342"/>
                    <a:stretch>
                      <a:fillRect/>
                    </a:stretch>
                  </pic:blipFill>
                  <pic:spPr bwMode="auto">
                    <a:xfrm>
                      <a:off x="0" y="0"/>
                      <a:ext cx="5118100" cy="999490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23</w:t>
      </w:r>
    </w:p>
    <w:p>
      <w:pPr>
        <w:pStyle w:val="Compact"/>
        <w:numPr>
          <w:ilvl w:val="0"/>
          <w:numId w:val="1319"/>
        </w:numPr>
      </w:pPr>
      <w:r>
        <w:rPr>
          <w:rFonts w:hint="eastAsia"/>
        </w:rPr>
        <w:t xml:space="preserve">现场勘查设计阶段</w:t>
      </w:r>
    </w:p>
    <w:p>
      <w:pPr>
        <w:pStyle w:val="FirstParagraph"/>
      </w:pPr>
      <w:r>
        <w:rPr>
          <w:rFonts w:hint="eastAsia"/>
          <w:b/>
          <w:bCs/>
        </w:rPr>
        <w:t xml:space="preserve">图表</w:t>
      </w:r>
      <w:r>
        <w:rPr>
          <w:b/>
          <w:bCs/>
        </w:rPr>
        <w:t xml:space="preserve"> 24</w:t>
      </w:r>
    </w:p>
    <w:p>
      <w:pPr>
        <w:pStyle w:val="CaptionedFigure"/>
      </w:pPr>
      <w:r>
        <w:drawing>
          <wp:inline>
            <wp:extent cx="5930900" cy="1667544"/>
            <wp:effectExtent b="0" l="0" r="0" t="0"/>
            <wp:docPr descr="图表 24" title="" id="346" name="Picture"/>
            <a:graphic>
              <a:graphicData uri="http://schemas.openxmlformats.org/drawingml/2006/picture">
                <pic:pic>
                  <pic:nvPicPr>
                    <pic:cNvPr descr="temp_mermaid_新-详细设计说明书_25255/diagram_24.png" id="347" name="Picture"/>
                    <pic:cNvPicPr>
                      <a:picLocks noChangeArrowheads="1" noChangeAspect="1"/>
                    </pic:cNvPicPr>
                  </pic:nvPicPr>
                  <pic:blipFill>
                    <a:blip r:embed="rId345"/>
                    <a:stretch>
                      <a:fillRect/>
                    </a:stretch>
                  </pic:blipFill>
                  <pic:spPr bwMode="auto">
                    <a:xfrm>
                      <a:off x="0" y="0"/>
                      <a:ext cx="5930900" cy="166754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24</w:t>
      </w:r>
    </w:p>
    <w:p>
      <w:pPr>
        <w:pStyle w:val="Compact"/>
        <w:numPr>
          <w:ilvl w:val="0"/>
          <w:numId w:val="1320"/>
        </w:numPr>
      </w:pPr>
      <w:r>
        <w:rPr>
          <w:rFonts w:hint="eastAsia"/>
        </w:rPr>
        <w:t xml:space="preserve">工程施工阶段</w:t>
      </w:r>
    </w:p>
    <w:p>
      <w:pPr>
        <w:pStyle w:val="FirstParagraph"/>
      </w:pPr>
      <w:r>
        <w:rPr>
          <w:rFonts w:hint="eastAsia"/>
          <w:b/>
          <w:bCs/>
        </w:rPr>
        <w:t xml:space="preserve">图表</w:t>
      </w:r>
      <w:r>
        <w:rPr>
          <w:b/>
          <w:bCs/>
        </w:rPr>
        <w:t xml:space="preserve"> 25</w:t>
      </w:r>
    </w:p>
    <w:p>
      <w:pPr>
        <w:pStyle w:val="CaptionedFigure"/>
      </w:pPr>
      <w:r>
        <w:drawing>
          <wp:inline>
            <wp:extent cx="5930900" cy="495911"/>
            <wp:effectExtent b="0" l="0" r="0" t="0"/>
            <wp:docPr descr="图表 25" title="" id="349" name="Picture"/>
            <a:graphic>
              <a:graphicData uri="http://schemas.openxmlformats.org/drawingml/2006/picture">
                <pic:pic>
                  <pic:nvPicPr>
                    <pic:cNvPr descr="temp_mermaid_新-详细设计说明书_25255/diagram_25.png" id="350" name="Picture"/>
                    <pic:cNvPicPr>
                      <a:picLocks noChangeArrowheads="1" noChangeAspect="1"/>
                    </pic:cNvPicPr>
                  </pic:nvPicPr>
                  <pic:blipFill>
                    <a:blip r:embed="rId348"/>
                    <a:stretch>
                      <a:fillRect/>
                    </a:stretch>
                  </pic:blipFill>
                  <pic:spPr bwMode="auto">
                    <a:xfrm>
                      <a:off x="0" y="0"/>
                      <a:ext cx="5930900" cy="495911"/>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25</w:t>
      </w:r>
    </w:p>
    <w:p>
      <w:pPr>
        <w:pStyle w:val="Compact"/>
        <w:numPr>
          <w:ilvl w:val="0"/>
          <w:numId w:val="1321"/>
        </w:numPr>
      </w:pPr>
      <w:r>
        <w:rPr>
          <w:rFonts w:hint="eastAsia"/>
        </w:rPr>
        <w:t xml:space="preserve">验收移交阶段</w:t>
      </w:r>
    </w:p>
    <w:p>
      <w:pPr>
        <w:pStyle w:val="FirstParagraph"/>
      </w:pPr>
      <w:r>
        <w:rPr>
          <w:rFonts w:hint="eastAsia"/>
          <w:b/>
          <w:bCs/>
        </w:rPr>
        <w:t xml:space="preserve">图表</w:t>
      </w:r>
      <w:r>
        <w:rPr>
          <w:b/>
          <w:bCs/>
        </w:rPr>
        <w:t xml:space="preserve"> 26</w:t>
      </w:r>
    </w:p>
    <w:p>
      <w:pPr>
        <w:pStyle w:val="CaptionedFigure"/>
      </w:pPr>
      <w:r>
        <w:drawing>
          <wp:inline>
            <wp:extent cx="5930900" cy="916684"/>
            <wp:effectExtent b="0" l="0" r="0" t="0"/>
            <wp:docPr descr="图表 26" title="" id="352" name="Picture"/>
            <a:graphic>
              <a:graphicData uri="http://schemas.openxmlformats.org/drawingml/2006/picture">
                <pic:pic>
                  <pic:nvPicPr>
                    <pic:cNvPr descr="temp_mermaid_新-详细设计说明书_25255/diagram_26.png" id="353" name="Picture"/>
                    <pic:cNvPicPr>
                      <a:picLocks noChangeArrowheads="1" noChangeAspect="1"/>
                    </pic:cNvPicPr>
                  </pic:nvPicPr>
                  <pic:blipFill>
                    <a:blip r:embed="rId351"/>
                    <a:stretch>
                      <a:fillRect/>
                    </a:stretch>
                  </pic:blipFill>
                  <pic:spPr bwMode="auto">
                    <a:xfrm>
                      <a:off x="0" y="0"/>
                      <a:ext cx="5930900" cy="916684"/>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26</w:t>
      </w:r>
    </w:p>
    <w:bookmarkEnd w:id="354"/>
    <w:bookmarkStart w:id="355" w:name="业务规则-29"/>
    <w:p>
      <w:pPr>
        <w:pStyle w:val="6"/>
      </w:pPr>
      <w:r>
        <w:rPr>
          <w:rFonts w:hint="eastAsia"/>
        </w:rPr>
        <w:t xml:space="preserve">业务规则</w:t>
      </w:r>
    </w:p>
    <w:p>
      <w:pPr>
        <w:pStyle w:val="Compact"/>
        <w:numPr>
          <w:ilvl w:val="0"/>
          <w:numId w:val="1322"/>
        </w:numPr>
      </w:pPr>
      <w:r>
        <w:rPr>
          <w:rFonts w:hint="eastAsia"/>
          <w:b/>
          <w:bCs/>
        </w:rPr>
        <w:t xml:space="preserve">申请受理规则</w:t>
      </w:r>
      <w:r>
        <w:rPr>
          <w:rFonts w:hint="eastAsia"/>
        </w:rPr>
        <w:t xml:space="preserve">：</w:t>
      </w:r>
    </w:p>
    <w:p>
      <w:pPr>
        <w:pStyle w:val="Compact"/>
        <w:numPr>
          <w:ilvl w:val="1"/>
          <w:numId w:val="1323"/>
        </w:numPr>
      </w:pPr>
      <w:r>
        <w:rPr>
          <w:rFonts w:hint="eastAsia"/>
        </w:rPr>
        <w:t xml:space="preserve">申请材料必须包含身份证明、产权证明、用水申请</w:t>
      </w:r>
    </w:p>
    <w:p>
      <w:pPr>
        <w:pStyle w:val="Compact"/>
        <w:numPr>
          <w:ilvl w:val="1"/>
          <w:numId w:val="1323"/>
        </w:numPr>
      </w:pPr>
      <w:r>
        <w:rPr>
          <w:rFonts w:hint="eastAsia"/>
        </w:rPr>
        <w:t xml:space="preserve">工业用水需要提供用水计划和环评报告</w:t>
      </w:r>
    </w:p>
    <w:p>
      <w:pPr>
        <w:pStyle w:val="Compact"/>
        <w:numPr>
          <w:ilvl w:val="1"/>
          <w:numId w:val="1323"/>
        </w:numPr>
      </w:pPr>
      <w:r>
        <w:rPr>
          <w:rFonts w:hint="eastAsia"/>
        </w:rPr>
        <w:t xml:space="preserve">特殊用水性质需要相关部门审批</w:t>
      </w:r>
    </w:p>
    <w:p>
      <w:pPr>
        <w:pStyle w:val="Compact"/>
        <w:numPr>
          <w:ilvl w:val="0"/>
          <w:numId w:val="1322"/>
        </w:numPr>
      </w:pPr>
      <w:r>
        <w:rPr>
          <w:rFonts w:hint="eastAsia"/>
          <w:b/>
          <w:bCs/>
        </w:rPr>
        <w:t xml:space="preserve">现场踏勘规则</w:t>
      </w:r>
      <w:r>
        <w:rPr>
          <w:rFonts w:hint="eastAsia"/>
        </w:rPr>
        <w:t xml:space="preserve">：</w:t>
      </w:r>
    </w:p>
    <w:p>
      <w:pPr>
        <w:pStyle w:val="Compact"/>
        <w:numPr>
          <w:ilvl w:val="1"/>
          <w:numId w:val="1324"/>
        </w:numPr>
      </w:pPr>
      <w:r>
        <w:rPr>
          <w:rFonts w:hint="eastAsia"/>
        </w:rPr>
        <w:t xml:space="preserve">踏勘需要在受理后3个工作日内完成</w:t>
      </w:r>
    </w:p>
    <w:p>
      <w:pPr>
        <w:pStyle w:val="Compact"/>
        <w:numPr>
          <w:ilvl w:val="1"/>
          <w:numId w:val="1324"/>
        </w:numPr>
      </w:pPr>
      <w:r>
        <w:rPr>
          <w:rFonts w:hint="eastAsia"/>
        </w:rPr>
        <w:t xml:space="preserve">踏勘结果需要包含现场照片和测量数据</w:t>
      </w:r>
    </w:p>
    <w:p>
      <w:pPr>
        <w:pStyle w:val="Compact"/>
        <w:numPr>
          <w:ilvl w:val="1"/>
          <w:numId w:val="1324"/>
        </w:numPr>
      </w:pPr>
      <w:r>
        <w:rPr>
          <w:rFonts w:hint="eastAsia"/>
        </w:rPr>
        <w:t xml:space="preserve">复杂工程需要多部门联合踏勘</w:t>
      </w:r>
    </w:p>
    <w:p>
      <w:pPr>
        <w:pStyle w:val="Compact"/>
        <w:numPr>
          <w:ilvl w:val="0"/>
          <w:numId w:val="1322"/>
        </w:numPr>
      </w:pPr>
      <w:r>
        <w:rPr>
          <w:rFonts w:hint="eastAsia"/>
          <w:b/>
          <w:bCs/>
        </w:rPr>
        <w:t xml:space="preserve">施工管理规则</w:t>
      </w:r>
      <w:r>
        <w:rPr>
          <w:rFonts w:hint="eastAsia"/>
        </w:rPr>
        <w:t xml:space="preserve">：</w:t>
      </w:r>
    </w:p>
    <w:p>
      <w:pPr>
        <w:pStyle w:val="Compact"/>
        <w:numPr>
          <w:ilvl w:val="1"/>
          <w:numId w:val="1325"/>
        </w:numPr>
      </w:pPr>
      <w:r>
        <w:rPr>
          <w:rFonts w:hint="eastAsia"/>
        </w:rPr>
        <w:t xml:space="preserve">施工前需要办理相关许可手续</w:t>
      </w:r>
    </w:p>
    <w:p>
      <w:pPr>
        <w:pStyle w:val="Compact"/>
        <w:numPr>
          <w:ilvl w:val="1"/>
          <w:numId w:val="1325"/>
        </w:numPr>
      </w:pPr>
      <w:r>
        <w:rPr>
          <w:rFonts w:hint="eastAsia"/>
        </w:rPr>
        <w:t xml:space="preserve">施工过程需要拍照记录关键节点</w:t>
      </w:r>
    </w:p>
    <w:p>
      <w:pPr>
        <w:pStyle w:val="Compact"/>
        <w:numPr>
          <w:ilvl w:val="1"/>
          <w:numId w:val="1325"/>
        </w:numPr>
      </w:pPr>
      <w:r>
        <w:rPr>
          <w:rFonts w:hint="eastAsia"/>
        </w:rPr>
        <w:t xml:space="preserve">工程变更需要客户签字确认</w:t>
      </w:r>
    </w:p>
    <w:bookmarkEnd w:id="355"/>
    <w:bookmarkStart w:id="356" w:name="数据设计-23"/>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installation_application</w:t>
      </w:r>
      <w:r>
        <w:rPr>
          <w:rFonts w:hint="eastAsia"/>
        </w:rPr>
        <w:t xml:space="preserve">：报装申请表</w:t>
      </w:r>
      <w:r>
        <w:t xml:space="preserve"> </w:t>
      </w:r>
      <w:r>
        <w:t xml:space="preserve">-</w:t>
      </w:r>
      <w:r>
        <w:t xml:space="preserve"> </w:t>
      </w:r>
      <w:r>
        <w:rPr>
          <w:rStyle w:val="VerbatimChar"/>
        </w:rPr>
        <w:t xml:space="preserve">site_survey</w:t>
      </w:r>
      <w:r>
        <w:rPr>
          <w:rFonts w:hint="eastAsia"/>
        </w:rPr>
        <w:t xml:space="preserve">：现场踏勘表</w:t>
      </w:r>
      <w:r>
        <w:t xml:space="preserve"> </w:t>
      </w:r>
      <w:r>
        <w:t xml:space="preserve">-</w:t>
      </w:r>
      <w:r>
        <w:t xml:space="preserve"> </w:t>
      </w:r>
      <w:r>
        <w:rPr>
          <w:rStyle w:val="VerbatimChar"/>
        </w:rPr>
        <w:t xml:space="preserve">construction_plan</w:t>
      </w:r>
      <w:r>
        <w:rPr>
          <w:rFonts w:hint="eastAsia"/>
        </w:rPr>
        <w:t xml:space="preserve">：施工方案表</w:t>
      </w:r>
      <w:r>
        <w:t xml:space="preserve"> </w:t>
      </w:r>
      <w:r>
        <w:t xml:space="preserve">-</w:t>
      </w:r>
      <w:r>
        <w:t xml:space="preserve"> </w:t>
      </w:r>
      <w:r>
        <w:rPr>
          <w:rStyle w:val="VerbatimChar"/>
        </w:rPr>
        <w:t xml:space="preserve">installation_contract</w:t>
      </w:r>
      <w:r>
        <w:rPr>
          <w:rFonts w:hint="eastAsia"/>
        </w:rPr>
        <w:t xml:space="preserve">：报装合同表</w:t>
      </w:r>
      <w:r>
        <w:t xml:space="preserve"> </w:t>
      </w:r>
      <w:r>
        <w:t xml:space="preserve">-</w:t>
      </w:r>
      <w:r>
        <w:t xml:space="preserve"> </w:t>
      </w:r>
      <w:r>
        <w:rPr>
          <w:rStyle w:val="VerbatimChar"/>
        </w:rPr>
        <w:t xml:space="preserve">construction_progress</w:t>
      </w:r>
      <w:r>
        <w:rPr>
          <w:rFonts w:hint="eastAsia"/>
        </w:rPr>
        <w:t xml:space="preserve">：施工进度表</w:t>
      </w:r>
    </w:p>
    <w:bookmarkEnd w:id="356"/>
    <w:bookmarkStart w:id="357" w:name="方法说明-21"/>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submitApplication</w:t>
            </w:r>
          </w:p>
        </w:tc>
        <w:tc>
          <w:tcPr/>
          <w:p>
            <w:pPr>
              <w:pStyle w:val="Compact"/>
            </w:pPr>
            <w:r>
              <w:rPr>
                <w:rFonts w:hint="eastAsia"/>
              </w:rPr>
              <w:t xml:space="preserve">提交报装申请</w:t>
            </w:r>
          </w:p>
        </w:tc>
        <w:tc>
          <w:tcPr/>
          <w:p>
            <w:pPr>
              <w:pStyle w:val="Compact"/>
            </w:pPr>
            <w:r>
              <w:rPr>
                <w:rFonts w:hint="eastAsia"/>
              </w:rPr>
              <w:t xml:space="preserve">applicationInfo：申请信息（必填）</w:t>
            </w:r>
          </w:p>
        </w:tc>
        <w:tc>
          <w:tcPr/>
          <w:p>
            <w:pPr>
              <w:pStyle w:val="Compact"/>
            </w:pPr>
            <w:r>
              <w:rPr>
                <w:rFonts w:hint="eastAsia"/>
              </w:rPr>
              <w:t xml:space="preserve">Application对象</w:t>
            </w:r>
          </w:p>
        </w:tc>
      </w:tr>
      <w:tr>
        <w:tc>
          <w:tcPr/>
          <w:p>
            <w:pPr>
              <w:pStyle w:val="Compact"/>
            </w:pPr>
            <w:r>
              <w:t xml:space="preserve">scheduleSurvey</w:t>
            </w:r>
          </w:p>
        </w:tc>
        <w:tc>
          <w:tcPr/>
          <w:p>
            <w:pPr>
              <w:pStyle w:val="Compact"/>
            </w:pPr>
            <w:r>
              <w:rPr>
                <w:rFonts w:hint="eastAsia"/>
              </w:rPr>
              <w:t xml:space="preserve">安排现场踏勘</w:t>
            </w:r>
          </w:p>
        </w:tc>
        <w:tc>
          <w:tcPr/>
          <w:p>
            <w:pPr>
              <w:pStyle w:val="Compact"/>
            </w:pPr>
            <w:r>
              <w:rPr>
                <w:rFonts w:hint="eastAsia"/>
              </w:rPr>
              <w:t xml:space="preserve">applicationId：申请ID（必填），surveyDate：踏勘日期（必填）</w:t>
            </w:r>
          </w:p>
        </w:tc>
        <w:tc>
          <w:tcPr/>
          <w:p>
            <w:pPr>
              <w:pStyle w:val="Compact"/>
            </w:pPr>
            <w:r>
              <w:rPr>
                <w:rFonts w:hint="eastAsia"/>
              </w:rPr>
              <w:t xml:space="preserve">Boolean类型：true/false</w:t>
            </w:r>
          </w:p>
        </w:tc>
      </w:tr>
      <w:tr>
        <w:tc>
          <w:tcPr/>
          <w:p>
            <w:pPr>
              <w:pStyle w:val="Compact"/>
            </w:pPr>
            <w:r>
              <w:t xml:space="preserve">createConstructionPlan</w:t>
            </w:r>
          </w:p>
        </w:tc>
        <w:tc>
          <w:tcPr/>
          <w:p>
            <w:pPr>
              <w:pStyle w:val="Compact"/>
            </w:pPr>
            <w:r>
              <w:rPr>
                <w:rFonts w:hint="eastAsia"/>
              </w:rPr>
              <w:t xml:space="preserve">制定施工方案</w:t>
            </w:r>
          </w:p>
        </w:tc>
        <w:tc>
          <w:tcPr/>
          <w:p>
            <w:pPr>
              <w:pStyle w:val="Compact"/>
            </w:pPr>
            <w:r>
              <w:rPr>
                <w:rFonts w:hint="eastAsia"/>
              </w:rPr>
              <w:t xml:space="preserve">surveyResult：踏勘结果（必填）</w:t>
            </w:r>
          </w:p>
        </w:tc>
        <w:tc>
          <w:tcPr/>
          <w:p>
            <w:pPr>
              <w:pStyle w:val="Compact"/>
            </w:pPr>
            <w:r>
              <w:rPr>
                <w:rFonts w:hint="eastAsia"/>
              </w:rPr>
              <w:t xml:space="preserve">ConstructionPlan对象</w:t>
            </w:r>
          </w:p>
        </w:tc>
      </w:tr>
      <w:tr>
        <w:tc>
          <w:tcPr/>
          <w:p>
            <w:pPr>
              <w:pStyle w:val="Compact"/>
            </w:pPr>
            <w:r>
              <w:t xml:space="preserve">signContract</w:t>
            </w:r>
          </w:p>
        </w:tc>
        <w:tc>
          <w:tcPr/>
          <w:p>
            <w:pPr>
              <w:pStyle w:val="Compact"/>
            </w:pPr>
            <w:r>
              <w:rPr>
                <w:rFonts w:hint="eastAsia"/>
              </w:rPr>
              <w:t xml:space="preserve">签订报装合同</w:t>
            </w:r>
          </w:p>
        </w:tc>
        <w:tc>
          <w:tcPr/>
          <w:p>
            <w:pPr>
              <w:pStyle w:val="Compact"/>
            </w:pPr>
            <w:r>
              <w:rPr>
                <w:rFonts w:hint="eastAsia"/>
              </w:rPr>
              <w:t xml:space="preserve">contractInfo：合同信息（必填）</w:t>
            </w:r>
          </w:p>
        </w:tc>
        <w:tc>
          <w:tcPr/>
          <w:p>
            <w:pPr>
              <w:pStyle w:val="Compact"/>
            </w:pPr>
            <w:r>
              <w:rPr>
                <w:rFonts w:hint="eastAsia"/>
              </w:rPr>
              <w:t xml:space="preserve">Contract对象</w:t>
            </w:r>
          </w:p>
        </w:tc>
      </w:tr>
      <w:tr>
        <w:tc>
          <w:tcPr/>
          <w:p>
            <w:pPr>
              <w:pStyle w:val="Compact"/>
            </w:pPr>
            <w:r>
              <w:t xml:space="preserve">trackProgress</w:t>
            </w:r>
          </w:p>
        </w:tc>
        <w:tc>
          <w:tcPr/>
          <w:p>
            <w:pPr>
              <w:pStyle w:val="Compact"/>
            </w:pPr>
            <w:r>
              <w:rPr>
                <w:rFonts w:hint="eastAsia"/>
              </w:rPr>
              <w:t xml:space="preserve">跟踪施工进度</w:t>
            </w:r>
          </w:p>
        </w:tc>
        <w:tc>
          <w:tcPr/>
          <w:p>
            <w:pPr>
              <w:pStyle w:val="Compact"/>
            </w:pPr>
            <w:r>
              <w:rPr>
                <w:rFonts w:hint="eastAsia"/>
              </w:rPr>
              <w:t xml:space="preserve">contractId：合同ID（必填）</w:t>
            </w:r>
          </w:p>
        </w:tc>
        <w:tc>
          <w:tcPr/>
          <w:p>
            <w:pPr>
              <w:pStyle w:val="Compact"/>
            </w:pPr>
            <w:r>
              <w:rPr>
                <w:rFonts w:hint="eastAsia"/>
              </w:rPr>
              <w:t xml:space="preserve">ProgressInfo对象</w:t>
            </w:r>
          </w:p>
        </w:tc>
      </w:tr>
    </w:tbl>
    <w:bookmarkEnd w:id="357"/>
    <w:bookmarkEnd w:id="358"/>
    <w:bookmarkEnd w:id="359"/>
    <w:bookmarkEnd w:id="360"/>
    <w:bookmarkStart w:id="370" w:name="模块2-现场踏勘管理"/>
    <w:p>
      <w:pPr>
        <w:pStyle w:val="3"/>
      </w:pPr>
      <w:r>
        <w:rPr>
          <w:rFonts w:hint="eastAsia"/>
        </w:rPr>
        <w:t xml:space="preserve">模块2:</w:t>
      </w:r>
      <w:r>
        <w:t xml:space="preserve"> </w:t>
      </w:r>
      <w:r>
        <w:rPr>
          <w:rFonts w:hint="eastAsia"/>
        </w:rPr>
        <w:t xml:space="preserve">现场踏勘管理</w:t>
      </w:r>
    </w:p>
    <w:bookmarkStart w:id="369" w:name="功能-14"/>
    <w:p>
      <w:pPr>
        <w:pStyle w:val="4"/>
      </w:pPr>
      <w:r>
        <w:rPr>
          <w:rFonts w:hint="eastAsia"/>
        </w:rPr>
        <w:t xml:space="preserve">功能</w:t>
      </w:r>
    </w:p>
    <w:bookmarkStart w:id="365" w:name="功能1-现场勘查"/>
    <w:p>
      <w:pPr>
        <w:pStyle w:val="5"/>
      </w:pPr>
      <w:r>
        <w:rPr>
          <w:rFonts w:hint="eastAsia"/>
        </w:rPr>
        <w:t xml:space="preserve">功能1:</w:t>
      </w:r>
      <w:r>
        <w:t xml:space="preserve"> </w:t>
      </w:r>
      <w:r>
        <w:rPr>
          <w:rFonts w:hint="eastAsia"/>
        </w:rPr>
        <w:t xml:space="preserve">现场勘查</w:t>
      </w:r>
    </w:p>
    <w:bookmarkStart w:id="361" w:name="功能描述-33"/>
    <w:p>
      <w:pPr>
        <w:pStyle w:val="6"/>
      </w:pPr>
      <w:r>
        <w:rPr>
          <w:rFonts w:hint="eastAsia"/>
        </w:rPr>
        <w:t xml:space="preserve">功能描述</w:t>
      </w:r>
    </w:p>
    <w:p>
      <w:pPr>
        <w:pStyle w:val="FirstParagraph"/>
      </w:pPr>
      <w:r>
        <w:rPr>
          <w:rFonts w:hint="eastAsia"/>
        </w:rPr>
        <w:t xml:space="preserve">负责新用户报装的现场勘查，收集现场信息，为工程设计提供基础数据。</w:t>
      </w:r>
    </w:p>
    <w:bookmarkEnd w:id="361"/>
    <w:bookmarkStart w:id="362" w:name="业务规则-30"/>
    <w:p>
      <w:pPr>
        <w:pStyle w:val="6"/>
      </w:pPr>
      <w:r>
        <w:rPr>
          <w:rFonts w:hint="eastAsia"/>
        </w:rPr>
        <w:t xml:space="preserve">业务规则</w:t>
      </w:r>
    </w:p>
    <w:p>
      <w:pPr>
        <w:pStyle w:val="Compact"/>
        <w:numPr>
          <w:ilvl w:val="0"/>
          <w:numId w:val="1326"/>
        </w:numPr>
      </w:pPr>
      <w:r>
        <w:rPr>
          <w:rFonts w:hint="eastAsia"/>
          <w:b/>
          <w:bCs/>
        </w:rPr>
        <w:t xml:space="preserve">踏勘安排</w:t>
      </w:r>
      <w:r>
        <w:rPr>
          <w:rFonts w:hint="eastAsia"/>
        </w:rPr>
        <w:t xml:space="preserve">：根据申请类型和复杂程度安排相应的踏勘人员</w:t>
      </w:r>
    </w:p>
    <w:p>
      <w:pPr>
        <w:pStyle w:val="Compact"/>
        <w:numPr>
          <w:ilvl w:val="0"/>
          <w:numId w:val="1326"/>
        </w:numPr>
      </w:pPr>
      <w:r>
        <w:rPr>
          <w:rFonts w:hint="eastAsia"/>
          <w:b/>
          <w:bCs/>
        </w:rPr>
        <w:t xml:space="preserve">信息收集</w:t>
      </w:r>
      <w:r>
        <w:rPr>
          <w:rFonts w:hint="eastAsia"/>
        </w:rPr>
        <w:t xml:space="preserve">：记录现场地理位置、管网分布、施工条件等</w:t>
      </w:r>
    </w:p>
    <w:p>
      <w:pPr>
        <w:pStyle w:val="Compact"/>
        <w:numPr>
          <w:ilvl w:val="0"/>
          <w:numId w:val="1326"/>
        </w:numPr>
      </w:pPr>
      <w:r>
        <w:rPr>
          <w:rFonts w:hint="eastAsia"/>
          <w:b/>
          <w:bCs/>
        </w:rPr>
        <w:t xml:space="preserve">方案建议</w:t>
      </w:r>
      <w:r>
        <w:rPr>
          <w:rFonts w:hint="eastAsia"/>
        </w:rPr>
        <w:t xml:space="preserve">：提出初步的工程实施方案和注意事项</w:t>
      </w:r>
    </w:p>
    <w:bookmarkEnd w:id="362"/>
    <w:bookmarkStart w:id="363" w:name="数据设计-24"/>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site_survey</w:t>
      </w:r>
      <w:r>
        <w:rPr>
          <w:rFonts w:hint="eastAsia"/>
        </w:rPr>
        <w:t xml:space="preserve">：现场踏勘表</w:t>
      </w:r>
      <w:r>
        <w:t xml:space="preserve"> </w:t>
      </w:r>
      <w:r>
        <w:t xml:space="preserve">-</w:t>
      </w:r>
      <w:r>
        <w:t xml:space="preserve"> </w:t>
      </w:r>
      <w:r>
        <w:rPr>
          <w:rStyle w:val="VerbatimChar"/>
        </w:rPr>
        <w:t xml:space="preserve">survey_photo</w:t>
      </w:r>
      <w:r>
        <w:rPr>
          <w:rFonts w:hint="eastAsia"/>
        </w:rPr>
        <w:t xml:space="preserve">：踏勘照片表</w:t>
      </w:r>
      <w:r>
        <w:t xml:space="preserve"> </w:t>
      </w:r>
      <w:r>
        <w:t xml:space="preserve">-</w:t>
      </w:r>
      <w:r>
        <w:t xml:space="preserve"> </w:t>
      </w:r>
      <w:r>
        <w:rPr>
          <w:rStyle w:val="VerbatimChar"/>
        </w:rPr>
        <w:t xml:space="preserve">survey_measurement</w:t>
      </w:r>
      <w:r>
        <w:rPr>
          <w:rFonts w:hint="eastAsia"/>
        </w:rPr>
        <w:t xml:space="preserve">：踏勘测量数据表</w:t>
      </w:r>
    </w:p>
    <w:bookmarkEnd w:id="363"/>
    <w:bookmarkStart w:id="364" w:name="方法说明-22"/>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scheduleSurvey</w:t>
            </w:r>
          </w:p>
        </w:tc>
        <w:tc>
          <w:tcPr/>
          <w:p>
            <w:pPr>
              <w:pStyle w:val="Compact"/>
            </w:pPr>
            <w:r>
              <w:rPr>
                <w:rFonts w:hint="eastAsia"/>
              </w:rPr>
              <w:t xml:space="preserve">安排现场踏勘</w:t>
            </w:r>
          </w:p>
        </w:tc>
        <w:tc>
          <w:tcPr/>
          <w:p>
            <w:pPr>
              <w:pStyle w:val="Compact"/>
            </w:pPr>
            <w:r>
              <w:rPr>
                <w:rFonts w:hint="eastAsia"/>
              </w:rPr>
              <w:t xml:space="preserve">applicationId：申请ID（必填），surveyDate：踏勘日期（必填）</w:t>
            </w:r>
          </w:p>
        </w:tc>
        <w:tc>
          <w:tcPr/>
          <w:p>
            <w:pPr>
              <w:pStyle w:val="Compact"/>
            </w:pPr>
            <w:r>
              <w:rPr>
                <w:rFonts w:hint="eastAsia"/>
              </w:rPr>
              <w:t xml:space="preserve">Boolean类型：true/false</w:t>
            </w:r>
          </w:p>
        </w:tc>
      </w:tr>
      <w:tr>
        <w:tc>
          <w:tcPr/>
          <w:p>
            <w:pPr>
              <w:pStyle w:val="Compact"/>
            </w:pPr>
            <w:r>
              <w:t xml:space="preserve">recordSurveyData</w:t>
            </w:r>
          </w:p>
        </w:tc>
        <w:tc>
          <w:tcPr/>
          <w:p>
            <w:pPr>
              <w:pStyle w:val="Compact"/>
            </w:pPr>
            <w:r>
              <w:rPr>
                <w:rFonts w:hint="eastAsia"/>
              </w:rPr>
              <w:t xml:space="preserve">记录踏勘数据</w:t>
            </w:r>
          </w:p>
        </w:tc>
        <w:tc>
          <w:tcPr/>
          <w:p>
            <w:pPr>
              <w:pStyle w:val="Compact"/>
            </w:pPr>
            <w:r>
              <w:rPr>
                <w:rFonts w:hint="eastAsia"/>
              </w:rPr>
              <w:t xml:space="preserve">surveyData：踏勘数据（必填）</w:t>
            </w:r>
          </w:p>
        </w:tc>
        <w:tc>
          <w:tcPr/>
          <w:p>
            <w:pPr>
              <w:pStyle w:val="Compact"/>
            </w:pPr>
            <w:r>
              <w:rPr>
                <w:rFonts w:hint="eastAsia"/>
              </w:rPr>
              <w:t xml:space="preserve">SurveyRecord对象</w:t>
            </w:r>
          </w:p>
        </w:tc>
      </w:tr>
      <w:tr>
        <w:tc>
          <w:tcPr/>
          <w:p>
            <w:pPr>
              <w:pStyle w:val="Compact"/>
            </w:pPr>
            <w:r>
              <w:t xml:space="preserve">generateTechPlan</w:t>
            </w:r>
          </w:p>
        </w:tc>
        <w:tc>
          <w:tcPr/>
          <w:p>
            <w:pPr>
              <w:pStyle w:val="Compact"/>
            </w:pPr>
            <w:r>
              <w:rPr>
                <w:rFonts w:hint="eastAsia"/>
              </w:rPr>
              <w:t xml:space="preserve">生成技术方案</w:t>
            </w:r>
          </w:p>
        </w:tc>
        <w:tc>
          <w:tcPr/>
          <w:p>
            <w:pPr>
              <w:pStyle w:val="Compact"/>
            </w:pPr>
            <w:r>
              <w:rPr>
                <w:rFonts w:hint="eastAsia"/>
              </w:rPr>
              <w:t xml:space="preserve">surveyId：踏勘ID（必填）</w:t>
            </w:r>
          </w:p>
        </w:tc>
        <w:tc>
          <w:tcPr/>
          <w:p>
            <w:pPr>
              <w:pStyle w:val="Compact"/>
            </w:pPr>
            <w:r>
              <w:rPr>
                <w:rFonts w:hint="eastAsia"/>
              </w:rPr>
              <w:t xml:space="preserve">TechnicalPlan对象</w:t>
            </w:r>
          </w:p>
        </w:tc>
      </w:tr>
      <w:tr>
        <w:tc>
          <w:tcPr/>
          <w:p>
            <w:pPr>
              <w:pStyle w:val="Compact"/>
            </w:pPr>
            <w:r>
              <w:t xml:space="preserve">calculateCost</w:t>
            </w:r>
          </w:p>
        </w:tc>
        <w:tc>
          <w:tcPr/>
          <w:p>
            <w:pPr>
              <w:pStyle w:val="Compact"/>
            </w:pPr>
            <w:r>
              <w:rPr>
                <w:rFonts w:hint="eastAsia"/>
              </w:rPr>
              <w:t xml:space="preserve">计算工程造价</w:t>
            </w:r>
          </w:p>
        </w:tc>
        <w:tc>
          <w:tcPr/>
          <w:p>
            <w:pPr>
              <w:pStyle w:val="Compact"/>
            </w:pPr>
            <w:r>
              <w:rPr>
                <w:rFonts w:hint="eastAsia"/>
              </w:rPr>
              <w:t xml:space="preserve">planId：方案ID（必填）</w:t>
            </w:r>
          </w:p>
        </w:tc>
        <w:tc>
          <w:tcPr/>
          <w:p>
            <w:pPr>
              <w:pStyle w:val="Compact"/>
            </w:pPr>
            <w:r>
              <w:rPr>
                <w:rFonts w:hint="eastAsia"/>
              </w:rPr>
              <w:t xml:space="preserve">CostEstimate对象</w:t>
            </w:r>
          </w:p>
        </w:tc>
      </w:tr>
    </w:tbl>
    <w:bookmarkEnd w:id="364"/>
    <w:bookmarkEnd w:id="365"/>
    <w:bookmarkStart w:id="368" w:name="功能2-技术方案设计"/>
    <w:p>
      <w:pPr>
        <w:pStyle w:val="5"/>
      </w:pPr>
      <w:r>
        <w:rPr>
          <w:rFonts w:hint="eastAsia"/>
        </w:rPr>
        <w:t xml:space="preserve">功能2:</w:t>
      </w:r>
      <w:r>
        <w:t xml:space="preserve"> </w:t>
      </w:r>
      <w:r>
        <w:rPr>
          <w:rFonts w:hint="eastAsia"/>
        </w:rPr>
        <w:t xml:space="preserve">技术方案设计</w:t>
      </w:r>
    </w:p>
    <w:bookmarkStart w:id="366" w:name="功能描述-34"/>
    <w:p>
      <w:pPr>
        <w:pStyle w:val="6"/>
      </w:pPr>
      <w:r>
        <w:rPr>
          <w:rFonts w:hint="eastAsia"/>
        </w:rPr>
        <w:t xml:space="preserve">功能描述</w:t>
      </w:r>
    </w:p>
    <w:p>
      <w:pPr>
        <w:pStyle w:val="FirstParagraph"/>
      </w:pPr>
      <w:r>
        <w:rPr>
          <w:rFonts w:hint="eastAsia"/>
        </w:rPr>
        <w:t xml:space="preserve">根据现场踏勘结果，设计技术实施方案，包括管线走向、施工方案、材料清单等。</w:t>
      </w:r>
    </w:p>
    <w:bookmarkEnd w:id="366"/>
    <w:bookmarkStart w:id="367" w:name="业务规则-31"/>
    <w:p>
      <w:pPr>
        <w:pStyle w:val="6"/>
      </w:pPr>
      <w:r>
        <w:rPr>
          <w:rFonts w:hint="eastAsia"/>
        </w:rPr>
        <w:t xml:space="preserve">业务规则</w:t>
      </w:r>
    </w:p>
    <w:p>
      <w:pPr>
        <w:pStyle w:val="Compact"/>
        <w:numPr>
          <w:ilvl w:val="0"/>
          <w:numId w:val="1327"/>
        </w:numPr>
      </w:pPr>
      <w:r>
        <w:rPr>
          <w:rFonts w:hint="eastAsia"/>
          <w:b/>
          <w:bCs/>
        </w:rPr>
        <w:t xml:space="preserve">方案设计</w:t>
      </w:r>
      <w:r>
        <w:rPr>
          <w:rFonts w:hint="eastAsia"/>
        </w:rPr>
        <w:t xml:space="preserve">：根据踏勘结果制定详细的技术方案</w:t>
      </w:r>
    </w:p>
    <w:p>
      <w:pPr>
        <w:pStyle w:val="Compact"/>
        <w:numPr>
          <w:ilvl w:val="0"/>
          <w:numId w:val="1327"/>
        </w:numPr>
      </w:pPr>
      <w:r>
        <w:rPr>
          <w:rFonts w:hint="eastAsia"/>
          <w:b/>
          <w:bCs/>
        </w:rPr>
        <w:t xml:space="preserve">材料清单</w:t>
      </w:r>
      <w:r>
        <w:rPr>
          <w:rFonts w:hint="eastAsia"/>
        </w:rPr>
        <w:t xml:space="preserve">：计算所需材料的种类和数量</w:t>
      </w:r>
    </w:p>
    <w:p>
      <w:pPr>
        <w:pStyle w:val="Compact"/>
        <w:numPr>
          <w:ilvl w:val="0"/>
          <w:numId w:val="1327"/>
        </w:numPr>
      </w:pPr>
      <w:r>
        <w:rPr>
          <w:rFonts w:hint="eastAsia"/>
          <w:b/>
          <w:bCs/>
        </w:rPr>
        <w:t xml:space="preserve">造价预算</w:t>
      </w:r>
      <w:r>
        <w:rPr>
          <w:rFonts w:hint="eastAsia"/>
        </w:rPr>
        <w:t xml:space="preserve">：根据方案和材料清单计算工程造价</w:t>
      </w:r>
    </w:p>
    <w:bookmarkEnd w:id="367"/>
    <w:bookmarkEnd w:id="368"/>
    <w:bookmarkEnd w:id="369"/>
    <w:bookmarkEnd w:id="370"/>
    <w:bookmarkStart w:id="377" w:name="模块3-报装档案管理"/>
    <w:p>
      <w:pPr>
        <w:pStyle w:val="3"/>
      </w:pPr>
      <w:r>
        <w:rPr>
          <w:rFonts w:hint="eastAsia"/>
        </w:rPr>
        <w:t xml:space="preserve">模块3:</w:t>
      </w:r>
      <w:r>
        <w:t xml:space="preserve"> </w:t>
      </w:r>
      <w:r>
        <w:rPr>
          <w:rFonts w:hint="eastAsia"/>
        </w:rPr>
        <w:t xml:space="preserve">报装档案管理</w:t>
      </w:r>
    </w:p>
    <w:bookmarkStart w:id="376" w:name="功能-15"/>
    <w:p>
      <w:pPr>
        <w:pStyle w:val="4"/>
      </w:pPr>
      <w:r>
        <w:rPr>
          <w:rFonts w:hint="eastAsia"/>
        </w:rPr>
        <w:t xml:space="preserve">功能</w:t>
      </w:r>
    </w:p>
    <w:bookmarkStart w:id="375" w:name="功能1-报装档案管理"/>
    <w:p>
      <w:pPr>
        <w:pStyle w:val="5"/>
      </w:pPr>
      <w:r>
        <w:rPr>
          <w:rFonts w:hint="eastAsia"/>
        </w:rPr>
        <w:t xml:space="preserve">功能1:</w:t>
      </w:r>
      <w:r>
        <w:t xml:space="preserve"> </w:t>
      </w:r>
      <w:r>
        <w:rPr>
          <w:rFonts w:hint="eastAsia"/>
        </w:rPr>
        <w:t xml:space="preserve">报装档案管理</w:t>
      </w:r>
    </w:p>
    <w:bookmarkStart w:id="371" w:name="功能描述-35"/>
    <w:p>
      <w:pPr>
        <w:pStyle w:val="6"/>
      </w:pPr>
      <w:r>
        <w:rPr>
          <w:rFonts w:hint="eastAsia"/>
        </w:rPr>
        <w:t xml:space="preserve">功能描述</w:t>
      </w:r>
    </w:p>
    <w:p>
      <w:pPr>
        <w:pStyle w:val="FirstParagraph"/>
      </w:pPr>
      <w:r>
        <w:rPr>
          <w:rFonts w:hint="eastAsia"/>
        </w:rPr>
        <w:t xml:space="preserve">管理报装过程中产生的各类档案资料，包括申请资料、踏勘资料、施工资料、验收资料等。</w:t>
      </w:r>
    </w:p>
    <w:bookmarkEnd w:id="371"/>
    <w:bookmarkStart w:id="372" w:name="业务规则-32"/>
    <w:p>
      <w:pPr>
        <w:pStyle w:val="6"/>
      </w:pPr>
      <w:r>
        <w:rPr>
          <w:rFonts w:hint="eastAsia"/>
        </w:rPr>
        <w:t xml:space="preserve">业务规则</w:t>
      </w:r>
    </w:p>
    <w:p>
      <w:pPr>
        <w:pStyle w:val="Compact"/>
        <w:numPr>
          <w:ilvl w:val="0"/>
          <w:numId w:val="1328"/>
        </w:numPr>
      </w:pPr>
      <w:r>
        <w:rPr>
          <w:rFonts w:hint="eastAsia"/>
          <w:b/>
          <w:bCs/>
        </w:rPr>
        <w:t xml:space="preserve">档案分类</w:t>
      </w:r>
      <w:r>
        <w:rPr>
          <w:rFonts w:hint="eastAsia"/>
        </w:rPr>
        <w:t xml:space="preserve">：按照业务类型对档案进行分类管理</w:t>
      </w:r>
    </w:p>
    <w:p>
      <w:pPr>
        <w:pStyle w:val="Compact"/>
        <w:numPr>
          <w:ilvl w:val="0"/>
          <w:numId w:val="1328"/>
        </w:numPr>
      </w:pPr>
      <w:r>
        <w:rPr>
          <w:rFonts w:hint="eastAsia"/>
          <w:b/>
          <w:bCs/>
        </w:rPr>
        <w:t xml:space="preserve">档案归档</w:t>
      </w:r>
      <w:r>
        <w:rPr>
          <w:rFonts w:hint="eastAsia"/>
        </w:rPr>
        <w:t xml:space="preserve">：报装完成后及时归档相关资料</w:t>
      </w:r>
    </w:p>
    <w:p>
      <w:pPr>
        <w:pStyle w:val="Compact"/>
        <w:numPr>
          <w:ilvl w:val="0"/>
          <w:numId w:val="1328"/>
        </w:numPr>
      </w:pPr>
      <w:r>
        <w:rPr>
          <w:rFonts w:hint="eastAsia"/>
          <w:b/>
          <w:bCs/>
        </w:rPr>
        <w:t xml:space="preserve">档案查询</w:t>
      </w:r>
      <w:r>
        <w:rPr>
          <w:rFonts w:hint="eastAsia"/>
        </w:rPr>
        <w:t xml:space="preserve">：支持多种方式查询档案信息</w:t>
      </w:r>
    </w:p>
    <w:bookmarkEnd w:id="372"/>
    <w:bookmarkStart w:id="373" w:name="数据设计-25"/>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installation_archive</w:t>
      </w:r>
      <w:r>
        <w:rPr>
          <w:rFonts w:hint="eastAsia"/>
        </w:rPr>
        <w:t xml:space="preserve">：报装档案表</w:t>
      </w:r>
      <w:r>
        <w:t xml:space="preserve"> </w:t>
      </w:r>
      <w:r>
        <w:t xml:space="preserve">-</w:t>
      </w:r>
      <w:r>
        <w:t xml:space="preserve"> </w:t>
      </w:r>
      <w:r>
        <w:rPr>
          <w:rStyle w:val="VerbatimChar"/>
        </w:rPr>
        <w:t xml:space="preserve">archive_document</w:t>
      </w:r>
      <w:r>
        <w:rPr>
          <w:rFonts w:hint="eastAsia"/>
        </w:rPr>
        <w:t xml:space="preserve">：档案文档表</w:t>
      </w:r>
      <w:r>
        <w:t xml:space="preserve"> </w:t>
      </w:r>
      <w:r>
        <w:t xml:space="preserve">-</w:t>
      </w:r>
      <w:r>
        <w:t xml:space="preserve"> </w:t>
      </w:r>
      <w:r>
        <w:rPr>
          <w:rStyle w:val="VerbatimChar"/>
        </w:rPr>
        <w:t xml:space="preserve">archive_category</w:t>
      </w:r>
      <w:r>
        <w:rPr>
          <w:rFonts w:hint="eastAsia"/>
        </w:rPr>
        <w:t xml:space="preserve">：档案分类表</w:t>
      </w:r>
    </w:p>
    <w:bookmarkEnd w:id="373"/>
    <w:bookmarkStart w:id="374" w:name="方法说明-23"/>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createArchive</w:t>
            </w:r>
          </w:p>
        </w:tc>
        <w:tc>
          <w:tcPr/>
          <w:p>
            <w:pPr>
              <w:pStyle w:val="Compact"/>
            </w:pPr>
            <w:r>
              <w:rPr>
                <w:rFonts w:hint="eastAsia"/>
              </w:rPr>
              <w:t xml:space="preserve">创建报装档案</w:t>
            </w:r>
          </w:p>
        </w:tc>
        <w:tc>
          <w:tcPr/>
          <w:p>
            <w:pPr>
              <w:pStyle w:val="Compact"/>
            </w:pPr>
            <w:r>
              <w:rPr>
                <w:rFonts w:hint="eastAsia"/>
              </w:rPr>
              <w:t xml:space="preserve">archiveInfo：档案信息（必填）</w:t>
            </w:r>
          </w:p>
        </w:tc>
        <w:tc>
          <w:tcPr/>
          <w:p>
            <w:pPr>
              <w:pStyle w:val="Compact"/>
            </w:pPr>
            <w:r>
              <w:rPr>
                <w:rFonts w:hint="eastAsia"/>
              </w:rPr>
              <w:t xml:space="preserve">Archive对象</w:t>
            </w:r>
          </w:p>
        </w:tc>
      </w:tr>
      <w:tr>
        <w:tc>
          <w:tcPr/>
          <w:p>
            <w:pPr>
              <w:pStyle w:val="Compact"/>
            </w:pPr>
            <w:r>
              <w:t xml:space="preserve">uploadDocument</w:t>
            </w:r>
          </w:p>
        </w:tc>
        <w:tc>
          <w:tcPr/>
          <w:p>
            <w:pPr>
              <w:pStyle w:val="Compact"/>
            </w:pPr>
            <w:r>
              <w:rPr>
                <w:rFonts w:hint="eastAsia"/>
              </w:rPr>
              <w:t xml:space="preserve">上传档案文档</w:t>
            </w:r>
          </w:p>
        </w:tc>
        <w:tc>
          <w:tcPr/>
          <w:p>
            <w:pPr>
              <w:pStyle w:val="Compact"/>
            </w:pPr>
            <w:r>
              <w:rPr>
                <w:rFonts w:hint="eastAsia"/>
              </w:rPr>
              <w:t xml:space="preserve">archiveId：档案ID（必填），document：文档（必填）</w:t>
            </w:r>
          </w:p>
        </w:tc>
        <w:tc>
          <w:tcPr/>
          <w:p>
            <w:pPr>
              <w:pStyle w:val="Compact"/>
            </w:pPr>
            <w:r>
              <w:rPr>
                <w:rFonts w:hint="eastAsia"/>
              </w:rPr>
              <w:t xml:space="preserve">Boolean类型：true/false</w:t>
            </w:r>
          </w:p>
        </w:tc>
      </w:tr>
      <w:tr>
        <w:tc>
          <w:tcPr/>
          <w:p>
            <w:pPr>
              <w:pStyle w:val="Compact"/>
            </w:pPr>
            <w:r>
              <w:t xml:space="preserve">queryArchive</w:t>
            </w:r>
          </w:p>
        </w:tc>
        <w:tc>
          <w:tcPr/>
          <w:p>
            <w:pPr>
              <w:pStyle w:val="Compact"/>
            </w:pPr>
            <w:r>
              <w:rPr>
                <w:rFonts w:hint="eastAsia"/>
              </w:rPr>
              <w:t xml:space="preserve">查询报装档案</w:t>
            </w:r>
          </w:p>
        </w:tc>
        <w:tc>
          <w:tcPr/>
          <w:p>
            <w:pPr>
              <w:pStyle w:val="Compact"/>
            </w:pPr>
            <w:r>
              <w:rPr>
                <w:rFonts w:hint="eastAsia"/>
              </w:rPr>
              <w:t xml:space="preserve">queryCondition：查询条件（选填）</w:t>
            </w:r>
          </w:p>
        </w:tc>
        <w:tc>
          <w:tcPr/>
          <w:p>
            <w:pPr>
              <w:pStyle w:val="Compact"/>
            </w:pPr>
            <w:r>
              <w:t xml:space="preserve">PageInfo</w:t>
            </w:r>
          </w:p>
        </w:tc>
      </w:tr>
      <w:tr>
        <w:tc>
          <w:tcPr/>
          <w:p>
            <w:pPr>
              <w:pStyle w:val="Compact"/>
            </w:pPr>
            <w:r>
              <w:t xml:space="preserve">archiveComplete</w:t>
            </w:r>
          </w:p>
        </w:tc>
        <w:tc>
          <w:tcPr/>
          <w:p>
            <w:pPr>
              <w:pStyle w:val="Compact"/>
            </w:pPr>
            <w:r>
              <w:rPr>
                <w:rFonts w:hint="eastAsia"/>
              </w:rPr>
              <w:t xml:space="preserve">档案归档</w:t>
            </w:r>
          </w:p>
        </w:tc>
        <w:tc>
          <w:tcPr/>
          <w:p>
            <w:pPr>
              <w:pStyle w:val="Compact"/>
            </w:pPr>
            <w:r>
              <w:rPr>
                <w:rFonts w:hint="eastAsia"/>
              </w:rPr>
              <w:t xml:space="preserve">archiveId：档案ID（必填）</w:t>
            </w:r>
          </w:p>
        </w:tc>
        <w:tc>
          <w:tcPr/>
          <w:p>
            <w:pPr>
              <w:pStyle w:val="Compact"/>
            </w:pPr>
            <w:r>
              <w:rPr>
                <w:rFonts w:hint="eastAsia"/>
              </w:rPr>
              <w:t xml:space="preserve">Boolean类型：true/false</w:t>
            </w:r>
          </w:p>
        </w:tc>
      </w:tr>
    </w:tbl>
    <w:bookmarkEnd w:id="374"/>
    <w:bookmarkEnd w:id="375"/>
    <w:bookmarkEnd w:id="376"/>
    <w:bookmarkEnd w:id="377"/>
    <w:bookmarkEnd w:id="378"/>
    <w:bookmarkEnd w:id="379"/>
    <w:bookmarkStart w:id="414" w:name="子系统5设计-客户服务"/>
    <w:p>
      <w:pPr>
        <w:pStyle w:val="1"/>
      </w:pPr>
      <w:r>
        <w:rPr>
          <w:rFonts w:hint="eastAsia"/>
        </w:rPr>
        <w:t xml:space="preserve">子系统5设计:</w:t>
      </w:r>
      <w:r>
        <w:t xml:space="preserve"> </w:t>
      </w:r>
      <w:r>
        <w:rPr>
          <w:rFonts w:hint="eastAsia"/>
        </w:rPr>
        <w:t xml:space="preserve">客户服务</w:t>
      </w:r>
    </w:p>
    <w:bookmarkStart w:id="380" w:name="功能与界面-4"/>
    <w:p>
      <w:pPr>
        <w:pStyle w:val="2"/>
      </w:pPr>
      <w:r>
        <w:rPr>
          <w:rFonts w:hint="eastAsia"/>
        </w:rPr>
        <w:t xml:space="preserve">功能与界面</w:t>
      </w:r>
    </w:p>
    <w:p>
      <w:pPr>
        <w:pStyle w:val="FirstParagraph"/>
      </w:pPr>
      <w:r>
        <w:rPr>
          <w:rFonts w:hint="eastAsia"/>
        </w:rPr>
        <w:t xml:space="preserve">客户服务系统为用水客户提供多渠道、便捷的线上自助服务，主要通过微信和支付宝小程序实现。</w:t>
      </w:r>
    </w:p>
    <w:p>
      <w:pPr>
        <w:pStyle w:val="a5"/>
      </w:pPr>
      <w:r>
        <w:rPr>
          <w:rFonts w:hint="eastAsia"/>
          <w:b/>
          <w:bCs/>
        </w:rPr>
        <w:t xml:space="preserve">核心业务流程：</w:t>
      </w:r>
      <w:r>
        <w:t xml:space="preserve"> </w:t>
      </w:r>
      <w:r>
        <w:rPr>
          <w:rFonts w:hint="eastAsia"/>
        </w:rPr>
        <w:t xml:space="preserve">账户绑定</w:t>
      </w:r>
      <w:r>
        <w:t xml:space="preserve"> → </w:t>
      </w:r>
      <w:r>
        <w:rPr>
          <w:rFonts w:hint="eastAsia"/>
        </w:rPr>
        <w:t xml:space="preserve">信息查询</w:t>
      </w:r>
      <w:r>
        <w:t xml:space="preserve"> → </w:t>
      </w:r>
      <w:r>
        <w:rPr>
          <w:rFonts w:hint="eastAsia"/>
        </w:rPr>
        <w:t xml:space="preserve">在线缴费</w:t>
      </w:r>
      <w:r>
        <w:t xml:space="preserve"> → </w:t>
      </w:r>
      <w:r>
        <w:rPr>
          <w:rFonts w:hint="eastAsia"/>
        </w:rPr>
        <w:t xml:space="preserve">电子发票</w:t>
      </w:r>
      <w:r>
        <w:t xml:space="preserve"> → </w:t>
      </w:r>
      <w:r>
        <w:rPr>
          <w:rFonts w:hint="eastAsia"/>
        </w:rPr>
        <w:t xml:space="preserve">客户服务</w:t>
      </w:r>
    </w:p>
    <w:p>
      <w:pPr>
        <w:pStyle w:val="a5"/>
      </w:pPr>
      <w:r>
        <w:rPr>
          <w:rFonts w:hint="eastAsia"/>
          <w:b/>
          <w:bCs/>
        </w:rPr>
        <w:t xml:space="preserve">主要功能模块：</w:t>
      </w:r>
    </w:p>
    <w:p>
      <w:pPr>
        <w:pStyle w:val="Compact"/>
        <w:numPr>
          <w:ilvl w:val="0"/>
          <w:numId w:val="1329"/>
        </w:numPr>
      </w:pPr>
      <w:r>
        <w:rPr>
          <w:rFonts w:hint="eastAsia"/>
          <w:b/>
          <w:bCs/>
        </w:rPr>
        <w:t xml:space="preserve">账户绑定管理</w:t>
      </w:r>
      <w:r>
        <w:rPr>
          <w:rFonts w:hint="eastAsia"/>
        </w:rPr>
        <w:t xml:space="preserve">：客户账户绑定、解绑、验证、多账户管理</w:t>
      </w:r>
    </w:p>
    <w:p>
      <w:pPr>
        <w:pStyle w:val="Compact"/>
        <w:numPr>
          <w:ilvl w:val="0"/>
          <w:numId w:val="1329"/>
        </w:numPr>
      </w:pPr>
      <w:r>
        <w:rPr>
          <w:rFonts w:hint="eastAsia"/>
          <w:b/>
          <w:bCs/>
        </w:rPr>
        <w:t xml:space="preserve">信息查询服务</w:t>
      </w:r>
      <w:r>
        <w:rPr>
          <w:rFonts w:hint="eastAsia"/>
        </w:rPr>
        <w:t xml:space="preserve">：账单查询、缴费记录查询、用水量查询、欠费查询</w:t>
      </w:r>
    </w:p>
    <w:p>
      <w:pPr>
        <w:pStyle w:val="Compact"/>
        <w:numPr>
          <w:ilvl w:val="0"/>
          <w:numId w:val="1329"/>
        </w:numPr>
      </w:pPr>
      <w:r>
        <w:rPr>
          <w:rFonts w:hint="eastAsia"/>
          <w:b/>
          <w:bCs/>
        </w:rPr>
        <w:t xml:space="preserve">在线缴费服务</w:t>
      </w:r>
      <w:r>
        <w:rPr>
          <w:rFonts w:hint="eastAsia"/>
        </w:rPr>
        <w:t xml:space="preserve">：微信支付、支付宝支付、银行卡支付、预存款缴费</w:t>
      </w:r>
    </w:p>
    <w:p>
      <w:pPr>
        <w:pStyle w:val="Compact"/>
        <w:numPr>
          <w:ilvl w:val="0"/>
          <w:numId w:val="1329"/>
        </w:numPr>
      </w:pPr>
      <w:r>
        <w:rPr>
          <w:rFonts w:hint="eastAsia"/>
          <w:b/>
          <w:bCs/>
        </w:rPr>
        <w:t xml:space="preserve">电子发票服务</w:t>
      </w:r>
      <w:r>
        <w:rPr>
          <w:rFonts w:hint="eastAsia"/>
        </w:rPr>
        <w:t xml:space="preserve">：发票申请、发票查询、发票下载、发票推送</w:t>
      </w:r>
    </w:p>
    <w:bookmarkEnd w:id="380"/>
    <w:bookmarkStart w:id="381" w:name="模块列表-4"/>
    <w:p>
      <w:pPr>
        <w:pStyle w:val="2"/>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SERVICE-001</w:t>
            </w:r>
          </w:p>
        </w:tc>
        <w:tc>
          <w:tcPr/>
          <w:p>
            <w:pPr>
              <w:pStyle w:val="Compact"/>
            </w:pPr>
            <w:r>
              <w:rPr>
                <w:rFonts w:hint="eastAsia"/>
              </w:rPr>
              <w:t xml:space="preserve">账户绑定管理</w:t>
            </w:r>
          </w:p>
        </w:tc>
        <w:tc>
          <w:tcPr/>
          <w:p>
            <w:pPr>
              <w:pStyle w:val="Compact"/>
            </w:pPr>
            <w:r>
              <w:rPr>
                <w:rFonts w:hint="eastAsia"/>
              </w:rPr>
              <w:t xml:space="preserve">客户账户绑定和管理</w:t>
            </w:r>
          </w:p>
        </w:tc>
        <w:tc>
          <w:tcPr/>
          <w:p>
            <w:pPr>
              <w:pStyle w:val="Compact"/>
            </w:pPr>
            <w:r>
              <w:rPr>
                <w:rFonts w:hint="eastAsia"/>
              </w:rPr>
              <w:t xml:space="preserve">自行开发</w:t>
            </w:r>
          </w:p>
        </w:tc>
      </w:tr>
      <w:tr>
        <w:tc>
          <w:tcPr/>
          <w:p>
            <w:pPr>
              <w:pStyle w:val="Compact"/>
            </w:pPr>
            <w:r>
              <w:t xml:space="preserve">SERVICE-002</w:t>
            </w:r>
          </w:p>
        </w:tc>
        <w:tc>
          <w:tcPr/>
          <w:p>
            <w:pPr>
              <w:pStyle w:val="Compact"/>
            </w:pPr>
            <w:r>
              <w:rPr>
                <w:rFonts w:hint="eastAsia"/>
              </w:rPr>
              <w:t xml:space="preserve">信息查询服务</w:t>
            </w:r>
          </w:p>
        </w:tc>
        <w:tc>
          <w:tcPr/>
          <w:p>
            <w:pPr>
              <w:pStyle w:val="Compact"/>
            </w:pPr>
            <w:r>
              <w:rPr>
                <w:rFonts w:hint="eastAsia"/>
              </w:rPr>
              <w:t xml:space="preserve">各类信息查询服务</w:t>
            </w:r>
          </w:p>
        </w:tc>
        <w:tc>
          <w:tcPr/>
          <w:p>
            <w:pPr>
              <w:pStyle w:val="Compact"/>
            </w:pPr>
            <w:r>
              <w:rPr>
                <w:rFonts w:hint="eastAsia"/>
              </w:rPr>
              <w:t xml:space="preserve">自行开发</w:t>
            </w:r>
          </w:p>
        </w:tc>
      </w:tr>
      <w:tr>
        <w:tc>
          <w:tcPr/>
          <w:p>
            <w:pPr>
              <w:pStyle w:val="Compact"/>
            </w:pPr>
            <w:r>
              <w:t xml:space="preserve">SERVICE-003</w:t>
            </w:r>
          </w:p>
        </w:tc>
        <w:tc>
          <w:tcPr/>
          <w:p>
            <w:pPr>
              <w:pStyle w:val="Compact"/>
            </w:pPr>
            <w:r>
              <w:rPr>
                <w:rFonts w:hint="eastAsia"/>
              </w:rPr>
              <w:t xml:space="preserve">在线缴费服务</w:t>
            </w:r>
          </w:p>
        </w:tc>
        <w:tc>
          <w:tcPr/>
          <w:p>
            <w:pPr>
              <w:pStyle w:val="Compact"/>
            </w:pPr>
            <w:r>
              <w:rPr>
                <w:rFonts w:hint="eastAsia"/>
              </w:rPr>
              <w:t xml:space="preserve">多渠道在线缴费服务</w:t>
            </w:r>
          </w:p>
        </w:tc>
        <w:tc>
          <w:tcPr/>
          <w:p>
            <w:pPr>
              <w:pStyle w:val="Compact"/>
            </w:pPr>
            <w:r>
              <w:rPr>
                <w:rFonts w:hint="eastAsia"/>
              </w:rPr>
              <w:t xml:space="preserve">自行开发</w:t>
            </w:r>
          </w:p>
        </w:tc>
      </w:tr>
      <w:tr>
        <w:tc>
          <w:tcPr/>
          <w:p>
            <w:pPr>
              <w:pStyle w:val="Compact"/>
            </w:pPr>
            <w:r>
              <w:t xml:space="preserve">SERVICE-004</w:t>
            </w:r>
          </w:p>
        </w:tc>
        <w:tc>
          <w:tcPr/>
          <w:p>
            <w:pPr>
              <w:pStyle w:val="Compact"/>
            </w:pPr>
            <w:r>
              <w:rPr>
                <w:rFonts w:hint="eastAsia"/>
              </w:rPr>
              <w:t xml:space="preserve">电子发票服务</w:t>
            </w:r>
          </w:p>
        </w:tc>
        <w:tc>
          <w:tcPr/>
          <w:p>
            <w:pPr>
              <w:pStyle w:val="Compact"/>
            </w:pPr>
            <w:r>
              <w:rPr>
                <w:rFonts w:hint="eastAsia"/>
              </w:rPr>
              <w:t xml:space="preserve">电子发票管理服务</w:t>
            </w:r>
          </w:p>
        </w:tc>
        <w:tc>
          <w:tcPr/>
          <w:p>
            <w:pPr>
              <w:pStyle w:val="Compact"/>
            </w:pPr>
            <w:r>
              <w:rPr>
                <w:rFonts w:hint="eastAsia"/>
              </w:rPr>
              <w:t xml:space="preserve">自行开发</w:t>
            </w:r>
          </w:p>
        </w:tc>
      </w:tr>
    </w:tbl>
    <w:bookmarkEnd w:id="381"/>
    <w:bookmarkStart w:id="413" w:name="模块设计-4"/>
    <w:p>
      <w:pPr>
        <w:pStyle w:val="2"/>
      </w:pPr>
      <w:r>
        <w:rPr>
          <w:rFonts w:hint="eastAsia"/>
        </w:rPr>
        <w:t xml:space="preserve">模块设计</w:t>
      </w:r>
    </w:p>
    <w:bookmarkStart w:id="391" w:name="模块1-账户绑定管理"/>
    <w:p>
      <w:pPr>
        <w:pStyle w:val="3"/>
      </w:pPr>
      <w:r>
        <w:rPr>
          <w:rFonts w:hint="eastAsia"/>
        </w:rPr>
        <w:t xml:space="preserve">模块1:</w:t>
      </w:r>
      <w:r>
        <w:t xml:space="preserve"> </w:t>
      </w:r>
      <w:r>
        <w:rPr>
          <w:rFonts w:hint="eastAsia"/>
        </w:rPr>
        <w:t xml:space="preserve">账户绑定管理</w:t>
      </w:r>
    </w:p>
    <w:bookmarkStart w:id="390" w:name="功能-16"/>
    <w:p>
      <w:pPr>
        <w:pStyle w:val="4"/>
      </w:pPr>
      <w:r>
        <w:rPr>
          <w:rFonts w:hint="eastAsia"/>
        </w:rPr>
        <w:t xml:space="preserve">功能</w:t>
      </w:r>
    </w:p>
    <w:bookmarkStart w:id="386" w:name="功能1-账户绑定"/>
    <w:p>
      <w:pPr>
        <w:pStyle w:val="5"/>
      </w:pPr>
      <w:r>
        <w:rPr>
          <w:rFonts w:hint="eastAsia"/>
        </w:rPr>
        <w:t xml:space="preserve">功能1:</w:t>
      </w:r>
      <w:r>
        <w:t xml:space="preserve"> </w:t>
      </w:r>
      <w:r>
        <w:rPr>
          <w:rFonts w:hint="eastAsia"/>
        </w:rPr>
        <w:t xml:space="preserve">账户绑定</w:t>
      </w:r>
    </w:p>
    <w:bookmarkStart w:id="382" w:name="功能描述-36"/>
    <w:p>
      <w:pPr>
        <w:pStyle w:val="6"/>
      </w:pPr>
      <w:r>
        <w:rPr>
          <w:rFonts w:hint="eastAsia"/>
        </w:rPr>
        <w:t xml:space="preserve">功能描述</w:t>
      </w:r>
    </w:p>
    <w:p>
      <w:pPr>
        <w:pStyle w:val="FirstParagraph"/>
      </w:pPr>
      <w:r>
        <w:rPr>
          <w:rFonts w:hint="eastAsia"/>
        </w:rPr>
        <w:t xml:space="preserve">用户通过微信或支付宝绑定水务账户，实现在线查询和缴费功能。支持多种绑定方式和多账户管理。</w:t>
      </w:r>
    </w:p>
    <w:bookmarkEnd w:id="382"/>
    <w:bookmarkStart w:id="383" w:name="业务规则-33"/>
    <w:p>
      <w:pPr>
        <w:pStyle w:val="6"/>
      </w:pPr>
      <w:r>
        <w:rPr>
          <w:rFonts w:hint="eastAsia"/>
        </w:rPr>
        <w:t xml:space="preserve">业务规则</w:t>
      </w:r>
    </w:p>
    <w:p>
      <w:pPr>
        <w:pStyle w:val="Compact"/>
        <w:numPr>
          <w:ilvl w:val="0"/>
          <w:numId w:val="1330"/>
        </w:numPr>
      </w:pPr>
      <w:r>
        <w:rPr>
          <w:rFonts w:hint="eastAsia"/>
          <w:b/>
          <w:bCs/>
        </w:rPr>
        <w:t xml:space="preserve">绑定验证</w:t>
      </w:r>
      <w:r>
        <w:rPr>
          <w:rFonts w:hint="eastAsia"/>
        </w:rPr>
        <w:t xml:space="preserve">：通过客户编号、手机号、身份证等信息验证身份</w:t>
      </w:r>
    </w:p>
    <w:p>
      <w:pPr>
        <w:pStyle w:val="Compact"/>
        <w:numPr>
          <w:ilvl w:val="0"/>
          <w:numId w:val="1330"/>
        </w:numPr>
      </w:pPr>
      <w:r>
        <w:rPr>
          <w:rFonts w:hint="eastAsia"/>
          <w:b/>
          <w:bCs/>
        </w:rPr>
        <w:t xml:space="preserve">多账户管理</w:t>
      </w:r>
      <w:r>
        <w:rPr>
          <w:rFonts w:hint="eastAsia"/>
        </w:rPr>
        <w:t xml:space="preserve">：一个微信/支付宝账户可以绑定多个水务账户</w:t>
      </w:r>
    </w:p>
    <w:p>
      <w:pPr>
        <w:pStyle w:val="Compact"/>
        <w:numPr>
          <w:ilvl w:val="0"/>
          <w:numId w:val="1330"/>
        </w:numPr>
      </w:pPr>
      <w:r>
        <w:rPr>
          <w:rFonts w:hint="eastAsia"/>
          <w:b/>
          <w:bCs/>
        </w:rPr>
        <w:t xml:space="preserve">安全控制</w:t>
      </w:r>
      <w:r>
        <w:rPr>
          <w:rFonts w:hint="eastAsia"/>
        </w:rPr>
        <w:t xml:space="preserve">：绑定和解绑操作需要短信验证码确认</w:t>
      </w:r>
    </w:p>
    <w:bookmarkEnd w:id="383"/>
    <w:bookmarkStart w:id="384" w:name="数据设计-26"/>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customer_binding</w:t>
      </w:r>
      <w:r>
        <w:rPr>
          <w:rFonts w:hint="eastAsia"/>
        </w:rPr>
        <w:t xml:space="preserve">：客户绑定关系表</w:t>
      </w:r>
      <w:r>
        <w:t xml:space="preserve"> </w:t>
      </w:r>
      <w:r>
        <w:t xml:space="preserve">-</w:t>
      </w:r>
      <w:r>
        <w:t xml:space="preserve"> </w:t>
      </w:r>
      <w:r>
        <w:rPr>
          <w:rStyle w:val="VerbatimChar"/>
        </w:rPr>
        <w:t xml:space="preserve">binding_verification</w:t>
      </w:r>
      <w:r>
        <w:rPr>
          <w:rFonts w:hint="eastAsia"/>
        </w:rPr>
        <w:t xml:space="preserve">：绑定验证记录表</w:t>
      </w:r>
      <w:r>
        <w:t xml:space="preserve"> </w:t>
      </w:r>
      <w:r>
        <w:t xml:space="preserve">-</w:t>
      </w:r>
      <w:r>
        <w:t xml:space="preserve"> </w:t>
      </w:r>
      <w:r>
        <w:rPr>
          <w:rStyle w:val="VerbatimChar"/>
        </w:rPr>
        <w:t xml:space="preserve">binding_log</w:t>
      </w:r>
      <w:r>
        <w:rPr>
          <w:rFonts w:hint="eastAsia"/>
        </w:rPr>
        <w:t xml:space="preserve">：绑定操作日志表</w:t>
      </w:r>
    </w:p>
    <w:bookmarkEnd w:id="384"/>
    <w:bookmarkStart w:id="385" w:name="方法说明-24"/>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bindAccount</w:t>
            </w:r>
          </w:p>
        </w:tc>
        <w:tc>
          <w:tcPr/>
          <w:p>
            <w:pPr>
              <w:pStyle w:val="Compact"/>
            </w:pPr>
            <w:r>
              <w:rPr>
                <w:rFonts w:hint="eastAsia"/>
              </w:rPr>
              <w:t xml:space="preserve">绑定客户账户</w:t>
            </w:r>
          </w:p>
        </w:tc>
        <w:tc>
          <w:tcPr/>
          <w:p>
            <w:pPr>
              <w:pStyle w:val="Compact"/>
            </w:pPr>
            <w:r>
              <w:rPr>
                <w:rFonts w:hint="eastAsia"/>
              </w:rPr>
              <w:t xml:space="preserve">bindingInfo：绑定信息（必填）</w:t>
            </w:r>
          </w:p>
        </w:tc>
        <w:tc>
          <w:tcPr/>
          <w:p>
            <w:pPr>
              <w:pStyle w:val="Compact"/>
            </w:pPr>
            <w:r>
              <w:rPr>
                <w:rFonts w:hint="eastAsia"/>
              </w:rPr>
              <w:t xml:space="preserve">BindingResult对象</w:t>
            </w:r>
          </w:p>
        </w:tc>
      </w:tr>
      <w:tr>
        <w:tc>
          <w:tcPr/>
          <w:p>
            <w:pPr>
              <w:pStyle w:val="Compact"/>
            </w:pPr>
            <w:r>
              <w:t xml:space="preserve">unbindAccount</w:t>
            </w:r>
          </w:p>
        </w:tc>
        <w:tc>
          <w:tcPr/>
          <w:p>
            <w:pPr>
              <w:pStyle w:val="Compact"/>
            </w:pPr>
            <w:r>
              <w:rPr>
                <w:rFonts w:hint="eastAsia"/>
              </w:rPr>
              <w:t xml:space="preserve">解绑客户账户</w:t>
            </w:r>
          </w:p>
        </w:tc>
        <w:tc>
          <w:tcPr/>
          <w:p>
            <w:pPr>
              <w:pStyle w:val="Compact"/>
            </w:pPr>
            <w:r>
              <w:rPr>
                <w:rFonts w:hint="eastAsia"/>
              </w:rPr>
              <w:t xml:space="preserve">bindingId：绑定ID（必填）</w:t>
            </w:r>
          </w:p>
        </w:tc>
        <w:tc>
          <w:tcPr/>
          <w:p>
            <w:pPr>
              <w:pStyle w:val="Compact"/>
            </w:pPr>
            <w:r>
              <w:rPr>
                <w:rFonts w:hint="eastAsia"/>
              </w:rPr>
              <w:t xml:space="preserve">Boolean类型：true/false</w:t>
            </w:r>
          </w:p>
        </w:tc>
      </w:tr>
      <w:tr>
        <w:tc>
          <w:tcPr/>
          <w:p>
            <w:pPr>
              <w:pStyle w:val="Compact"/>
            </w:pPr>
            <w:r>
              <w:t xml:space="preserve">verifyBinding</w:t>
            </w:r>
          </w:p>
        </w:tc>
        <w:tc>
          <w:tcPr/>
          <w:p>
            <w:pPr>
              <w:pStyle w:val="Compact"/>
            </w:pPr>
            <w:r>
              <w:rPr>
                <w:rFonts w:hint="eastAsia"/>
              </w:rPr>
              <w:t xml:space="preserve">验证绑定信息</w:t>
            </w:r>
          </w:p>
        </w:tc>
        <w:tc>
          <w:tcPr/>
          <w:p>
            <w:pPr>
              <w:pStyle w:val="Compact"/>
            </w:pPr>
            <w:r>
              <w:rPr>
                <w:rFonts w:hint="eastAsia"/>
              </w:rPr>
              <w:t xml:space="preserve">customerCode：客户编号（必填），verifyInfo：验证信息（必填）</w:t>
            </w:r>
          </w:p>
        </w:tc>
        <w:tc>
          <w:tcPr/>
          <w:p>
            <w:pPr>
              <w:pStyle w:val="Compact"/>
            </w:pPr>
            <w:r>
              <w:rPr>
                <w:rFonts w:hint="eastAsia"/>
              </w:rPr>
              <w:t xml:space="preserve">Boolean类型：true/false</w:t>
            </w:r>
          </w:p>
        </w:tc>
      </w:tr>
      <w:tr>
        <w:tc>
          <w:tcPr/>
          <w:p>
            <w:pPr>
              <w:pStyle w:val="Compact"/>
            </w:pPr>
            <w:r>
              <w:t xml:space="preserve">getBindingList</w:t>
            </w:r>
          </w:p>
        </w:tc>
        <w:tc>
          <w:tcPr/>
          <w:p>
            <w:pPr>
              <w:pStyle w:val="Compact"/>
            </w:pPr>
            <w:r>
              <w:rPr>
                <w:rFonts w:hint="eastAsia"/>
              </w:rPr>
              <w:t xml:space="preserve">获取绑定列表</w:t>
            </w:r>
          </w:p>
        </w:tc>
        <w:tc>
          <w:tcPr/>
          <w:p>
            <w:pPr>
              <w:pStyle w:val="Compact"/>
            </w:pPr>
            <w:r>
              <w:rPr>
                <w:rFonts w:hint="eastAsia"/>
              </w:rPr>
              <w:t xml:space="preserve">openId：微信/支付宝ID（必填）</w:t>
            </w:r>
          </w:p>
        </w:tc>
        <w:tc>
          <w:tcPr/>
          <w:p>
            <w:pPr>
              <w:pStyle w:val="Compact"/>
            </w:pPr>
            <w:r>
              <w:t xml:space="preserve">List</w:t>
            </w:r>
          </w:p>
        </w:tc>
      </w:tr>
    </w:tbl>
    <w:bookmarkEnd w:id="385"/>
    <w:bookmarkEnd w:id="386"/>
    <w:bookmarkStart w:id="389" w:name="功能2-账户管理"/>
    <w:p>
      <w:pPr>
        <w:pStyle w:val="5"/>
      </w:pPr>
      <w:r>
        <w:rPr>
          <w:rFonts w:hint="eastAsia"/>
        </w:rPr>
        <w:t xml:space="preserve">功能2:</w:t>
      </w:r>
      <w:r>
        <w:t xml:space="preserve"> </w:t>
      </w:r>
      <w:r>
        <w:rPr>
          <w:rFonts w:hint="eastAsia"/>
        </w:rPr>
        <w:t xml:space="preserve">账户管理</w:t>
      </w:r>
    </w:p>
    <w:bookmarkStart w:id="387" w:name="功能描述-37"/>
    <w:p>
      <w:pPr>
        <w:pStyle w:val="6"/>
      </w:pPr>
      <w:r>
        <w:rPr>
          <w:rFonts w:hint="eastAsia"/>
        </w:rPr>
        <w:t xml:space="preserve">功能描述</w:t>
      </w:r>
    </w:p>
    <w:p>
      <w:pPr>
        <w:pStyle w:val="FirstParagraph"/>
      </w:pPr>
      <w:r>
        <w:rPr>
          <w:rFonts w:hint="eastAsia"/>
        </w:rPr>
        <w:t xml:space="preserve">管理已绑定的客户账户，包括账户信息更新、绑定状态管理、账户切换等。</w:t>
      </w:r>
    </w:p>
    <w:bookmarkEnd w:id="387"/>
    <w:bookmarkStart w:id="388" w:name="业务规则-34"/>
    <w:p>
      <w:pPr>
        <w:pStyle w:val="6"/>
      </w:pPr>
      <w:r>
        <w:rPr>
          <w:rFonts w:hint="eastAsia"/>
        </w:rPr>
        <w:t xml:space="preserve">业务规则</w:t>
      </w:r>
    </w:p>
    <w:p>
      <w:pPr>
        <w:pStyle w:val="Compact"/>
        <w:numPr>
          <w:ilvl w:val="0"/>
          <w:numId w:val="1331"/>
        </w:numPr>
      </w:pPr>
      <w:r>
        <w:rPr>
          <w:rFonts w:hint="eastAsia"/>
          <w:b/>
          <w:bCs/>
        </w:rPr>
        <w:t xml:space="preserve">状态管理</w:t>
      </w:r>
      <w:r>
        <w:rPr>
          <w:rFonts w:hint="eastAsia"/>
        </w:rPr>
        <w:t xml:space="preserve">：支持启用、停用绑定关系</w:t>
      </w:r>
    </w:p>
    <w:p>
      <w:pPr>
        <w:pStyle w:val="Compact"/>
        <w:numPr>
          <w:ilvl w:val="0"/>
          <w:numId w:val="1331"/>
        </w:numPr>
      </w:pPr>
      <w:r>
        <w:rPr>
          <w:rFonts w:hint="eastAsia"/>
          <w:b/>
          <w:bCs/>
        </w:rPr>
        <w:t xml:space="preserve">信息同步</w:t>
      </w:r>
      <w:r>
        <w:rPr>
          <w:rFonts w:hint="eastAsia"/>
        </w:rPr>
        <w:t xml:space="preserve">：定期同步客户基础信息</w:t>
      </w:r>
    </w:p>
    <w:p>
      <w:pPr>
        <w:pStyle w:val="Compact"/>
        <w:numPr>
          <w:ilvl w:val="0"/>
          <w:numId w:val="1331"/>
        </w:numPr>
      </w:pPr>
      <w:r>
        <w:rPr>
          <w:rFonts w:hint="eastAsia"/>
          <w:b/>
          <w:bCs/>
        </w:rPr>
        <w:t xml:space="preserve">异常处理</w:t>
      </w:r>
      <w:r>
        <w:rPr>
          <w:rFonts w:hint="eastAsia"/>
        </w:rPr>
        <w:t xml:space="preserve">：处理账户异常情况（如销户、过户等）</w:t>
      </w:r>
    </w:p>
    <w:bookmarkEnd w:id="388"/>
    <w:bookmarkEnd w:id="389"/>
    <w:bookmarkEnd w:id="390"/>
    <w:bookmarkEnd w:id="391"/>
    <w:bookmarkStart w:id="398" w:name="模块2-信息查询服务"/>
    <w:p>
      <w:pPr>
        <w:pStyle w:val="3"/>
      </w:pPr>
      <w:r>
        <w:rPr>
          <w:rFonts w:hint="eastAsia"/>
        </w:rPr>
        <w:t xml:space="preserve">模块2:</w:t>
      </w:r>
      <w:r>
        <w:t xml:space="preserve"> </w:t>
      </w:r>
      <w:r>
        <w:rPr>
          <w:rFonts w:hint="eastAsia"/>
        </w:rPr>
        <w:t xml:space="preserve">信息查询服务</w:t>
      </w:r>
    </w:p>
    <w:bookmarkStart w:id="397" w:name="功能-17"/>
    <w:p>
      <w:pPr>
        <w:pStyle w:val="4"/>
      </w:pPr>
      <w:r>
        <w:rPr>
          <w:rFonts w:hint="eastAsia"/>
        </w:rPr>
        <w:t xml:space="preserve">功能</w:t>
      </w:r>
    </w:p>
    <w:bookmarkStart w:id="396" w:name="功能1-账单查询"/>
    <w:p>
      <w:pPr>
        <w:pStyle w:val="5"/>
      </w:pPr>
      <w:r>
        <w:rPr>
          <w:rFonts w:hint="eastAsia"/>
        </w:rPr>
        <w:t xml:space="preserve">功能1:</w:t>
      </w:r>
      <w:r>
        <w:t xml:space="preserve"> </w:t>
      </w:r>
      <w:r>
        <w:rPr>
          <w:rFonts w:hint="eastAsia"/>
        </w:rPr>
        <w:t xml:space="preserve">账单查询</w:t>
      </w:r>
    </w:p>
    <w:bookmarkStart w:id="392" w:name="功能描述-38"/>
    <w:p>
      <w:pPr>
        <w:pStyle w:val="6"/>
      </w:pPr>
      <w:r>
        <w:rPr>
          <w:rFonts w:hint="eastAsia"/>
        </w:rPr>
        <w:t xml:space="preserve">功能描述</w:t>
      </w:r>
    </w:p>
    <w:p>
      <w:pPr>
        <w:pStyle w:val="FirstParagraph"/>
      </w:pPr>
      <w:r>
        <w:rPr>
          <w:rFonts w:hint="eastAsia"/>
        </w:rPr>
        <w:t xml:space="preserve">提供客户账单查询服务，包括当期账单、历史账单、欠费信息等查询功能。</w:t>
      </w:r>
    </w:p>
    <w:bookmarkEnd w:id="392"/>
    <w:bookmarkStart w:id="393" w:name="业务规则-35"/>
    <w:p>
      <w:pPr>
        <w:pStyle w:val="6"/>
      </w:pPr>
      <w:r>
        <w:rPr>
          <w:rFonts w:hint="eastAsia"/>
        </w:rPr>
        <w:t xml:space="preserve">业务规则</w:t>
      </w:r>
    </w:p>
    <w:p>
      <w:pPr>
        <w:pStyle w:val="Compact"/>
        <w:numPr>
          <w:ilvl w:val="0"/>
          <w:numId w:val="1332"/>
        </w:numPr>
      </w:pPr>
      <w:r>
        <w:rPr>
          <w:rFonts w:hint="eastAsia"/>
          <w:b/>
          <w:bCs/>
        </w:rPr>
        <w:t xml:space="preserve">查询权限</w:t>
      </w:r>
      <w:r>
        <w:rPr>
          <w:rFonts w:hint="eastAsia"/>
        </w:rPr>
        <w:t xml:space="preserve">：只能查询已绑定账户的信息</w:t>
      </w:r>
    </w:p>
    <w:p>
      <w:pPr>
        <w:pStyle w:val="Compact"/>
        <w:numPr>
          <w:ilvl w:val="0"/>
          <w:numId w:val="1332"/>
        </w:numPr>
      </w:pPr>
      <w:r>
        <w:rPr>
          <w:rFonts w:hint="eastAsia"/>
          <w:b/>
          <w:bCs/>
        </w:rPr>
        <w:t xml:space="preserve">数据范围</w:t>
      </w:r>
      <w:r>
        <w:rPr>
          <w:rFonts w:hint="eastAsia"/>
        </w:rPr>
        <w:t xml:space="preserve">：支持查询最近24个月的账单信息</w:t>
      </w:r>
    </w:p>
    <w:p>
      <w:pPr>
        <w:pStyle w:val="Compact"/>
        <w:numPr>
          <w:ilvl w:val="0"/>
          <w:numId w:val="1332"/>
        </w:numPr>
      </w:pPr>
      <w:r>
        <w:rPr>
          <w:rFonts w:hint="eastAsia"/>
          <w:b/>
          <w:bCs/>
        </w:rPr>
        <w:t xml:space="preserve">实时更新</w:t>
      </w:r>
      <w:r>
        <w:rPr>
          <w:rFonts w:hint="eastAsia"/>
        </w:rPr>
        <w:t xml:space="preserve">：账单信息实时同步更新</w:t>
      </w:r>
    </w:p>
    <w:bookmarkEnd w:id="393"/>
    <w:bookmarkStart w:id="394" w:name="数据设计-27"/>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billing_record</w:t>
      </w:r>
      <w:r>
        <w:rPr>
          <w:rFonts w:hint="eastAsia"/>
        </w:rPr>
        <w:t xml:space="preserve">：开账记录表</w:t>
      </w:r>
      <w:r>
        <w:t xml:space="preserve"> </w:t>
      </w:r>
      <w:r>
        <w:t xml:space="preserve">-</w:t>
      </w:r>
      <w:r>
        <w:t xml:space="preserve"> </w:t>
      </w:r>
      <w:r>
        <w:rPr>
          <w:rStyle w:val="VerbatimChar"/>
        </w:rPr>
        <w:t xml:space="preserve">payment_record</w:t>
      </w:r>
      <w:r>
        <w:rPr>
          <w:rFonts w:hint="eastAsia"/>
        </w:rPr>
        <w:t xml:space="preserve">：缴费记录表</w:t>
      </w:r>
      <w:r>
        <w:t xml:space="preserve"> </w:t>
      </w:r>
      <w:r>
        <w:t xml:space="preserve">-</w:t>
      </w:r>
      <w:r>
        <w:t xml:space="preserve"> </w:t>
      </w:r>
      <w:r>
        <w:rPr>
          <w:rStyle w:val="VerbatimChar"/>
        </w:rPr>
        <w:t xml:space="preserve">customer_info</w:t>
      </w:r>
      <w:r>
        <w:rPr>
          <w:rFonts w:hint="eastAsia"/>
        </w:rPr>
        <w:t xml:space="preserve">：客户信息表</w:t>
      </w:r>
    </w:p>
    <w:bookmarkEnd w:id="394"/>
    <w:bookmarkStart w:id="395" w:name="方法说明-25"/>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getBillInfo</w:t>
            </w:r>
          </w:p>
        </w:tc>
        <w:tc>
          <w:tcPr/>
          <w:p>
            <w:pPr>
              <w:pStyle w:val="Compact"/>
            </w:pPr>
            <w:r>
              <w:rPr>
                <w:rFonts w:hint="eastAsia"/>
              </w:rPr>
              <w:t xml:space="preserve">获取账单信息</w:t>
            </w:r>
          </w:p>
        </w:tc>
        <w:tc>
          <w:tcPr/>
          <w:p>
            <w:pPr>
              <w:pStyle w:val="Compact"/>
            </w:pPr>
            <w:r>
              <w:rPr>
                <w:rFonts w:hint="eastAsia"/>
              </w:rPr>
              <w:t xml:space="preserve">customerCode：客户编号（必填），billMonth：账单月份（选填）</w:t>
            </w:r>
          </w:p>
        </w:tc>
        <w:tc>
          <w:tcPr/>
          <w:p>
            <w:pPr>
              <w:pStyle w:val="Compact"/>
            </w:pPr>
            <w:r>
              <w:rPr>
                <w:rFonts w:hint="eastAsia"/>
              </w:rPr>
              <w:t xml:space="preserve">BillInfo对象</w:t>
            </w:r>
          </w:p>
        </w:tc>
      </w:tr>
      <w:tr>
        <w:tc>
          <w:tcPr/>
          <w:p>
            <w:pPr>
              <w:pStyle w:val="Compact"/>
            </w:pPr>
            <w:r>
              <w:t xml:space="preserve">getPaymentHistory</w:t>
            </w:r>
          </w:p>
        </w:tc>
        <w:tc>
          <w:tcPr/>
          <w:p>
            <w:pPr>
              <w:pStyle w:val="Compact"/>
            </w:pPr>
            <w:r>
              <w:rPr>
                <w:rFonts w:hint="eastAsia"/>
              </w:rPr>
              <w:t xml:space="preserve">获取缴费历史</w:t>
            </w:r>
          </w:p>
        </w:tc>
        <w:tc>
          <w:tcPr/>
          <w:p>
            <w:pPr>
              <w:pStyle w:val="Compact"/>
            </w:pPr>
            <w:r>
              <w:rPr>
                <w:rFonts w:hint="eastAsia"/>
              </w:rPr>
              <w:t xml:space="preserve">customerCode：客户编号（必填），startDate：开始日期（选填），endDate：结束日期（选填）</w:t>
            </w:r>
          </w:p>
        </w:tc>
        <w:tc>
          <w:tcPr/>
          <w:p>
            <w:pPr>
              <w:pStyle w:val="Compact"/>
            </w:pPr>
            <w:r>
              <w:t xml:space="preserve">List</w:t>
            </w:r>
          </w:p>
        </w:tc>
      </w:tr>
      <w:tr>
        <w:tc>
          <w:tcPr/>
          <w:p>
            <w:pPr>
              <w:pStyle w:val="Compact"/>
            </w:pPr>
            <w:r>
              <w:t xml:space="preserve">getArrearsInfo</w:t>
            </w:r>
          </w:p>
        </w:tc>
        <w:tc>
          <w:tcPr/>
          <w:p>
            <w:pPr>
              <w:pStyle w:val="Compact"/>
            </w:pPr>
            <w:r>
              <w:rPr>
                <w:rFonts w:hint="eastAsia"/>
              </w:rPr>
              <w:t xml:space="preserve">获取欠费信息</w:t>
            </w:r>
          </w:p>
        </w:tc>
        <w:tc>
          <w:tcPr/>
          <w:p>
            <w:pPr>
              <w:pStyle w:val="Compact"/>
            </w:pPr>
            <w:r>
              <w:rPr>
                <w:rFonts w:hint="eastAsia"/>
              </w:rPr>
              <w:t xml:space="preserve">customerCode：客户编号（必填）</w:t>
            </w:r>
          </w:p>
        </w:tc>
        <w:tc>
          <w:tcPr/>
          <w:p>
            <w:pPr>
              <w:pStyle w:val="Compact"/>
            </w:pPr>
            <w:r>
              <w:rPr>
                <w:rFonts w:hint="eastAsia"/>
              </w:rPr>
              <w:t xml:space="preserve">ArrearsInfo对象</w:t>
            </w:r>
          </w:p>
        </w:tc>
      </w:tr>
      <w:tr>
        <w:tc>
          <w:tcPr/>
          <w:p>
            <w:pPr>
              <w:pStyle w:val="Compact"/>
            </w:pPr>
            <w:r>
              <w:t xml:space="preserve">getUsageHistory</w:t>
            </w:r>
          </w:p>
        </w:tc>
        <w:tc>
          <w:tcPr/>
          <w:p>
            <w:pPr>
              <w:pStyle w:val="Compact"/>
            </w:pPr>
            <w:r>
              <w:rPr>
                <w:rFonts w:hint="eastAsia"/>
              </w:rPr>
              <w:t xml:space="preserve">获取用水历史</w:t>
            </w:r>
          </w:p>
        </w:tc>
        <w:tc>
          <w:tcPr/>
          <w:p>
            <w:pPr>
              <w:pStyle w:val="Compact"/>
            </w:pPr>
            <w:r>
              <w:rPr>
                <w:rFonts w:hint="eastAsia"/>
              </w:rPr>
              <w:t xml:space="preserve">customerCode：客户编号（必填），months：查询月数（选填）</w:t>
            </w:r>
          </w:p>
        </w:tc>
        <w:tc>
          <w:tcPr/>
          <w:p>
            <w:pPr>
              <w:pStyle w:val="Compact"/>
            </w:pPr>
            <w:r>
              <w:t xml:space="preserve">List</w:t>
            </w:r>
          </w:p>
        </w:tc>
      </w:tr>
    </w:tbl>
    <w:bookmarkEnd w:id="395"/>
    <w:bookmarkEnd w:id="396"/>
    <w:bookmarkEnd w:id="397"/>
    <w:bookmarkEnd w:id="398"/>
    <w:bookmarkStart w:id="405" w:name="模块3-在线缴费服务"/>
    <w:p>
      <w:pPr>
        <w:pStyle w:val="3"/>
      </w:pPr>
      <w:r>
        <w:rPr>
          <w:rFonts w:hint="eastAsia"/>
        </w:rPr>
        <w:t xml:space="preserve">模块3:</w:t>
      </w:r>
      <w:r>
        <w:t xml:space="preserve"> </w:t>
      </w:r>
      <w:r>
        <w:rPr>
          <w:rFonts w:hint="eastAsia"/>
        </w:rPr>
        <w:t xml:space="preserve">在线缴费服务</w:t>
      </w:r>
    </w:p>
    <w:bookmarkStart w:id="404" w:name="功能-18"/>
    <w:p>
      <w:pPr>
        <w:pStyle w:val="4"/>
      </w:pPr>
      <w:r>
        <w:rPr>
          <w:rFonts w:hint="eastAsia"/>
        </w:rPr>
        <w:t xml:space="preserve">功能</w:t>
      </w:r>
    </w:p>
    <w:bookmarkStart w:id="403" w:name="功能1-多渠道支付"/>
    <w:p>
      <w:pPr>
        <w:pStyle w:val="5"/>
      </w:pPr>
      <w:r>
        <w:rPr>
          <w:rFonts w:hint="eastAsia"/>
        </w:rPr>
        <w:t xml:space="preserve">功能1:</w:t>
      </w:r>
      <w:r>
        <w:t xml:space="preserve"> </w:t>
      </w:r>
      <w:r>
        <w:rPr>
          <w:rFonts w:hint="eastAsia"/>
        </w:rPr>
        <w:t xml:space="preserve">多渠道支付</w:t>
      </w:r>
    </w:p>
    <w:bookmarkStart w:id="399" w:name="功能描述-39"/>
    <w:p>
      <w:pPr>
        <w:pStyle w:val="6"/>
      </w:pPr>
      <w:r>
        <w:rPr>
          <w:rFonts w:hint="eastAsia"/>
        </w:rPr>
        <w:t xml:space="preserve">功能描述</w:t>
      </w:r>
    </w:p>
    <w:p>
      <w:pPr>
        <w:pStyle w:val="FirstParagraph"/>
      </w:pPr>
      <w:r>
        <w:rPr>
          <w:rFonts w:hint="eastAsia"/>
        </w:rPr>
        <w:t xml:space="preserve">支持微信支付、支付宝支付、银行卡支付等多种支付方式，为客户提供便捷的在线缴费服务。</w:t>
      </w:r>
    </w:p>
    <w:bookmarkEnd w:id="399"/>
    <w:bookmarkStart w:id="400" w:name="业务规则-36"/>
    <w:p>
      <w:pPr>
        <w:pStyle w:val="6"/>
      </w:pPr>
      <w:r>
        <w:rPr>
          <w:rFonts w:hint="eastAsia"/>
        </w:rPr>
        <w:t xml:space="preserve">业务规则</w:t>
      </w:r>
    </w:p>
    <w:p>
      <w:pPr>
        <w:pStyle w:val="Compact"/>
        <w:numPr>
          <w:ilvl w:val="0"/>
          <w:numId w:val="1333"/>
        </w:numPr>
      </w:pPr>
      <w:r>
        <w:rPr>
          <w:rFonts w:hint="eastAsia"/>
          <w:b/>
          <w:bCs/>
        </w:rPr>
        <w:t xml:space="preserve">支付限额</w:t>
      </w:r>
      <w:r>
        <w:rPr>
          <w:rFonts w:hint="eastAsia"/>
        </w:rPr>
        <w:t xml:space="preserve">：单次支付金额不超过5000元</w:t>
      </w:r>
    </w:p>
    <w:p>
      <w:pPr>
        <w:pStyle w:val="Compact"/>
        <w:numPr>
          <w:ilvl w:val="0"/>
          <w:numId w:val="1333"/>
        </w:numPr>
      </w:pPr>
      <w:r>
        <w:rPr>
          <w:rFonts w:hint="eastAsia"/>
          <w:b/>
          <w:bCs/>
        </w:rPr>
        <w:t xml:space="preserve">支付确认</w:t>
      </w:r>
      <w:r>
        <w:rPr>
          <w:rFonts w:hint="eastAsia"/>
        </w:rPr>
        <w:t xml:space="preserve">：支付完成后实时更新账户状态</w:t>
      </w:r>
    </w:p>
    <w:p>
      <w:pPr>
        <w:pStyle w:val="Compact"/>
        <w:numPr>
          <w:ilvl w:val="0"/>
          <w:numId w:val="1333"/>
        </w:numPr>
      </w:pPr>
      <w:r>
        <w:rPr>
          <w:rFonts w:hint="eastAsia"/>
          <w:b/>
          <w:bCs/>
        </w:rPr>
        <w:t xml:space="preserve">退款处理</w:t>
      </w:r>
      <w:r>
        <w:rPr>
          <w:rFonts w:hint="eastAsia"/>
        </w:rPr>
        <w:t xml:space="preserve">：支持支付失败和错误支付的退款处理</w:t>
      </w:r>
    </w:p>
    <w:bookmarkEnd w:id="400"/>
    <w:bookmarkStart w:id="401" w:name="数据设计-28"/>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online_payment</w:t>
      </w:r>
      <w:r>
        <w:rPr>
          <w:rFonts w:hint="eastAsia"/>
        </w:rPr>
        <w:t xml:space="preserve">：在线支付记录表</w:t>
      </w:r>
      <w:r>
        <w:t xml:space="preserve"> </w:t>
      </w:r>
      <w:r>
        <w:t xml:space="preserve">-</w:t>
      </w:r>
      <w:r>
        <w:t xml:space="preserve"> </w:t>
      </w:r>
      <w:r>
        <w:rPr>
          <w:rStyle w:val="VerbatimChar"/>
        </w:rPr>
        <w:t xml:space="preserve">payment_channel</w:t>
      </w:r>
      <w:r>
        <w:rPr>
          <w:rFonts w:hint="eastAsia"/>
        </w:rPr>
        <w:t xml:space="preserve">：支付渠道表</w:t>
      </w:r>
      <w:r>
        <w:t xml:space="preserve"> </w:t>
      </w:r>
      <w:r>
        <w:t xml:space="preserve">-</w:t>
      </w:r>
      <w:r>
        <w:t xml:space="preserve"> </w:t>
      </w:r>
      <w:r>
        <w:rPr>
          <w:rStyle w:val="VerbatimChar"/>
        </w:rPr>
        <w:t xml:space="preserve">refund_record</w:t>
      </w:r>
      <w:r>
        <w:rPr>
          <w:rFonts w:hint="eastAsia"/>
        </w:rPr>
        <w:t xml:space="preserve">：退款记录表</w:t>
      </w:r>
    </w:p>
    <w:bookmarkEnd w:id="401"/>
    <w:bookmarkStart w:id="402" w:name="方法说明-26"/>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createPayment</w:t>
            </w:r>
          </w:p>
        </w:tc>
        <w:tc>
          <w:tcPr/>
          <w:p>
            <w:pPr>
              <w:pStyle w:val="Compact"/>
            </w:pPr>
            <w:r>
              <w:rPr>
                <w:rFonts w:hint="eastAsia"/>
              </w:rPr>
              <w:t xml:space="preserve">创建支付订单</w:t>
            </w:r>
          </w:p>
        </w:tc>
        <w:tc>
          <w:tcPr/>
          <w:p>
            <w:pPr>
              <w:pStyle w:val="Compact"/>
            </w:pPr>
            <w:r>
              <w:rPr>
                <w:rFonts w:hint="eastAsia"/>
              </w:rPr>
              <w:t xml:space="preserve">paymentInfo：支付信息（必填）</w:t>
            </w:r>
          </w:p>
        </w:tc>
        <w:tc>
          <w:tcPr/>
          <w:p>
            <w:pPr>
              <w:pStyle w:val="Compact"/>
            </w:pPr>
            <w:r>
              <w:rPr>
                <w:rFonts w:hint="eastAsia"/>
              </w:rPr>
              <w:t xml:space="preserve">PaymentOrder对象</w:t>
            </w:r>
          </w:p>
        </w:tc>
      </w:tr>
      <w:tr>
        <w:tc>
          <w:tcPr/>
          <w:p>
            <w:pPr>
              <w:pStyle w:val="Compact"/>
            </w:pPr>
            <w:r>
              <w:t xml:space="preserve">confirmPayment</w:t>
            </w:r>
          </w:p>
        </w:tc>
        <w:tc>
          <w:tcPr/>
          <w:p>
            <w:pPr>
              <w:pStyle w:val="Compact"/>
            </w:pPr>
            <w:r>
              <w:rPr>
                <w:rFonts w:hint="eastAsia"/>
              </w:rPr>
              <w:t xml:space="preserve">确认支付结果</w:t>
            </w:r>
          </w:p>
        </w:tc>
        <w:tc>
          <w:tcPr/>
          <w:p>
            <w:pPr>
              <w:pStyle w:val="Compact"/>
            </w:pPr>
            <w:r>
              <w:rPr>
                <w:rFonts w:hint="eastAsia"/>
              </w:rPr>
              <w:t xml:space="preserve">orderId：订单ID（必填）</w:t>
            </w:r>
          </w:p>
        </w:tc>
        <w:tc>
          <w:tcPr/>
          <w:p>
            <w:pPr>
              <w:pStyle w:val="Compact"/>
            </w:pPr>
            <w:r>
              <w:rPr>
                <w:rFonts w:hint="eastAsia"/>
              </w:rPr>
              <w:t xml:space="preserve">PaymentResult对象</w:t>
            </w:r>
          </w:p>
        </w:tc>
      </w:tr>
      <w:tr>
        <w:tc>
          <w:tcPr/>
          <w:p>
            <w:pPr>
              <w:pStyle w:val="Compact"/>
            </w:pPr>
            <w:r>
              <w:t xml:space="preserve">processRefund</w:t>
            </w:r>
          </w:p>
        </w:tc>
        <w:tc>
          <w:tcPr/>
          <w:p>
            <w:pPr>
              <w:pStyle w:val="Compact"/>
            </w:pPr>
            <w:r>
              <w:rPr>
                <w:rFonts w:hint="eastAsia"/>
              </w:rPr>
              <w:t xml:space="preserve">处理退款申请</w:t>
            </w:r>
          </w:p>
        </w:tc>
        <w:tc>
          <w:tcPr/>
          <w:p>
            <w:pPr>
              <w:pStyle w:val="Compact"/>
            </w:pPr>
            <w:r>
              <w:rPr>
                <w:rFonts w:hint="eastAsia"/>
              </w:rPr>
              <w:t xml:space="preserve">refundInfo：退款信息（必填）</w:t>
            </w:r>
          </w:p>
        </w:tc>
        <w:tc>
          <w:tcPr/>
          <w:p>
            <w:pPr>
              <w:pStyle w:val="Compact"/>
            </w:pPr>
            <w:r>
              <w:rPr>
                <w:rFonts w:hint="eastAsia"/>
              </w:rPr>
              <w:t xml:space="preserve">RefundResult对象</w:t>
            </w:r>
          </w:p>
        </w:tc>
      </w:tr>
      <w:tr>
        <w:tc>
          <w:tcPr/>
          <w:p>
            <w:pPr>
              <w:pStyle w:val="Compact"/>
            </w:pPr>
            <w:r>
              <w:t xml:space="preserve">getPaymentStatus</w:t>
            </w:r>
          </w:p>
        </w:tc>
        <w:tc>
          <w:tcPr/>
          <w:p>
            <w:pPr>
              <w:pStyle w:val="Compact"/>
            </w:pPr>
            <w:r>
              <w:rPr>
                <w:rFonts w:hint="eastAsia"/>
              </w:rPr>
              <w:t xml:space="preserve">查询支付状态</w:t>
            </w:r>
          </w:p>
        </w:tc>
        <w:tc>
          <w:tcPr/>
          <w:p>
            <w:pPr>
              <w:pStyle w:val="Compact"/>
            </w:pPr>
            <w:r>
              <w:rPr>
                <w:rFonts w:hint="eastAsia"/>
              </w:rPr>
              <w:t xml:space="preserve">orderId：订单ID（必填）</w:t>
            </w:r>
          </w:p>
        </w:tc>
        <w:tc>
          <w:tcPr/>
          <w:p>
            <w:pPr>
              <w:pStyle w:val="Compact"/>
            </w:pPr>
            <w:r>
              <w:rPr>
                <w:rFonts w:hint="eastAsia"/>
              </w:rPr>
              <w:t xml:space="preserve">PaymentStatus对象</w:t>
            </w:r>
          </w:p>
        </w:tc>
      </w:tr>
    </w:tbl>
    <w:bookmarkEnd w:id="402"/>
    <w:bookmarkEnd w:id="403"/>
    <w:bookmarkEnd w:id="404"/>
    <w:bookmarkEnd w:id="405"/>
    <w:bookmarkStart w:id="412" w:name="模块4-电子发票服务"/>
    <w:p>
      <w:pPr>
        <w:pStyle w:val="3"/>
      </w:pPr>
      <w:r>
        <w:rPr>
          <w:rFonts w:hint="eastAsia"/>
        </w:rPr>
        <w:t xml:space="preserve">模块4:</w:t>
      </w:r>
      <w:r>
        <w:t xml:space="preserve"> </w:t>
      </w:r>
      <w:r>
        <w:rPr>
          <w:rFonts w:hint="eastAsia"/>
        </w:rPr>
        <w:t xml:space="preserve">电子发票服务</w:t>
      </w:r>
    </w:p>
    <w:bookmarkStart w:id="411" w:name="功能-19"/>
    <w:p>
      <w:pPr>
        <w:pStyle w:val="4"/>
      </w:pPr>
      <w:r>
        <w:rPr>
          <w:rFonts w:hint="eastAsia"/>
        </w:rPr>
        <w:t xml:space="preserve">功能</w:t>
      </w:r>
    </w:p>
    <w:bookmarkStart w:id="410" w:name="功能1-发票管理"/>
    <w:p>
      <w:pPr>
        <w:pStyle w:val="5"/>
      </w:pPr>
      <w:r>
        <w:rPr>
          <w:rFonts w:hint="eastAsia"/>
        </w:rPr>
        <w:t xml:space="preserve">功能1:</w:t>
      </w:r>
      <w:r>
        <w:t xml:space="preserve"> </w:t>
      </w:r>
      <w:r>
        <w:rPr>
          <w:rFonts w:hint="eastAsia"/>
        </w:rPr>
        <w:t xml:space="preserve">发票管理</w:t>
      </w:r>
    </w:p>
    <w:bookmarkStart w:id="406" w:name="功能描述-40"/>
    <w:p>
      <w:pPr>
        <w:pStyle w:val="6"/>
      </w:pPr>
      <w:r>
        <w:rPr>
          <w:rFonts w:hint="eastAsia"/>
        </w:rPr>
        <w:t xml:space="preserve">功能描述</w:t>
      </w:r>
    </w:p>
    <w:p>
      <w:pPr>
        <w:pStyle w:val="FirstParagraph"/>
      </w:pPr>
      <w:r>
        <w:rPr>
          <w:rFonts w:hint="eastAsia"/>
        </w:rPr>
        <w:t xml:space="preserve">提供电子发票申请、查询、下载等服务，支持个人和企业发票需求。</w:t>
      </w:r>
    </w:p>
    <w:bookmarkEnd w:id="406"/>
    <w:bookmarkStart w:id="407" w:name="业务规则-37"/>
    <w:p>
      <w:pPr>
        <w:pStyle w:val="6"/>
      </w:pPr>
      <w:r>
        <w:rPr>
          <w:rFonts w:hint="eastAsia"/>
        </w:rPr>
        <w:t xml:space="preserve">业务规则</w:t>
      </w:r>
    </w:p>
    <w:p>
      <w:pPr>
        <w:pStyle w:val="Compact"/>
        <w:numPr>
          <w:ilvl w:val="0"/>
          <w:numId w:val="1334"/>
        </w:numPr>
      </w:pPr>
      <w:r>
        <w:rPr>
          <w:rFonts w:hint="eastAsia"/>
          <w:b/>
          <w:bCs/>
        </w:rPr>
        <w:t xml:space="preserve">发票类型</w:t>
      </w:r>
      <w:r>
        <w:rPr>
          <w:rFonts w:hint="eastAsia"/>
        </w:rPr>
        <w:t xml:space="preserve">：支持普通发票和专用发票</w:t>
      </w:r>
    </w:p>
    <w:p>
      <w:pPr>
        <w:pStyle w:val="Compact"/>
        <w:numPr>
          <w:ilvl w:val="0"/>
          <w:numId w:val="1334"/>
        </w:numPr>
      </w:pPr>
      <w:r>
        <w:rPr>
          <w:rFonts w:hint="eastAsia"/>
          <w:b/>
          <w:bCs/>
        </w:rPr>
        <w:t xml:space="preserve">开票时限</w:t>
      </w:r>
      <w:r>
        <w:rPr>
          <w:rFonts w:hint="eastAsia"/>
        </w:rPr>
        <w:t xml:space="preserve">：缴费后30天内可申请发票</w:t>
      </w:r>
    </w:p>
    <w:p>
      <w:pPr>
        <w:pStyle w:val="Compact"/>
        <w:numPr>
          <w:ilvl w:val="0"/>
          <w:numId w:val="1334"/>
        </w:numPr>
      </w:pPr>
      <w:r>
        <w:rPr>
          <w:rFonts w:hint="eastAsia"/>
          <w:b/>
          <w:bCs/>
        </w:rPr>
        <w:t xml:space="preserve">发票推送</w:t>
      </w:r>
      <w:r>
        <w:rPr>
          <w:rFonts w:hint="eastAsia"/>
        </w:rPr>
        <w:t xml:space="preserve">：发票开具成功后自动推送给客户</w:t>
      </w:r>
    </w:p>
    <w:bookmarkEnd w:id="407"/>
    <w:bookmarkStart w:id="408" w:name="数据设计-29"/>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invoice_application</w:t>
      </w:r>
      <w:r>
        <w:rPr>
          <w:rFonts w:hint="eastAsia"/>
        </w:rPr>
        <w:t xml:space="preserve">：发票申请表</w:t>
      </w:r>
      <w:r>
        <w:t xml:space="preserve"> </w:t>
      </w:r>
      <w:r>
        <w:t xml:space="preserve">-</w:t>
      </w:r>
      <w:r>
        <w:t xml:space="preserve"> </w:t>
      </w:r>
      <w:r>
        <w:rPr>
          <w:rStyle w:val="VerbatimChar"/>
        </w:rPr>
        <w:t xml:space="preserve">invoice_info</w:t>
      </w:r>
      <w:r>
        <w:rPr>
          <w:rFonts w:hint="eastAsia"/>
        </w:rPr>
        <w:t xml:space="preserve">：发票信息表</w:t>
      </w:r>
      <w:r>
        <w:t xml:space="preserve"> </w:t>
      </w:r>
      <w:r>
        <w:t xml:space="preserve">-</w:t>
      </w:r>
      <w:r>
        <w:t xml:space="preserve"> </w:t>
      </w:r>
      <w:r>
        <w:rPr>
          <w:rStyle w:val="VerbatimChar"/>
        </w:rPr>
        <w:t xml:space="preserve">invoice_push_log</w:t>
      </w:r>
      <w:r>
        <w:rPr>
          <w:rFonts w:hint="eastAsia"/>
        </w:rPr>
        <w:t xml:space="preserve">：发票推送日志表</w:t>
      </w:r>
    </w:p>
    <w:bookmarkEnd w:id="408"/>
    <w:bookmarkStart w:id="409" w:name="方法说明-27"/>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applyInvoice</w:t>
            </w:r>
          </w:p>
        </w:tc>
        <w:tc>
          <w:tcPr/>
          <w:p>
            <w:pPr>
              <w:pStyle w:val="Compact"/>
            </w:pPr>
            <w:r>
              <w:rPr>
                <w:rFonts w:hint="eastAsia"/>
              </w:rPr>
              <w:t xml:space="preserve">申请电子发票</w:t>
            </w:r>
          </w:p>
        </w:tc>
        <w:tc>
          <w:tcPr/>
          <w:p>
            <w:pPr>
              <w:pStyle w:val="Compact"/>
            </w:pPr>
            <w:r>
              <w:rPr>
                <w:rFonts w:hint="eastAsia"/>
              </w:rPr>
              <w:t xml:space="preserve">invoiceRequest：发票申请（必填）</w:t>
            </w:r>
          </w:p>
        </w:tc>
        <w:tc>
          <w:tcPr/>
          <w:p>
            <w:pPr>
              <w:pStyle w:val="Compact"/>
            </w:pPr>
            <w:r>
              <w:rPr>
                <w:rFonts w:hint="eastAsia"/>
              </w:rPr>
              <w:t xml:space="preserve">InvoiceApplication对象</w:t>
            </w:r>
          </w:p>
        </w:tc>
      </w:tr>
      <w:tr>
        <w:tc>
          <w:tcPr/>
          <w:p>
            <w:pPr>
              <w:pStyle w:val="Compact"/>
            </w:pPr>
            <w:r>
              <w:t xml:space="preserve">getInvoiceList</w:t>
            </w:r>
          </w:p>
        </w:tc>
        <w:tc>
          <w:tcPr/>
          <w:p>
            <w:pPr>
              <w:pStyle w:val="Compact"/>
            </w:pPr>
            <w:r>
              <w:rPr>
                <w:rFonts w:hint="eastAsia"/>
              </w:rPr>
              <w:t xml:space="preserve">获取发票列表</w:t>
            </w:r>
          </w:p>
        </w:tc>
        <w:tc>
          <w:tcPr/>
          <w:p>
            <w:pPr>
              <w:pStyle w:val="Compact"/>
            </w:pPr>
            <w:r>
              <w:rPr>
                <w:rFonts w:hint="eastAsia"/>
              </w:rPr>
              <w:t xml:space="preserve">customerCode：客户编号（必填）</w:t>
            </w:r>
          </w:p>
        </w:tc>
        <w:tc>
          <w:tcPr/>
          <w:p>
            <w:pPr>
              <w:pStyle w:val="Compact"/>
            </w:pPr>
            <w:r>
              <w:t xml:space="preserve">List</w:t>
            </w:r>
          </w:p>
        </w:tc>
      </w:tr>
      <w:tr>
        <w:tc>
          <w:tcPr/>
          <w:p>
            <w:pPr>
              <w:pStyle w:val="Compact"/>
            </w:pPr>
            <w:r>
              <w:t xml:space="preserve">downloadInvoice</w:t>
            </w:r>
          </w:p>
        </w:tc>
        <w:tc>
          <w:tcPr/>
          <w:p>
            <w:pPr>
              <w:pStyle w:val="Compact"/>
            </w:pPr>
            <w:r>
              <w:rPr>
                <w:rFonts w:hint="eastAsia"/>
              </w:rPr>
              <w:t xml:space="preserve">下载电子发票</w:t>
            </w:r>
          </w:p>
        </w:tc>
        <w:tc>
          <w:tcPr/>
          <w:p>
            <w:pPr>
              <w:pStyle w:val="Compact"/>
            </w:pPr>
            <w:r>
              <w:rPr>
                <w:rFonts w:hint="eastAsia"/>
              </w:rPr>
              <w:t xml:space="preserve">invoiceId：发票ID（必填）</w:t>
            </w:r>
          </w:p>
        </w:tc>
        <w:tc>
          <w:tcPr/>
          <w:p>
            <w:pPr>
              <w:pStyle w:val="Compact"/>
            </w:pPr>
            <w:r>
              <w:rPr>
                <w:rFonts w:hint="eastAsia"/>
              </w:rPr>
              <w:t xml:space="preserve">InvoiceFile对象</w:t>
            </w:r>
          </w:p>
        </w:tc>
      </w:tr>
      <w:tr>
        <w:tc>
          <w:tcPr/>
          <w:p>
            <w:pPr>
              <w:pStyle w:val="Compact"/>
            </w:pPr>
            <w:r>
              <w:t xml:space="preserve">pushInvoice</w:t>
            </w:r>
          </w:p>
        </w:tc>
        <w:tc>
          <w:tcPr/>
          <w:p>
            <w:pPr>
              <w:pStyle w:val="Compact"/>
            </w:pPr>
            <w:r>
              <w:rPr>
                <w:rFonts w:hint="eastAsia"/>
              </w:rPr>
              <w:t xml:space="preserve">推送电子发票</w:t>
            </w:r>
          </w:p>
        </w:tc>
        <w:tc>
          <w:tcPr/>
          <w:p>
            <w:pPr>
              <w:pStyle w:val="Compact"/>
            </w:pPr>
            <w:r>
              <w:rPr>
                <w:rFonts w:hint="eastAsia"/>
              </w:rPr>
              <w:t xml:space="preserve">invoiceId：发票ID（必填），pushChannel：推送渠道（必填）</w:t>
            </w:r>
          </w:p>
        </w:tc>
        <w:tc>
          <w:tcPr/>
          <w:p>
            <w:pPr>
              <w:pStyle w:val="Compact"/>
            </w:pPr>
            <w:r>
              <w:rPr>
                <w:rFonts w:hint="eastAsia"/>
              </w:rPr>
              <w:t xml:space="preserve">Boolean类型：true/false</w:t>
            </w:r>
          </w:p>
        </w:tc>
      </w:tr>
    </w:tbl>
    <w:bookmarkEnd w:id="409"/>
    <w:bookmarkEnd w:id="410"/>
    <w:bookmarkEnd w:id="411"/>
    <w:bookmarkEnd w:id="412"/>
    <w:bookmarkEnd w:id="413"/>
    <w:bookmarkEnd w:id="414"/>
    <w:bookmarkStart w:id="494" w:name="子系统6设计-手机抄表app"/>
    <w:p>
      <w:pPr>
        <w:pStyle w:val="1"/>
      </w:pPr>
      <w:r>
        <w:rPr>
          <w:rFonts w:hint="eastAsia"/>
        </w:rPr>
        <w:t xml:space="preserve">子系统6设计:</w:t>
      </w:r>
      <w:r>
        <w:t xml:space="preserve"> </w:t>
      </w:r>
      <w:r>
        <w:rPr>
          <w:rFonts w:hint="eastAsia"/>
        </w:rPr>
        <w:t xml:space="preserve">手机抄表APP</w:t>
      </w:r>
    </w:p>
    <w:bookmarkStart w:id="415" w:name="功能与界面-5"/>
    <w:p>
      <w:pPr>
        <w:pStyle w:val="2"/>
      </w:pPr>
      <w:r>
        <w:rPr>
          <w:rFonts w:hint="eastAsia"/>
        </w:rPr>
        <w:t xml:space="preserve">功能与界面</w:t>
      </w:r>
    </w:p>
    <w:p>
      <w:pPr>
        <w:pStyle w:val="FirstParagraph"/>
      </w:pPr>
      <w:r>
        <w:rPr>
          <w:rFonts w:hint="eastAsia"/>
        </w:rPr>
        <w:t xml:space="preserve">手机抄表APP是为抄表员提供的移动端应用，实现现场抄表、工单处理、数据同步等功能。</w:t>
      </w:r>
    </w:p>
    <w:p>
      <w:pPr>
        <w:pStyle w:val="a5"/>
      </w:pPr>
      <w:r>
        <w:rPr>
          <w:rFonts w:hint="eastAsia"/>
          <w:b/>
          <w:bCs/>
        </w:rPr>
        <w:t xml:space="preserve">核心业务流程：</w:t>
      </w:r>
      <w:r>
        <w:t xml:space="preserve"> </w:t>
      </w:r>
      <w:r>
        <w:rPr>
          <w:rFonts w:hint="eastAsia"/>
        </w:rPr>
        <w:t xml:space="preserve">任务下载</w:t>
      </w:r>
      <w:r>
        <w:t xml:space="preserve"> → </w:t>
      </w:r>
      <w:r>
        <w:rPr>
          <w:rFonts w:hint="eastAsia"/>
        </w:rPr>
        <w:t xml:space="preserve">现场抄表</w:t>
      </w:r>
      <w:r>
        <w:t xml:space="preserve"> → </w:t>
      </w:r>
      <w:r>
        <w:rPr>
          <w:rFonts w:hint="eastAsia"/>
        </w:rPr>
        <w:t xml:space="preserve">问题上报</w:t>
      </w:r>
      <w:r>
        <w:t xml:space="preserve"> → </w:t>
      </w:r>
      <w:r>
        <w:rPr>
          <w:rFonts w:hint="eastAsia"/>
        </w:rPr>
        <w:t xml:space="preserve">工单处理</w:t>
      </w:r>
      <w:r>
        <w:t xml:space="preserve"> → </w:t>
      </w:r>
      <w:r>
        <w:rPr>
          <w:rFonts w:hint="eastAsia"/>
        </w:rPr>
        <w:t xml:space="preserve">数据上传</w:t>
      </w:r>
      <w:r>
        <w:t xml:space="preserve"> → </w:t>
      </w:r>
      <w:r>
        <w:rPr>
          <w:rFonts w:hint="eastAsia"/>
        </w:rPr>
        <w:t xml:space="preserve">结果同步</w:t>
      </w:r>
    </w:p>
    <w:p>
      <w:pPr>
        <w:pStyle w:val="a5"/>
      </w:pPr>
      <w:r>
        <w:rPr>
          <w:rFonts w:hint="eastAsia"/>
          <w:b/>
          <w:bCs/>
        </w:rPr>
        <w:t xml:space="preserve">主要功能模块：</w:t>
      </w:r>
    </w:p>
    <w:p>
      <w:pPr>
        <w:pStyle w:val="Compact"/>
        <w:numPr>
          <w:ilvl w:val="0"/>
          <w:numId w:val="1335"/>
        </w:numPr>
      </w:pPr>
      <w:r>
        <w:rPr>
          <w:rFonts w:hint="eastAsia"/>
          <w:b/>
          <w:bCs/>
        </w:rPr>
        <w:t xml:space="preserve">登录模块</w:t>
      </w:r>
      <w:r>
        <w:rPr>
          <w:rFonts w:hint="eastAsia"/>
        </w:rPr>
        <w:t xml:space="preserve">：机构编号、用户名密码认证、自动登录、版权标识</w:t>
      </w:r>
    </w:p>
    <w:p>
      <w:pPr>
        <w:pStyle w:val="Compact"/>
        <w:numPr>
          <w:ilvl w:val="0"/>
          <w:numId w:val="1335"/>
        </w:numPr>
      </w:pPr>
      <w:r>
        <w:rPr>
          <w:rFonts w:hint="eastAsia"/>
          <w:b/>
          <w:bCs/>
        </w:rPr>
        <w:t xml:space="preserve">首页搜索</w:t>
      </w:r>
      <w:r>
        <w:rPr>
          <w:rFonts w:hint="eastAsia"/>
        </w:rPr>
        <w:t xml:space="preserve">：多维度搜索、最近搜索记录、抄表任务列表</w:t>
      </w:r>
    </w:p>
    <w:p>
      <w:pPr>
        <w:pStyle w:val="Compact"/>
        <w:numPr>
          <w:ilvl w:val="0"/>
          <w:numId w:val="1335"/>
        </w:numPr>
      </w:pPr>
      <w:r>
        <w:rPr>
          <w:rFonts w:hint="eastAsia"/>
          <w:b/>
          <w:bCs/>
        </w:rPr>
        <w:t xml:space="preserve">采集任务管理</w:t>
      </w:r>
      <w:r>
        <w:rPr>
          <w:rFonts w:hint="eastAsia"/>
        </w:rPr>
        <w:t xml:space="preserve">：任务列表、批量下载、单户采集详情</w:t>
      </w:r>
    </w:p>
    <w:p>
      <w:pPr>
        <w:pStyle w:val="Compact"/>
        <w:numPr>
          <w:ilvl w:val="0"/>
          <w:numId w:val="1335"/>
        </w:numPr>
      </w:pPr>
      <w:r>
        <w:rPr>
          <w:rFonts w:hint="eastAsia"/>
          <w:b/>
          <w:bCs/>
        </w:rPr>
        <w:t xml:space="preserve">换表工单</w:t>
      </w:r>
      <w:r>
        <w:rPr>
          <w:rFonts w:hint="eastAsia"/>
        </w:rPr>
        <w:t xml:space="preserve">：工单处理流程、设备信息录入、附件上传</w:t>
      </w:r>
    </w:p>
    <w:p>
      <w:pPr>
        <w:pStyle w:val="Compact"/>
        <w:numPr>
          <w:ilvl w:val="0"/>
          <w:numId w:val="1335"/>
        </w:numPr>
      </w:pPr>
      <w:r>
        <w:rPr>
          <w:rFonts w:hint="eastAsia"/>
          <w:b/>
          <w:bCs/>
        </w:rPr>
        <w:t xml:space="preserve">其他工单</w:t>
      </w:r>
      <w:r>
        <w:rPr>
          <w:rFonts w:hint="eastAsia"/>
        </w:rPr>
        <w:t xml:space="preserve">：复水工单、稽查任务、抄表稽查、问题上报</w:t>
      </w:r>
    </w:p>
    <w:p>
      <w:pPr>
        <w:pStyle w:val="Compact"/>
        <w:numPr>
          <w:ilvl w:val="0"/>
          <w:numId w:val="1335"/>
        </w:numPr>
      </w:pPr>
      <w:r>
        <w:rPr>
          <w:rFonts w:hint="eastAsia"/>
          <w:b/>
          <w:bCs/>
        </w:rPr>
        <w:t xml:space="preserve">个人信息与系统设置</w:t>
      </w:r>
      <w:r>
        <w:rPr>
          <w:rFonts w:hint="eastAsia"/>
        </w:rPr>
        <w:t xml:space="preserve">：个人信息管理、账户安全、系统维护</w:t>
      </w:r>
    </w:p>
    <w:bookmarkEnd w:id="415"/>
    <w:bookmarkStart w:id="416" w:name="模块列表-5"/>
    <w:p>
      <w:pPr>
        <w:pStyle w:val="2"/>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MOBILE-001</w:t>
            </w:r>
          </w:p>
        </w:tc>
        <w:tc>
          <w:tcPr/>
          <w:p>
            <w:pPr>
              <w:pStyle w:val="Compact"/>
            </w:pPr>
            <w:r>
              <w:rPr>
                <w:rFonts w:hint="eastAsia"/>
              </w:rPr>
              <w:t xml:space="preserve">登录模块</w:t>
            </w:r>
          </w:p>
        </w:tc>
        <w:tc>
          <w:tcPr/>
          <w:p>
            <w:pPr>
              <w:pStyle w:val="Compact"/>
            </w:pPr>
            <w:r>
              <w:rPr>
                <w:rFonts w:hint="eastAsia"/>
              </w:rPr>
              <w:t xml:space="preserve">机构编号、用户名密码认证、自动登录</w:t>
            </w:r>
          </w:p>
        </w:tc>
        <w:tc>
          <w:tcPr/>
          <w:p>
            <w:pPr>
              <w:pStyle w:val="Compact"/>
            </w:pPr>
            <w:r>
              <w:rPr>
                <w:rFonts w:hint="eastAsia"/>
              </w:rPr>
              <w:t xml:space="preserve">自行开发</w:t>
            </w:r>
          </w:p>
        </w:tc>
      </w:tr>
      <w:tr>
        <w:tc>
          <w:tcPr/>
          <w:p>
            <w:pPr>
              <w:pStyle w:val="Compact"/>
            </w:pPr>
            <w:r>
              <w:t xml:space="preserve">MOBILE-002</w:t>
            </w:r>
          </w:p>
        </w:tc>
        <w:tc>
          <w:tcPr/>
          <w:p>
            <w:pPr>
              <w:pStyle w:val="Compact"/>
            </w:pPr>
            <w:r>
              <w:rPr>
                <w:rFonts w:hint="eastAsia"/>
              </w:rPr>
              <w:t xml:space="preserve">首页搜索模块</w:t>
            </w:r>
          </w:p>
        </w:tc>
        <w:tc>
          <w:tcPr/>
          <w:p>
            <w:pPr>
              <w:pStyle w:val="Compact"/>
            </w:pPr>
            <w:r>
              <w:rPr>
                <w:rFonts w:hint="eastAsia"/>
              </w:rPr>
              <w:t xml:space="preserve">多维度搜索、最近搜索记录、抄表任务</w:t>
            </w:r>
          </w:p>
        </w:tc>
        <w:tc>
          <w:tcPr/>
          <w:p>
            <w:pPr>
              <w:pStyle w:val="Compact"/>
            </w:pPr>
            <w:r>
              <w:rPr>
                <w:rFonts w:hint="eastAsia"/>
              </w:rPr>
              <w:t xml:space="preserve">自行开发</w:t>
            </w:r>
          </w:p>
        </w:tc>
      </w:tr>
      <w:tr>
        <w:tc>
          <w:tcPr/>
          <w:p>
            <w:pPr>
              <w:pStyle w:val="Compact"/>
            </w:pPr>
            <w:r>
              <w:t xml:space="preserve">MOBILE-003</w:t>
            </w:r>
          </w:p>
        </w:tc>
        <w:tc>
          <w:tcPr/>
          <w:p>
            <w:pPr>
              <w:pStyle w:val="Compact"/>
            </w:pPr>
            <w:r>
              <w:rPr>
                <w:rFonts w:hint="eastAsia"/>
              </w:rPr>
              <w:t xml:space="preserve">采集任务管理模块</w:t>
            </w:r>
          </w:p>
        </w:tc>
        <w:tc>
          <w:tcPr/>
          <w:p>
            <w:pPr>
              <w:pStyle w:val="Compact"/>
            </w:pPr>
            <w:r>
              <w:rPr>
                <w:rFonts w:hint="eastAsia"/>
              </w:rPr>
              <w:t xml:space="preserve">任务列表管理、批量下载、单户采集</w:t>
            </w:r>
          </w:p>
        </w:tc>
        <w:tc>
          <w:tcPr/>
          <w:p>
            <w:pPr>
              <w:pStyle w:val="Compact"/>
            </w:pPr>
            <w:r>
              <w:rPr>
                <w:rFonts w:hint="eastAsia"/>
              </w:rPr>
              <w:t xml:space="preserve">自行开发</w:t>
            </w:r>
          </w:p>
        </w:tc>
      </w:tr>
      <w:tr>
        <w:tc>
          <w:tcPr/>
          <w:p>
            <w:pPr>
              <w:pStyle w:val="Compact"/>
            </w:pPr>
            <w:r>
              <w:t xml:space="preserve">MOBILE-004</w:t>
            </w:r>
          </w:p>
        </w:tc>
        <w:tc>
          <w:tcPr/>
          <w:p>
            <w:pPr>
              <w:pStyle w:val="Compact"/>
            </w:pPr>
            <w:r>
              <w:rPr>
                <w:rFonts w:hint="eastAsia"/>
              </w:rPr>
              <w:t xml:space="preserve">换表工单模块</w:t>
            </w:r>
          </w:p>
        </w:tc>
        <w:tc>
          <w:tcPr/>
          <w:p>
            <w:pPr>
              <w:pStyle w:val="Compact"/>
            </w:pPr>
            <w:r>
              <w:rPr>
                <w:rFonts w:hint="eastAsia"/>
              </w:rPr>
              <w:t xml:space="preserve">换表工单处理、设备信息录入</w:t>
            </w:r>
          </w:p>
        </w:tc>
        <w:tc>
          <w:tcPr/>
          <w:p>
            <w:pPr>
              <w:pStyle w:val="Compact"/>
            </w:pPr>
            <w:r>
              <w:rPr>
                <w:rFonts w:hint="eastAsia"/>
              </w:rPr>
              <w:t xml:space="preserve">自行开发</w:t>
            </w:r>
          </w:p>
        </w:tc>
      </w:tr>
      <w:tr>
        <w:tc>
          <w:tcPr/>
          <w:p>
            <w:pPr>
              <w:pStyle w:val="Compact"/>
            </w:pPr>
            <w:r>
              <w:t xml:space="preserve">MOBILE-005</w:t>
            </w:r>
          </w:p>
        </w:tc>
        <w:tc>
          <w:tcPr/>
          <w:p>
            <w:pPr>
              <w:pStyle w:val="Compact"/>
            </w:pPr>
            <w:r>
              <w:rPr>
                <w:rFonts w:hint="eastAsia"/>
              </w:rPr>
              <w:t xml:space="preserve">其他工单模块</w:t>
            </w:r>
          </w:p>
        </w:tc>
        <w:tc>
          <w:tcPr/>
          <w:p>
            <w:pPr>
              <w:pStyle w:val="Compact"/>
            </w:pPr>
            <w:r>
              <w:rPr>
                <w:rFonts w:hint="eastAsia"/>
              </w:rPr>
              <w:t xml:space="preserve">复水、稽查、问题上报等工单处理</w:t>
            </w:r>
          </w:p>
        </w:tc>
        <w:tc>
          <w:tcPr/>
          <w:p>
            <w:pPr>
              <w:pStyle w:val="Compact"/>
            </w:pPr>
            <w:r>
              <w:rPr>
                <w:rFonts w:hint="eastAsia"/>
              </w:rPr>
              <w:t xml:space="preserve">自行开发</w:t>
            </w:r>
          </w:p>
        </w:tc>
      </w:tr>
      <w:tr>
        <w:tc>
          <w:tcPr/>
          <w:p>
            <w:pPr>
              <w:pStyle w:val="Compact"/>
            </w:pPr>
            <w:r>
              <w:t xml:space="preserve">MOBILE-006</w:t>
            </w:r>
          </w:p>
        </w:tc>
        <w:tc>
          <w:tcPr/>
          <w:p>
            <w:pPr>
              <w:pStyle w:val="Compact"/>
            </w:pPr>
            <w:r>
              <w:rPr>
                <w:rFonts w:hint="eastAsia"/>
              </w:rPr>
              <w:t xml:space="preserve">个人信息与系统设置模块</w:t>
            </w:r>
          </w:p>
        </w:tc>
        <w:tc>
          <w:tcPr/>
          <w:p>
            <w:pPr>
              <w:pStyle w:val="Compact"/>
            </w:pPr>
            <w:r>
              <w:rPr>
                <w:rFonts w:hint="eastAsia"/>
              </w:rPr>
              <w:t xml:space="preserve">个人信息管理、系统设置维护</w:t>
            </w:r>
          </w:p>
        </w:tc>
        <w:tc>
          <w:tcPr/>
          <w:p>
            <w:pPr>
              <w:pStyle w:val="Compact"/>
            </w:pPr>
            <w:r>
              <w:rPr>
                <w:rFonts w:hint="eastAsia"/>
              </w:rPr>
              <w:t xml:space="preserve">自行开发</w:t>
            </w:r>
          </w:p>
        </w:tc>
      </w:tr>
    </w:tbl>
    <w:bookmarkEnd w:id="416"/>
    <w:bookmarkStart w:id="488" w:name="模块设计-5"/>
    <w:p>
      <w:pPr>
        <w:pStyle w:val="2"/>
      </w:pPr>
      <w:r>
        <w:rPr>
          <w:rFonts w:hint="eastAsia"/>
        </w:rPr>
        <w:t xml:space="preserve">模块设计</w:t>
      </w:r>
    </w:p>
    <w:bookmarkStart w:id="428" w:name="模块1-登录模块"/>
    <w:p>
      <w:pPr>
        <w:pStyle w:val="3"/>
      </w:pPr>
      <w:r>
        <w:rPr>
          <w:rFonts w:hint="eastAsia"/>
        </w:rPr>
        <w:t xml:space="preserve">模块1:</w:t>
      </w:r>
      <w:r>
        <w:t xml:space="preserve"> </w:t>
      </w:r>
      <w:r>
        <w:rPr>
          <w:rFonts w:hint="eastAsia"/>
        </w:rPr>
        <w:t xml:space="preserve">登录模块</w:t>
      </w:r>
    </w:p>
    <w:bookmarkStart w:id="427" w:name="功能-20"/>
    <w:p>
      <w:pPr>
        <w:pStyle w:val="4"/>
      </w:pPr>
      <w:r>
        <w:rPr>
          <w:rFonts w:hint="eastAsia"/>
        </w:rPr>
        <w:t xml:space="preserve">功能</w:t>
      </w:r>
    </w:p>
    <w:bookmarkStart w:id="426" w:name="功能1-核心登录功能"/>
    <w:p>
      <w:pPr>
        <w:pStyle w:val="5"/>
      </w:pPr>
      <w:r>
        <w:rPr>
          <w:rFonts w:hint="eastAsia"/>
        </w:rPr>
        <w:t xml:space="preserve">功能1:</w:t>
      </w:r>
      <w:r>
        <w:t xml:space="preserve"> </w:t>
      </w:r>
      <w:r>
        <w:rPr>
          <w:rFonts w:hint="eastAsia"/>
        </w:rPr>
        <w:t xml:space="preserve">核心登录功能</w:t>
      </w:r>
    </w:p>
    <w:bookmarkStart w:id="417" w:name="功能描述-41"/>
    <w:p>
      <w:pPr>
        <w:pStyle w:val="6"/>
      </w:pPr>
      <w:r>
        <w:rPr>
          <w:rFonts w:hint="eastAsia"/>
        </w:rPr>
        <w:t xml:space="preserve">功能描述</w:t>
      </w:r>
    </w:p>
    <w:p>
      <w:pPr>
        <w:numPr>
          <w:ilvl w:val="0"/>
          <w:numId w:val="1336"/>
        </w:numPr>
      </w:pPr>
      <w:r>
        <w:rPr>
          <w:rFonts w:hint="eastAsia"/>
          <w:b/>
          <w:bCs/>
        </w:rPr>
        <w:t xml:space="preserve">功能概述</w:t>
      </w:r>
    </w:p>
    <w:p>
      <w:pPr>
        <w:numPr>
          <w:ilvl w:val="0"/>
          <w:numId w:val="1000"/>
        </w:numPr>
      </w:pPr>
      <w:r>
        <w:rPr>
          <w:rFonts w:hint="eastAsia"/>
        </w:rPr>
        <w:t xml:space="preserve">提供移动端用户登录认证功能，支持机构编号、用户名、密码三要素登录，包含自动登录选项和登录问题支持。</w:t>
      </w:r>
    </w:p>
    <w:p>
      <w:pPr>
        <w:numPr>
          <w:ilvl w:val="0"/>
          <w:numId w:val="1336"/>
        </w:numPr>
      </w:pPr>
      <w:r>
        <w:rPr>
          <w:rFonts w:hint="eastAsia"/>
          <w:b/>
          <w:bCs/>
        </w:rPr>
        <w:t xml:space="preserve">操作权限</w:t>
      </w:r>
    </w:p>
    <w:p>
      <w:pPr>
        <w:pStyle w:val="Compact"/>
        <w:numPr>
          <w:ilvl w:val="1"/>
          <w:numId w:val="1337"/>
        </w:numPr>
      </w:pPr>
      <w:r>
        <w:rPr>
          <w:rFonts w:hint="eastAsia"/>
        </w:rPr>
        <w:t xml:space="preserve">抄表员：基础抄表功能权限</w:t>
      </w:r>
    </w:p>
    <w:p>
      <w:pPr>
        <w:pStyle w:val="Compact"/>
        <w:numPr>
          <w:ilvl w:val="1"/>
          <w:numId w:val="1337"/>
        </w:numPr>
      </w:pPr>
      <w:r>
        <w:rPr>
          <w:rFonts w:hint="eastAsia"/>
        </w:rPr>
        <w:t xml:space="preserve">抄表组长：抄表监督和工单分配权限</w:t>
      </w:r>
    </w:p>
    <w:p>
      <w:pPr>
        <w:pStyle w:val="Compact"/>
        <w:numPr>
          <w:ilvl w:val="1"/>
          <w:numId w:val="1337"/>
        </w:numPr>
      </w:pPr>
      <w:r>
        <w:rPr>
          <w:rFonts w:hint="eastAsia"/>
        </w:rPr>
        <w:t xml:space="preserve">表务人员：换表和维修工单权限</w:t>
      </w:r>
    </w:p>
    <w:p>
      <w:pPr>
        <w:numPr>
          <w:ilvl w:val="0"/>
          <w:numId w:val="1336"/>
        </w:numPr>
      </w:pPr>
      <w:r>
        <w:rPr>
          <w:rFonts w:hint="eastAsia"/>
          <w:b/>
          <w:bCs/>
        </w:rPr>
        <w:t xml:space="preserve">功能约束</w:t>
      </w:r>
    </w:p>
    <w:p>
      <w:pPr>
        <w:pStyle w:val="Compact"/>
        <w:numPr>
          <w:ilvl w:val="1"/>
          <w:numId w:val="1338"/>
        </w:numPr>
      </w:pPr>
      <w:r>
        <w:rPr>
          <w:rFonts w:hint="eastAsia"/>
        </w:rPr>
        <w:t xml:space="preserve">必须输入机构编号、用户名、密码三要素</w:t>
      </w:r>
    </w:p>
    <w:p>
      <w:pPr>
        <w:pStyle w:val="Compact"/>
        <w:numPr>
          <w:ilvl w:val="1"/>
          <w:numId w:val="1338"/>
        </w:numPr>
      </w:pPr>
      <w:r>
        <w:rPr>
          <w:rFonts w:hint="eastAsia"/>
        </w:rPr>
        <w:t xml:space="preserve">支持自动登录功能（默认未勾选）</w:t>
      </w:r>
    </w:p>
    <w:p>
      <w:pPr>
        <w:pStyle w:val="Compact"/>
        <w:numPr>
          <w:ilvl w:val="1"/>
          <w:numId w:val="1338"/>
        </w:numPr>
      </w:pPr>
      <w:r>
        <w:rPr>
          <w:rFonts w:hint="eastAsia"/>
        </w:rPr>
        <w:t xml:space="preserve">登录失败提供客服支持途径</w:t>
      </w:r>
    </w:p>
    <w:bookmarkEnd w:id="417"/>
    <w:bookmarkStart w:id="418" w:name="业务规则-38"/>
    <w:p>
      <w:pPr>
        <w:pStyle w:val="6"/>
      </w:pPr>
      <w:r>
        <w:rPr>
          <w:rFonts w:hint="eastAsia"/>
        </w:rPr>
        <w:t xml:space="preserve">业务规则</w:t>
      </w:r>
    </w:p>
    <w:p>
      <w:pPr>
        <w:pStyle w:val="Compact"/>
        <w:numPr>
          <w:ilvl w:val="0"/>
          <w:numId w:val="1339"/>
        </w:numPr>
      </w:pPr>
      <w:r>
        <w:rPr>
          <w:rFonts w:hint="eastAsia"/>
          <w:b/>
          <w:bCs/>
        </w:rPr>
        <w:t xml:space="preserve">登录验证规则</w:t>
      </w:r>
      <w:r>
        <w:rPr>
          <w:rFonts w:hint="eastAsia"/>
        </w:rPr>
        <w:t xml:space="preserve">：机构编号、用户名、密码三要素缺一不可</w:t>
      </w:r>
    </w:p>
    <w:p>
      <w:pPr>
        <w:pStyle w:val="Compact"/>
        <w:numPr>
          <w:ilvl w:val="0"/>
          <w:numId w:val="1339"/>
        </w:numPr>
      </w:pPr>
      <w:r>
        <w:rPr>
          <w:rFonts w:hint="eastAsia"/>
          <w:b/>
          <w:bCs/>
        </w:rPr>
        <w:t xml:space="preserve">自动登录规则</w:t>
      </w:r>
      <w:r>
        <w:rPr>
          <w:rFonts w:hint="eastAsia"/>
        </w:rPr>
        <w:t xml:space="preserve">：勾选后下次打开应用自动提交历史凭证登录</w:t>
      </w:r>
    </w:p>
    <w:p>
      <w:pPr>
        <w:pStyle w:val="Compact"/>
        <w:numPr>
          <w:ilvl w:val="0"/>
          <w:numId w:val="1339"/>
        </w:numPr>
      </w:pPr>
      <w:r>
        <w:rPr>
          <w:rFonts w:hint="eastAsia"/>
          <w:b/>
          <w:bCs/>
        </w:rPr>
        <w:t xml:space="preserve">安全控制规则</w:t>
      </w:r>
      <w:r>
        <w:rPr>
          <w:rFonts w:hint="eastAsia"/>
        </w:rPr>
        <w:t xml:space="preserve">：密码输入内容自动掩码显示</w:t>
      </w:r>
    </w:p>
    <w:bookmarkEnd w:id="418"/>
    <w:bookmarkStart w:id="422" w:name="业务流程-13"/>
    <w:p>
      <w:pPr>
        <w:pStyle w:val="6"/>
      </w:pPr>
      <w:r>
        <w:rPr>
          <w:rFonts w:hint="eastAsia"/>
        </w:rPr>
        <w:t xml:space="preserve">业务流程</w:t>
      </w:r>
    </w:p>
    <w:p>
      <w:pPr>
        <w:pStyle w:val="FirstParagraph"/>
      </w:pPr>
      <w:r>
        <w:rPr>
          <w:rFonts w:hint="eastAsia"/>
          <w:b/>
          <w:bCs/>
        </w:rPr>
        <w:t xml:space="preserve">图表</w:t>
      </w:r>
      <w:r>
        <w:rPr>
          <w:b/>
          <w:bCs/>
        </w:rPr>
        <w:t xml:space="preserve"> 27</w:t>
      </w:r>
    </w:p>
    <w:p>
      <w:pPr>
        <w:pStyle w:val="CaptionedFigure"/>
      </w:pPr>
      <w:r>
        <w:drawing>
          <wp:inline>
            <wp:extent cx="2575858" cy="8313270"/>
            <wp:effectExtent b="0" l="0" r="0" t="0"/>
            <wp:docPr descr="图表 27" title="" id="420" name="Picture"/>
            <a:graphic>
              <a:graphicData uri="http://schemas.openxmlformats.org/drawingml/2006/picture">
                <pic:pic>
                  <pic:nvPicPr>
                    <pic:cNvPr descr="temp_mermaid_新-详细设计说明书_25255/diagram_27.png" id="421" name="Picture"/>
                    <pic:cNvPicPr>
                      <a:picLocks noChangeArrowheads="1" noChangeAspect="1"/>
                    </pic:cNvPicPr>
                  </pic:nvPicPr>
                  <pic:blipFill>
                    <a:blip r:embed="rId419"/>
                    <a:stretch>
                      <a:fillRect/>
                    </a:stretch>
                  </pic:blipFill>
                  <pic:spPr bwMode="auto">
                    <a:xfrm>
                      <a:off x="0" y="0"/>
                      <a:ext cx="2575858" cy="831327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27</w:t>
      </w:r>
    </w:p>
    <w:bookmarkEnd w:id="422"/>
    <w:bookmarkStart w:id="423" w:name="界面设计要点"/>
    <w:p>
      <w:pPr>
        <w:pStyle w:val="6"/>
      </w:pPr>
      <w:r>
        <w:rPr>
          <w:rFonts w:hint="eastAsia"/>
        </w:rPr>
        <w:t xml:space="preserve">界面设计要点</w:t>
      </w:r>
    </w:p>
    <w:p>
      <w:pPr>
        <w:pStyle w:val="Compact"/>
        <w:numPr>
          <w:ilvl w:val="0"/>
          <w:numId w:val="1340"/>
        </w:numPr>
      </w:pPr>
      <w:r>
        <w:rPr>
          <w:rFonts w:hint="eastAsia"/>
          <w:b/>
          <w:bCs/>
        </w:rPr>
        <w:t xml:space="preserve">欢迎语</w:t>
      </w:r>
      <w:r>
        <w:rPr>
          <w:rFonts w:hint="eastAsia"/>
        </w:rPr>
        <w:t xml:space="preserve">：顶部显示”您好！欢迎使用「手机抄表」功能”</w:t>
      </w:r>
    </w:p>
    <w:p>
      <w:pPr>
        <w:pStyle w:val="Compact"/>
        <w:numPr>
          <w:ilvl w:val="0"/>
          <w:numId w:val="1340"/>
        </w:numPr>
      </w:pPr>
      <w:r>
        <w:rPr>
          <w:rFonts w:hint="eastAsia"/>
          <w:b/>
          <w:bCs/>
        </w:rPr>
        <w:t xml:space="preserve">登录表单</w:t>
      </w:r>
      <w:r>
        <w:rPr>
          <w:rFonts w:hint="eastAsia"/>
        </w:rPr>
        <w:t xml:space="preserve">：</w:t>
      </w:r>
    </w:p>
    <w:p>
      <w:pPr>
        <w:pStyle w:val="Compact"/>
        <w:numPr>
          <w:ilvl w:val="1"/>
          <w:numId w:val="1341"/>
        </w:numPr>
      </w:pPr>
      <w:r>
        <w:rPr>
          <w:rFonts w:hint="eastAsia"/>
        </w:rPr>
        <w:t xml:space="preserve">机构编号输入框：占位提示”请输入机构ID”</w:t>
      </w:r>
    </w:p>
    <w:p>
      <w:pPr>
        <w:pStyle w:val="Compact"/>
        <w:numPr>
          <w:ilvl w:val="1"/>
          <w:numId w:val="1341"/>
        </w:numPr>
      </w:pPr>
      <w:r>
        <w:rPr>
          <w:rFonts w:hint="eastAsia"/>
        </w:rPr>
        <w:t xml:space="preserve">用户名输入框：占位提示”输入账号”</w:t>
      </w:r>
    </w:p>
    <w:p>
      <w:pPr>
        <w:pStyle w:val="Compact"/>
        <w:numPr>
          <w:ilvl w:val="1"/>
          <w:numId w:val="1341"/>
        </w:numPr>
      </w:pPr>
      <w:r>
        <w:rPr>
          <w:rFonts w:hint="eastAsia"/>
        </w:rPr>
        <w:t xml:space="preserve">密码输入框：占位提示”输入密码”，内容自动掩码</w:t>
      </w:r>
    </w:p>
    <w:p>
      <w:pPr>
        <w:pStyle w:val="Compact"/>
        <w:numPr>
          <w:ilvl w:val="1"/>
          <w:numId w:val="1341"/>
        </w:numPr>
      </w:pPr>
      <w:r>
        <w:rPr>
          <w:rFonts w:hint="eastAsia"/>
        </w:rPr>
        <w:t xml:space="preserve">自动登录复选框：标签为”自动登录”，默认未勾选</w:t>
      </w:r>
    </w:p>
    <w:p>
      <w:pPr>
        <w:pStyle w:val="Compact"/>
        <w:numPr>
          <w:ilvl w:val="1"/>
          <w:numId w:val="1341"/>
        </w:numPr>
      </w:pPr>
      <w:r>
        <w:rPr>
          <w:rFonts w:hint="eastAsia"/>
        </w:rPr>
        <w:t xml:space="preserve">登录按钮：标签为”登录”，主操作按钮</w:t>
      </w:r>
    </w:p>
    <w:p>
      <w:pPr>
        <w:pStyle w:val="Compact"/>
        <w:numPr>
          <w:ilvl w:val="0"/>
          <w:numId w:val="1340"/>
        </w:numPr>
      </w:pPr>
      <w:r>
        <w:rPr>
          <w:rFonts w:hint="eastAsia"/>
          <w:b/>
          <w:bCs/>
        </w:rPr>
        <w:t xml:space="preserve">辅助功能</w:t>
      </w:r>
      <w:r>
        <w:rPr>
          <w:rFonts w:hint="eastAsia"/>
        </w:rPr>
        <w:t xml:space="preserve">：</w:t>
      </w:r>
    </w:p>
    <w:p>
      <w:pPr>
        <w:pStyle w:val="Compact"/>
        <w:numPr>
          <w:ilvl w:val="1"/>
          <w:numId w:val="1342"/>
        </w:numPr>
      </w:pPr>
      <w:r>
        <w:rPr>
          <w:rFonts w:hint="eastAsia"/>
        </w:rPr>
        <w:t xml:space="preserve">底部提示”登录遇到问题联系客服”</w:t>
      </w:r>
    </w:p>
    <w:p>
      <w:pPr>
        <w:pStyle w:val="Compact"/>
        <w:numPr>
          <w:ilvl w:val="1"/>
          <w:numId w:val="1342"/>
        </w:numPr>
      </w:pPr>
      <w:r>
        <w:rPr>
          <w:rFonts w:hint="eastAsia"/>
        </w:rPr>
        <w:t xml:space="preserve">底部版权标识”福建水投集团”</w:t>
      </w:r>
    </w:p>
    <w:bookmarkEnd w:id="423"/>
    <w:bookmarkStart w:id="424" w:name="数据设计-30"/>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system_users</w:t>
      </w:r>
      <w:r>
        <w:rPr>
          <w:rFonts w:hint="eastAsia"/>
        </w:rPr>
        <w:t xml:space="preserve">：用户基本信息表（复用Web端）</w:t>
      </w:r>
      <w:r>
        <w:t xml:space="preserve"> </w:t>
      </w:r>
      <w:r>
        <w:t xml:space="preserve">-</w:t>
      </w:r>
      <w:r>
        <w:t xml:space="preserve"> </w:t>
      </w:r>
      <w:r>
        <w:rPr>
          <w:rStyle w:val="VerbatimChar"/>
        </w:rPr>
        <w:t xml:space="preserve">system_login_log</w:t>
      </w:r>
      <w:r>
        <w:rPr>
          <w:rFonts w:hint="eastAsia"/>
        </w:rPr>
        <w:t xml:space="preserve">：登录日志表（复用Web端，扩展设备类型字段）</w:t>
      </w:r>
      <w:r>
        <w:t xml:space="preserve"> </w:t>
      </w:r>
      <w:r>
        <w:t xml:space="preserve">-</w:t>
      </w:r>
      <w:r>
        <w:t xml:space="preserve"> </w:t>
      </w:r>
      <w:r>
        <w:rPr>
          <w:rStyle w:val="VerbatimChar"/>
        </w:rPr>
        <w:t xml:space="preserve">mobile_user_cache</w:t>
      </w:r>
      <w:r>
        <w:rPr>
          <w:rFonts w:hint="eastAsia"/>
        </w:rPr>
        <w:t xml:space="preserve">：移动端用户缓存表（移动端特有，用于离线缓存）</w:t>
      </w:r>
    </w:p>
    <w:bookmarkEnd w:id="424"/>
    <w:bookmarkStart w:id="425" w:name="方法说明-28"/>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submitLogin</w:t>
            </w:r>
          </w:p>
        </w:tc>
        <w:tc>
          <w:tcPr/>
          <w:p>
            <w:pPr>
              <w:pStyle w:val="Compact"/>
            </w:pPr>
            <w:r>
              <w:rPr>
                <w:rFonts w:hint="eastAsia"/>
              </w:rPr>
              <w:t xml:space="preserve">提交登录验证</w:t>
            </w:r>
          </w:p>
        </w:tc>
        <w:tc>
          <w:tcPr/>
          <w:p>
            <w:pPr>
              <w:pStyle w:val="Compact"/>
            </w:pPr>
            <w:r>
              <w:rPr>
                <w:rFonts w:hint="eastAsia"/>
              </w:rPr>
              <w:t xml:space="preserve">orgCode：机构编号（必填）</w:t>
            </w:r>
            <w:r>
              <w:rPr>
                <w:rFonts w:hint="eastAsia"/>
              </w:rPr>
              <w:t xml:space="preserve">username：用户名（必填）</w:t>
            </w:r>
            <w:r>
              <w:rPr>
                <w:rFonts w:hint="eastAsia"/>
              </w:rPr>
              <w:t xml:space="preserve">password：密码（必填）</w:t>
            </w:r>
            <w:r>
              <w:rPr>
                <w:rFonts w:hint="eastAsia"/>
              </w:rPr>
              <w:t xml:space="preserve">autoLogin：自动登录（可选）</w:t>
            </w:r>
          </w:p>
        </w:tc>
        <w:tc>
          <w:tcPr/>
          <w:p>
            <w:pPr>
              <w:pStyle w:val="Compact"/>
            </w:pPr>
            <w:r>
              <w:rPr>
                <w:rFonts w:hint="eastAsia"/>
              </w:rPr>
              <w:t xml:space="preserve">LoginResult对象</w:t>
            </w:r>
          </w:p>
        </w:tc>
      </w:tr>
      <w:tr>
        <w:tc>
          <w:tcPr/>
          <w:p>
            <w:pPr>
              <w:pStyle w:val="Compact"/>
            </w:pPr>
            <w:r>
              <w:t xml:space="preserve">checkAutoLogin</w:t>
            </w:r>
          </w:p>
        </w:tc>
        <w:tc>
          <w:tcPr/>
          <w:p>
            <w:pPr>
              <w:pStyle w:val="Compact"/>
            </w:pPr>
            <w:r>
              <w:rPr>
                <w:rFonts w:hint="eastAsia"/>
              </w:rPr>
              <w:t xml:space="preserve">检查自动登录</w:t>
            </w:r>
          </w:p>
        </w:tc>
        <w:tc>
          <w:tcPr/>
          <w:p>
            <w:pPr>
              <w:pStyle w:val="Compact"/>
            </w:pPr>
            <w:r>
              <w:rPr>
                <w:rFonts w:hint="eastAsia"/>
              </w:rPr>
              <w:t xml:space="preserve">deviceId：设备ID（必填）</w:t>
            </w:r>
          </w:p>
        </w:tc>
        <w:tc>
          <w:tcPr/>
          <w:p>
            <w:pPr>
              <w:pStyle w:val="Compact"/>
            </w:pPr>
            <w:r>
              <w:rPr>
                <w:rFonts w:hint="eastAsia"/>
              </w:rPr>
              <w:t xml:space="preserve">AutoLoginResult对象</w:t>
            </w:r>
          </w:p>
        </w:tc>
      </w:tr>
      <w:tr>
        <w:tc>
          <w:tcPr/>
          <w:p>
            <w:pPr>
              <w:pStyle w:val="Compact"/>
            </w:pPr>
            <w:r>
              <w:t xml:space="preserve">saveLoginCredentials</w:t>
            </w:r>
          </w:p>
        </w:tc>
        <w:tc>
          <w:tcPr/>
          <w:p>
            <w:pPr>
              <w:pStyle w:val="Compact"/>
            </w:pPr>
            <w:r>
              <w:rPr>
                <w:rFonts w:hint="eastAsia"/>
              </w:rPr>
              <w:t xml:space="preserve">保存登录凭证</w:t>
            </w:r>
          </w:p>
        </w:tc>
        <w:tc>
          <w:tcPr/>
          <w:p>
            <w:pPr>
              <w:pStyle w:val="Compact"/>
            </w:pPr>
            <w:r>
              <w:rPr>
                <w:rFonts w:hint="eastAsia"/>
              </w:rPr>
              <w:t xml:space="preserve">credentials：登录凭证（必填）</w:t>
            </w:r>
          </w:p>
        </w:tc>
        <w:tc>
          <w:tcPr/>
          <w:p>
            <w:pPr>
              <w:pStyle w:val="Compact"/>
            </w:pPr>
            <w:r>
              <w:rPr>
                <w:rFonts w:hint="eastAsia"/>
              </w:rPr>
              <w:t xml:space="preserve">Boolean类型：true/false</w:t>
            </w:r>
          </w:p>
        </w:tc>
      </w:tr>
      <w:tr>
        <w:tc>
          <w:tcPr/>
          <w:p>
            <w:pPr>
              <w:pStyle w:val="Compact"/>
            </w:pPr>
            <w:r>
              <w:t xml:space="preserve">clearLoginCache</w:t>
            </w:r>
          </w:p>
        </w:tc>
        <w:tc>
          <w:tcPr/>
          <w:p>
            <w:pPr>
              <w:pStyle w:val="Compact"/>
            </w:pPr>
            <w:r>
              <w:rPr>
                <w:rFonts w:hint="eastAsia"/>
              </w:rPr>
              <w:t xml:space="preserve">清除登录缓存</w:t>
            </w:r>
          </w:p>
        </w:tc>
        <w:tc>
          <w:tcPr/>
          <w:p>
            <w:pPr>
              <w:pStyle w:val="Compact"/>
            </w:pPr>
            <w:r>
              <w:rPr>
                <w:rFonts w:hint="eastAsia"/>
              </w:rPr>
              <w:t xml:space="preserve">userId：用户ID（必填）</w:t>
            </w:r>
          </w:p>
        </w:tc>
        <w:tc>
          <w:tcPr/>
          <w:p>
            <w:pPr>
              <w:pStyle w:val="Compact"/>
            </w:pPr>
            <w:r>
              <w:rPr>
                <w:rFonts w:hint="eastAsia"/>
              </w:rPr>
              <w:t xml:space="preserve">Boolean类型：true/false</w:t>
            </w:r>
          </w:p>
        </w:tc>
      </w:tr>
    </w:tbl>
    <w:bookmarkEnd w:id="425"/>
    <w:bookmarkEnd w:id="426"/>
    <w:bookmarkEnd w:id="427"/>
    <w:bookmarkEnd w:id="428"/>
    <w:bookmarkStart w:id="437" w:name="模块2-首页搜索模块"/>
    <w:p>
      <w:pPr>
        <w:pStyle w:val="3"/>
      </w:pPr>
      <w:r>
        <w:rPr>
          <w:rFonts w:hint="eastAsia"/>
        </w:rPr>
        <w:t xml:space="preserve">模块2:</w:t>
      </w:r>
      <w:r>
        <w:t xml:space="preserve"> </w:t>
      </w:r>
      <w:r>
        <w:rPr>
          <w:rFonts w:hint="eastAsia"/>
        </w:rPr>
        <w:t xml:space="preserve">首页搜索模块</w:t>
      </w:r>
    </w:p>
    <w:bookmarkStart w:id="436" w:name="功能-21"/>
    <w:p>
      <w:pPr>
        <w:pStyle w:val="4"/>
      </w:pPr>
      <w:r>
        <w:rPr>
          <w:rFonts w:hint="eastAsia"/>
        </w:rPr>
        <w:t xml:space="preserve">功能</w:t>
      </w:r>
    </w:p>
    <w:bookmarkStart w:id="435" w:name="功能1-搜索框功能"/>
    <w:p>
      <w:pPr>
        <w:pStyle w:val="5"/>
      </w:pPr>
      <w:r>
        <w:rPr>
          <w:rFonts w:hint="eastAsia"/>
        </w:rPr>
        <w:t xml:space="preserve">功能1:</w:t>
      </w:r>
      <w:r>
        <w:t xml:space="preserve"> </w:t>
      </w:r>
      <w:r>
        <w:rPr>
          <w:rFonts w:hint="eastAsia"/>
        </w:rPr>
        <w:t xml:space="preserve">搜索框功能</w:t>
      </w:r>
    </w:p>
    <w:bookmarkStart w:id="429" w:name="功能描述-42"/>
    <w:p>
      <w:pPr>
        <w:pStyle w:val="6"/>
      </w:pPr>
      <w:r>
        <w:rPr>
          <w:rFonts w:hint="eastAsia"/>
        </w:rPr>
        <w:t xml:space="preserve">功能描述</w:t>
      </w:r>
    </w:p>
    <w:p>
      <w:pPr>
        <w:numPr>
          <w:ilvl w:val="0"/>
          <w:numId w:val="1343"/>
        </w:numPr>
      </w:pPr>
      <w:r>
        <w:rPr>
          <w:rFonts w:hint="eastAsia"/>
          <w:b/>
          <w:bCs/>
        </w:rPr>
        <w:t xml:space="preserve">功能概述</w:t>
      </w:r>
    </w:p>
    <w:p>
      <w:pPr>
        <w:numPr>
          <w:ilvl w:val="0"/>
          <w:numId w:val="1000"/>
        </w:numPr>
      </w:pPr>
      <w:r>
        <w:rPr>
          <w:rFonts w:hint="eastAsia"/>
        </w:rPr>
        <w:t xml:space="preserve">提供多维度客户搜索功能，支持户号、户名、地址、钢印号、手机号等多种搜索条件，实现快速定位客户信息。</w:t>
      </w:r>
    </w:p>
    <w:p>
      <w:pPr>
        <w:numPr>
          <w:ilvl w:val="0"/>
          <w:numId w:val="1343"/>
        </w:numPr>
      </w:pPr>
      <w:r>
        <w:rPr>
          <w:rFonts w:hint="eastAsia"/>
          <w:b/>
          <w:bCs/>
        </w:rPr>
        <w:t xml:space="preserve">操作权限</w:t>
      </w:r>
    </w:p>
    <w:p>
      <w:pPr>
        <w:pStyle w:val="Compact"/>
        <w:numPr>
          <w:ilvl w:val="1"/>
          <w:numId w:val="1344"/>
        </w:numPr>
      </w:pPr>
      <w:r>
        <w:rPr>
          <w:rFonts w:hint="eastAsia"/>
        </w:rPr>
        <w:t xml:space="preserve">所有登录用户均可使用搜索功能</w:t>
      </w:r>
    </w:p>
    <w:p>
      <w:pPr>
        <w:pStyle w:val="Compact"/>
        <w:numPr>
          <w:ilvl w:val="1"/>
          <w:numId w:val="1344"/>
        </w:numPr>
      </w:pPr>
      <w:r>
        <w:rPr>
          <w:rFonts w:hint="eastAsia"/>
        </w:rPr>
        <w:t xml:space="preserve">搜索结果根据用户权限进行过滤</w:t>
      </w:r>
    </w:p>
    <w:p>
      <w:pPr>
        <w:numPr>
          <w:ilvl w:val="0"/>
          <w:numId w:val="1343"/>
        </w:numPr>
      </w:pPr>
      <w:r>
        <w:rPr>
          <w:rFonts w:hint="eastAsia"/>
          <w:b/>
          <w:bCs/>
        </w:rPr>
        <w:t xml:space="preserve">功能约束</w:t>
      </w:r>
    </w:p>
    <w:p>
      <w:pPr>
        <w:pStyle w:val="Compact"/>
        <w:numPr>
          <w:ilvl w:val="1"/>
          <w:numId w:val="1345"/>
        </w:numPr>
      </w:pPr>
      <w:r>
        <w:rPr>
          <w:rFonts w:hint="eastAsia"/>
        </w:rPr>
        <w:t xml:space="preserve">支持实时搜索和关键词高亮</w:t>
      </w:r>
    </w:p>
    <w:p>
      <w:pPr>
        <w:pStyle w:val="Compact"/>
        <w:numPr>
          <w:ilvl w:val="1"/>
          <w:numId w:val="1345"/>
        </w:numPr>
      </w:pPr>
      <w:r>
        <w:rPr>
          <w:rFonts w:hint="eastAsia"/>
        </w:rPr>
        <w:t xml:space="preserve">搜索历史自动保存和去重</w:t>
      </w:r>
    </w:p>
    <w:p>
      <w:pPr>
        <w:pStyle w:val="Compact"/>
        <w:numPr>
          <w:ilvl w:val="1"/>
          <w:numId w:val="1345"/>
        </w:numPr>
      </w:pPr>
      <w:r>
        <w:rPr>
          <w:rFonts w:hint="eastAsia"/>
        </w:rPr>
        <w:t xml:space="preserve">异常状态需要友好提示</w:t>
      </w:r>
    </w:p>
    <w:bookmarkEnd w:id="429"/>
    <w:bookmarkStart w:id="430" w:name="业务规则-39"/>
    <w:p>
      <w:pPr>
        <w:pStyle w:val="6"/>
      </w:pPr>
      <w:r>
        <w:rPr>
          <w:rFonts w:hint="eastAsia"/>
        </w:rPr>
        <w:t xml:space="preserve">业务规则</w:t>
      </w:r>
    </w:p>
    <w:p>
      <w:pPr>
        <w:pStyle w:val="Compact"/>
        <w:numPr>
          <w:ilvl w:val="0"/>
          <w:numId w:val="1346"/>
        </w:numPr>
      </w:pPr>
      <w:r>
        <w:rPr>
          <w:rFonts w:hint="eastAsia"/>
          <w:b/>
          <w:bCs/>
        </w:rPr>
        <w:t xml:space="preserve">搜索条件规则</w:t>
      </w:r>
      <w:r>
        <w:rPr>
          <w:rFonts w:hint="eastAsia"/>
        </w:rPr>
        <w:t xml:space="preserve">：支持户号、户名、地址、钢印号、手机号模糊匹配</w:t>
      </w:r>
    </w:p>
    <w:p>
      <w:pPr>
        <w:pStyle w:val="Compact"/>
        <w:numPr>
          <w:ilvl w:val="0"/>
          <w:numId w:val="1346"/>
        </w:numPr>
      </w:pPr>
      <w:r>
        <w:rPr>
          <w:rFonts w:hint="eastAsia"/>
          <w:b/>
          <w:bCs/>
        </w:rPr>
        <w:t xml:space="preserve">搜索历史规则</w:t>
      </w:r>
      <w:r>
        <w:rPr>
          <w:rFonts w:hint="eastAsia"/>
        </w:rPr>
        <w:t xml:space="preserve">：最近搜索记录自动去重，显示关键信息</w:t>
      </w:r>
    </w:p>
    <w:p>
      <w:pPr>
        <w:pStyle w:val="Compact"/>
        <w:numPr>
          <w:ilvl w:val="0"/>
          <w:numId w:val="1346"/>
        </w:numPr>
      </w:pPr>
      <w:r>
        <w:rPr>
          <w:rFonts w:hint="eastAsia"/>
          <w:b/>
          <w:bCs/>
        </w:rPr>
        <w:t xml:space="preserve">结果展示规则</w:t>
      </w:r>
      <w:r>
        <w:rPr>
          <w:rFonts w:hint="eastAsia"/>
        </w:rPr>
        <w:t xml:space="preserve">：搜索结果实时显示，支持关键词高亮</w:t>
      </w:r>
    </w:p>
    <w:bookmarkEnd w:id="430"/>
    <w:bookmarkStart w:id="431" w:name="业务流程-14"/>
    <w:p>
      <w:pPr>
        <w:pStyle w:val="6"/>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A[进入首页]</w:t>
      </w:r>
      <w:r>
        <w:rPr>
          <w:rStyle w:val="VerbatimChar"/>
        </w:rPr>
        <w:t xml:space="preserve"> --&gt; </w:t>
      </w:r>
      <w:r>
        <w:rPr>
          <w:rStyle w:val="VerbatimChar"/>
          <w:rFonts w:hint="eastAsia"/>
        </w:rPr>
        <w:t xml:space="preserve">B[显示搜索框]</w:t>
      </w:r>
      <w:r>
        <w:br/>
      </w:r>
      <w:r>
        <w:rPr>
          <w:rStyle w:val="VerbatimChar"/>
        </w:rPr>
        <w:t xml:space="preserve">    B --&gt; </w:t>
      </w:r>
      <w:r>
        <w:rPr>
          <w:rStyle w:val="VerbatimChar"/>
          <w:rFonts w:hint="eastAsia"/>
        </w:rPr>
        <w:t xml:space="preserve">C[显示最近搜索记录]</w:t>
      </w:r>
      <w:r>
        <w:br/>
      </w:r>
      <w:r>
        <w:rPr>
          <w:rStyle w:val="VerbatimChar"/>
        </w:rPr>
        <w:t xml:space="preserve">    C --&gt; </w:t>
      </w:r>
      <w:r>
        <w:rPr>
          <w:rStyle w:val="VerbatimChar"/>
          <w:rFonts w:hint="eastAsia"/>
        </w:rPr>
        <w:t xml:space="preserve">D[显示抄表任务列表]</w:t>
      </w:r>
      <w:r>
        <w:br/>
      </w:r>
      <w:r>
        <w:rPr>
          <w:rStyle w:val="VerbatimChar"/>
        </w:rPr>
        <w:t xml:space="preserve">    </w:t>
      </w:r>
      <w:r>
        <w:br/>
      </w:r>
      <w:r>
        <w:rPr>
          <w:rStyle w:val="VerbatimChar"/>
        </w:rPr>
        <w:t xml:space="preserve">    B --&gt; </w:t>
      </w:r>
      <w:r>
        <w:rPr>
          <w:rStyle w:val="VerbatimChar"/>
          <w:rFonts w:hint="eastAsia"/>
        </w:rPr>
        <w:t xml:space="preserve">E[输入搜索关键词]</w:t>
      </w:r>
      <w:r>
        <w:br/>
      </w:r>
      <w:r>
        <w:rPr>
          <w:rStyle w:val="VerbatimChar"/>
        </w:rPr>
        <w:t xml:space="preserve">    E --&gt; </w:t>
      </w:r>
      <w:r>
        <w:rPr>
          <w:rStyle w:val="VerbatimChar"/>
          <w:rFonts w:hint="eastAsia"/>
        </w:rPr>
        <w:t xml:space="preserve">F[实时搜索匹配]</w:t>
      </w:r>
      <w:r>
        <w:br/>
      </w:r>
      <w:r>
        <w:rPr>
          <w:rStyle w:val="VerbatimChar"/>
        </w:rPr>
        <w:t xml:space="preserve">    F --&gt; </w:t>
      </w:r>
      <w:r>
        <w:rPr>
          <w:rStyle w:val="VerbatimChar"/>
          <w:rFonts w:hint="eastAsia"/>
        </w:rPr>
        <w:t xml:space="preserve">G{是否有结果}</w:t>
      </w:r>
      <w:r>
        <w:br/>
      </w:r>
      <w:r>
        <w:rPr>
          <w:rStyle w:val="VerbatimChar"/>
        </w:rPr>
        <w:t xml:space="preserve">    G </w:t>
      </w:r>
      <w:r>
        <w:rPr>
          <w:rStyle w:val="VerbatimChar"/>
          <w:rFonts w:hint="eastAsia"/>
        </w:rPr>
        <w:t xml:space="preserve">--&gt;|有结果|</w:t>
      </w:r>
      <w:r>
        <w:rPr>
          <w:rStyle w:val="VerbatimChar"/>
        </w:rPr>
        <w:t xml:space="preserve"> </w:t>
      </w:r>
      <w:r>
        <w:rPr>
          <w:rStyle w:val="VerbatimChar"/>
          <w:rFonts w:hint="eastAsia"/>
        </w:rPr>
        <w:t xml:space="preserve">H[显示搜索结果]</w:t>
      </w:r>
      <w:r>
        <w:br/>
      </w:r>
      <w:r>
        <w:rPr>
          <w:rStyle w:val="VerbatimChar"/>
        </w:rPr>
        <w:t xml:space="preserve">    G </w:t>
      </w:r>
      <w:r>
        <w:rPr>
          <w:rStyle w:val="VerbatimChar"/>
          <w:rFonts w:hint="eastAsia"/>
        </w:rPr>
        <w:t xml:space="preserve">--&gt;|无结果|</w:t>
      </w:r>
      <w:r>
        <w:rPr>
          <w:rStyle w:val="VerbatimChar"/>
        </w:rPr>
        <w:t xml:space="preserve"> </w:t>
      </w:r>
      <w:r>
        <w:rPr>
          <w:rStyle w:val="VerbatimChar"/>
          <w:rFonts w:hint="eastAsia"/>
        </w:rPr>
        <w:t xml:space="preserve">I[显示"未找到相关用户"]</w:t>
      </w:r>
      <w:r>
        <w:br/>
      </w:r>
      <w:r>
        <w:rPr>
          <w:rStyle w:val="VerbatimChar"/>
        </w:rPr>
        <w:t xml:space="preserve">    </w:t>
      </w:r>
      <w:r>
        <w:br/>
      </w:r>
      <w:r>
        <w:rPr>
          <w:rStyle w:val="VerbatimChar"/>
        </w:rPr>
        <w:t xml:space="preserve">    H --&gt; </w:t>
      </w:r>
      <w:r>
        <w:rPr>
          <w:rStyle w:val="VerbatimChar"/>
          <w:rFonts w:hint="eastAsia"/>
        </w:rPr>
        <w:t xml:space="preserve">J[点击搜索结果]</w:t>
      </w:r>
      <w:r>
        <w:br/>
      </w:r>
      <w:r>
        <w:rPr>
          <w:rStyle w:val="VerbatimChar"/>
        </w:rPr>
        <w:t xml:space="preserve">    C --&gt; </w:t>
      </w:r>
      <w:r>
        <w:rPr>
          <w:rStyle w:val="VerbatimChar"/>
          <w:rFonts w:hint="eastAsia"/>
        </w:rPr>
        <w:t xml:space="preserve">K[点击最近搜索]</w:t>
      </w:r>
      <w:r>
        <w:br/>
      </w:r>
      <w:r>
        <w:rPr>
          <w:rStyle w:val="VerbatimChar"/>
        </w:rPr>
        <w:t xml:space="preserve">    D --&gt; </w:t>
      </w:r>
      <w:r>
        <w:rPr>
          <w:rStyle w:val="VerbatimChar"/>
          <w:rFonts w:hint="eastAsia"/>
        </w:rPr>
        <w:t xml:space="preserve">L[点击抄表任务]</w:t>
      </w:r>
      <w:r>
        <w:br/>
      </w:r>
      <w:r>
        <w:rPr>
          <w:rStyle w:val="VerbatimChar"/>
        </w:rPr>
        <w:t xml:space="preserve">    </w:t>
      </w:r>
      <w:r>
        <w:br/>
      </w:r>
      <w:r>
        <w:rPr>
          <w:rStyle w:val="VerbatimChar"/>
        </w:rPr>
        <w:t xml:space="preserve">    J --&gt; </w:t>
      </w:r>
      <w:r>
        <w:rPr>
          <w:rStyle w:val="VerbatimChar"/>
          <w:rFonts w:hint="eastAsia"/>
        </w:rPr>
        <w:t xml:space="preserve">M[跳转用户详情页]</w:t>
      </w:r>
      <w:r>
        <w:br/>
      </w:r>
      <w:r>
        <w:rPr>
          <w:rStyle w:val="VerbatimChar"/>
        </w:rPr>
        <w:t xml:space="preserve">    K --&gt; M</w:t>
      </w:r>
      <w:r>
        <w:br/>
      </w:r>
      <w:r>
        <w:rPr>
          <w:rStyle w:val="VerbatimChar"/>
        </w:rPr>
        <w:t xml:space="preserve">    L --&gt; M</w:t>
      </w:r>
      <w:r>
        <w:br/>
      </w:r>
      <w:r>
        <w:rPr>
          <w:rStyle w:val="VerbatimChar"/>
        </w:rPr>
        <w:t xml:space="preserve">    </w:t>
      </w:r>
      <w:r>
        <w:br/>
      </w:r>
      <w:r>
        <w:rPr>
          <w:rStyle w:val="VerbatimChar"/>
        </w:rPr>
        <w:t xml:space="preserve">    M --&gt; </w:t>
      </w:r>
      <w:r>
        <w:rPr>
          <w:rStyle w:val="VerbatimChar"/>
          <w:rFonts w:hint="eastAsia"/>
        </w:rPr>
        <w:t xml:space="preserve">N[携带用户信息]</w:t>
      </w:r>
      <w:r>
        <w:br/>
      </w:r>
      <w:r>
        <w:rPr>
          <w:rStyle w:val="VerbatimChar"/>
        </w:rPr>
        <w:t xml:space="preserve">    N --&gt; </w:t>
      </w:r>
      <w:r>
        <w:rPr>
          <w:rStyle w:val="VerbatimChar"/>
          <w:rFonts w:hint="eastAsia"/>
        </w:rPr>
        <w:t xml:space="preserve">O[加载用户档案]</w:t>
      </w:r>
      <w:r>
        <w:br/>
      </w:r>
      <w:r>
        <w:rPr>
          <w:rStyle w:val="VerbatimChar"/>
        </w:rPr>
        <w:t xml:space="preserve">    O --&gt; </w:t>
      </w:r>
      <w:r>
        <w:rPr>
          <w:rStyle w:val="VerbatimChar"/>
          <w:rFonts w:hint="eastAsia"/>
        </w:rPr>
        <w:t xml:space="preserve">P[显示水表数据]</w:t>
      </w:r>
      <w:r>
        <w:br/>
      </w:r>
      <w:r>
        <w:rPr>
          <w:rStyle w:val="VerbatimChar"/>
        </w:rPr>
        <w:t xml:space="preserve">    P --&gt; </w:t>
      </w:r>
      <w:r>
        <w:rPr>
          <w:rStyle w:val="VerbatimChar"/>
          <w:rFonts w:hint="eastAsia"/>
        </w:rPr>
        <w:t xml:space="preserve">Q[显示欠费账单]</w:t>
      </w:r>
      <w:r>
        <w:br/>
      </w:r>
      <w:r>
        <w:rPr>
          <w:rStyle w:val="VerbatimChar"/>
        </w:rPr>
        <w:t xml:space="preserve">    Q --&gt; </w:t>
      </w:r>
      <w:r>
        <w:rPr>
          <w:rStyle w:val="VerbatimChar"/>
          <w:rFonts w:hint="eastAsia"/>
        </w:rPr>
        <w:t xml:space="preserve">R([完成用户信息加载])</w:t>
      </w:r>
    </w:p>
    <w:bookmarkEnd w:id="431"/>
    <w:bookmarkStart w:id="432" w:name="界面设计要点-1"/>
    <w:p>
      <w:pPr>
        <w:pStyle w:val="6"/>
      </w:pPr>
      <w:r>
        <w:rPr>
          <w:rFonts w:hint="eastAsia"/>
        </w:rPr>
        <w:t xml:space="preserve">界面设计要点</w:t>
      </w:r>
    </w:p>
    <w:p>
      <w:pPr>
        <w:pStyle w:val="Compact"/>
        <w:numPr>
          <w:ilvl w:val="0"/>
          <w:numId w:val="1347"/>
        </w:numPr>
      </w:pPr>
      <w:r>
        <w:rPr>
          <w:rFonts w:hint="eastAsia"/>
          <w:b/>
          <w:bCs/>
        </w:rPr>
        <w:t xml:space="preserve">搜索框区域</w:t>
      </w:r>
      <w:r>
        <w:rPr>
          <w:rFonts w:hint="eastAsia"/>
        </w:rPr>
        <w:t xml:space="preserve">：</w:t>
      </w:r>
    </w:p>
    <w:p>
      <w:pPr>
        <w:pStyle w:val="Compact"/>
        <w:numPr>
          <w:ilvl w:val="1"/>
          <w:numId w:val="1348"/>
        </w:numPr>
      </w:pPr>
      <w:r>
        <w:rPr>
          <w:rFonts w:hint="eastAsia"/>
        </w:rPr>
        <w:t xml:space="preserve">占位提示：</w:t>
      </w:r>
      <w:r>
        <w:rPr>
          <w:rFonts w:hint="eastAsia"/>
        </w:rPr>
        <w:t xml:space="preserve">“户号/户名/地址/钢印号/手机号”</w:t>
      </w:r>
    </w:p>
    <w:p>
      <w:pPr>
        <w:pStyle w:val="Compact"/>
        <w:numPr>
          <w:ilvl w:val="1"/>
          <w:numId w:val="1348"/>
        </w:numPr>
      </w:pPr>
      <w:r>
        <w:rPr>
          <w:rFonts w:hint="eastAsia"/>
        </w:rPr>
        <w:t xml:space="preserve">右侧取消按钮：清空内容并退出搜索状态</w:t>
      </w:r>
    </w:p>
    <w:p>
      <w:pPr>
        <w:pStyle w:val="Compact"/>
        <w:numPr>
          <w:ilvl w:val="0"/>
          <w:numId w:val="1347"/>
        </w:numPr>
      </w:pPr>
      <w:r>
        <w:rPr>
          <w:rFonts w:hint="eastAsia"/>
          <w:b/>
          <w:bCs/>
        </w:rPr>
        <w:t xml:space="preserve">最近搜索记录</w:t>
      </w:r>
      <w:r>
        <w:rPr>
          <w:rFonts w:hint="eastAsia"/>
        </w:rPr>
        <w:t xml:space="preserve">：</w:t>
      </w:r>
    </w:p>
    <w:p>
      <w:pPr>
        <w:pStyle w:val="Compact"/>
        <w:numPr>
          <w:ilvl w:val="1"/>
          <w:numId w:val="1349"/>
        </w:numPr>
      </w:pPr>
      <w:r>
        <w:rPr>
          <w:rFonts w:hint="eastAsia"/>
        </w:rPr>
        <w:t xml:space="preserve">显示”最近搜索”标签</w:t>
      </w:r>
    </w:p>
    <w:p>
      <w:pPr>
        <w:pStyle w:val="Compact"/>
        <w:numPr>
          <w:ilvl w:val="1"/>
          <w:numId w:val="1349"/>
        </w:numPr>
      </w:pPr>
      <w:r>
        <w:rPr>
          <w:rFonts w:hint="eastAsia"/>
        </w:rPr>
        <w:t xml:space="preserve">条目包含户号、户名、地址末段</w:t>
      </w:r>
    </w:p>
    <w:p>
      <w:pPr>
        <w:pStyle w:val="Compact"/>
        <w:numPr>
          <w:ilvl w:val="1"/>
          <w:numId w:val="1349"/>
        </w:numPr>
      </w:pPr>
      <w:r>
        <w:rPr>
          <w:rFonts w:hint="eastAsia"/>
        </w:rPr>
        <w:t xml:space="preserve">点击条目跳转用户详情页</w:t>
      </w:r>
    </w:p>
    <w:p>
      <w:pPr>
        <w:pStyle w:val="Compact"/>
        <w:numPr>
          <w:ilvl w:val="0"/>
          <w:numId w:val="1347"/>
        </w:numPr>
      </w:pPr>
      <w:r>
        <w:rPr>
          <w:rFonts w:hint="eastAsia"/>
          <w:b/>
          <w:bCs/>
        </w:rPr>
        <w:t xml:space="preserve">抄表任务列表</w:t>
      </w:r>
      <w:r>
        <w:rPr>
          <w:rFonts w:hint="eastAsia"/>
        </w:rPr>
        <w:t xml:space="preserve">：</w:t>
      </w:r>
    </w:p>
    <w:p>
      <w:pPr>
        <w:pStyle w:val="Compact"/>
        <w:numPr>
          <w:ilvl w:val="1"/>
          <w:numId w:val="1350"/>
        </w:numPr>
      </w:pPr>
      <w:r>
        <w:rPr>
          <w:rFonts w:hint="eastAsia"/>
        </w:rPr>
        <w:t xml:space="preserve">显示”抄表任务”标签</w:t>
      </w:r>
    </w:p>
    <w:p>
      <w:pPr>
        <w:pStyle w:val="Compact"/>
        <w:numPr>
          <w:ilvl w:val="1"/>
          <w:numId w:val="1350"/>
        </w:numPr>
      </w:pPr>
      <w:r>
        <w:rPr>
          <w:rFonts w:hint="eastAsia"/>
        </w:rPr>
        <w:t xml:space="preserve">每户显示户号、户名、完整地址</w:t>
      </w:r>
    </w:p>
    <w:p>
      <w:pPr>
        <w:pStyle w:val="Compact"/>
        <w:numPr>
          <w:ilvl w:val="1"/>
          <w:numId w:val="1350"/>
        </w:numPr>
      </w:pPr>
      <w:r>
        <w:rPr>
          <w:rFonts w:hint="eastAsia"/>
        </w:rPr>
        <w:t xml:space="preserve">相同户号的多条记录合并显示</w:t>
      </w:r>
    </w:p>
    <w:p>
      <w:pPr>
        <w:pStyle w:val="Compact"/>
        <w:numPr>
          <w:ilvl w:val="0"/>
          <w:numId w:val="1347"/>
        </w:numPr>
      </w:pPr>
      <w:r>
        <w:rPr>
          <w:rFonts w:hint="eastAsia"/>
          <w:b/>
          <w:bCs/>
        </w:rPr>
        <w:t xml:space="preserve">搜索结果列表</w:t>
      </w:r>
      <w:r>
        <w:rPr>
          <w:rFonts w:hint="eastAsia"/>
        </w:rPr>
        <w:t xml:space="preserve">：</w:t>
      </w:r>
    </w:p>
    <w:p>
      <w:pPr>
        <w:pStyle w:val="Compact"/>
        <w:numPr>
          <w:ilvl w:val="1"/>
          <w:numId w:val="1351"/>
        </w:numPr>
      </w:pPr>
      <w:r>
        <w:rPr>
          <w:rFonts w:hint="eastAsia"/>
        </w:rPr>
        <w:t xml:space="preserve">实时展示匹配结果</w:t>
      </w:r>
    </w:p>
    <w:p>
      <w:pPr>
        <w:pStyle w:val="Compact"/>
        <w:numPr>
          <w:ilvl w:val="1"/>
          <w:numId w:val="1351"/>
        </w:numPr>
      </w:pPr>
      <w:r>
        <w:rPr>
          <w:rFonts w:hint="eastAsia"/>
        </w:rPr>
        <w:t xml:space="preserve">支持关键词高亮显示</w:t>
      </w:r>
    </w:p>
    <w:p>
      <w:pPr>
        <w:pStyle w:val="Compact"/>
        <w:numPr>
          <w:ilvl w:val="1"/>
          <w:numId w:val="1351"/>
        </w:numPr>
      </w:pPr>
      <w:r>
        <w:rPr>
          <w:rFonts w:hint="eastAsia"/>
        </w:rPr>
        <w:t xml:space="preserve">无结果时显示友好提示</w:t>
      </w:r>
    </w:p>
    <w:bookmarkEnd w:id="432"/>
    <w:bookmarkStart w:id="433" w:name="数据设计-31"/>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mobile_search_history</w:t>
      </w:r>
      <w:r>
        <w:rPr>
          <w:rFonts w:hint="eastAsia"/>
        </w:rPr>
        <w:t xml:space="preserve">：移动端搜索历史表（移动端特有）</w:t>
      </w:r>
      <w:r>
        <w:t xml:space="preserve"> </w:t>
      </w:r>
      <w:r>
        <w:t xml:space="preserve">-</w:t>
      </w:r>
      <w:r>
        <w:t xml:space="preserve"> </w:t>
      </w:r>
      <w:r>
        <w:rPr>
          <w:rStyle w:val="VerbatimChar"/>
        </w:rPr>
        <w:t xml:space="preserve">reading_book</w:t>
      </w:r>
      <w:r>
        <w:rPr>
          <w:rFonts w:hint="eastAsia"/>
        </w:rPr>
        <w:t xml:space="preserve">：抄表册本表（复用Web端）</w:t>
      </w:r>
      <w:r>
        <w:t xml:space="preserve"> </w:t>
      </w:r>
      <w:r>
        <w:t xml:space="preserve">-</w:t>
      </w:r>
      <w:r>
        <w:t xml:space="preserve"> </w:t>
      </w:r>
      <w:r>
        <w:rPr>
          <w:rStyle w:val="VerbatimChar"/>
        </w:rPr>
        <w:t xml:space="preserve">customer_info</w:t>
      </w:r>
      <w:r>
        <w:rPr>
          <w:rFonts w:hint="eastAsia"/>
        </w:rPr>
        <w:t xml:space="preserve">：客户基本信息表（复用Web端）</w:t>
      </w:r>
      <w:r>
        <w:t xml:space="preserve"> </w:t>
      </w:r>
      <w:r>
        <w:t xml:space="preserve">-</w:t>
      </w:r>
      <w:r>
        <w:t xml:space="preserve"> </w:t>
      </w:r>
      <w:r>
        <w:rPr>
          <w:rStyle w:val="VerbatimChar"/>
        </w:rPr>
        <w:t xml:space="preserve">meter_info</w:t>
      </w:r>
      <w:r>
        <w:rPr>
          <w:rFonts w:hint="eastAsia"/>
        </w:rPr>
        <w:t xml:space="preserve">：水表信息表（复用Web端）</w:t>
      </w:r>
    </w:p>
    <w:bookmarkEnd w:id="433"/>
    <w:bookmarkStart w:id="434" w:name="方法说明-29"/>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searchCustomer</w:t>
            </w:r>
          </w:p>
        </w:tc>
        <w:tc>
          <w:tcPr/>
          <w:p>
            <w:pPr>
              <w:pStyle w:val="Compact"/>
            </w:pPr>
            <w:r>
              <w:rPr>
                <w:rFonts w:hint="eastAsia"/>
              </w:rPr>
              <w:t xml:space="preserve">搜索客户信息</w:t>
            </w:r>
          </w:p>
        </w:tc>
        <w:tc>
          <w:tcPr/>
          <w:p>
            <w:pPr>
              <w:pStyle w:val="Compact"/>
            </w:pPr>
            <w:r>
              <w:rPr>
                <w:rFonts w:hint="eastAsia"/>
              </w:rPr>
              <w:t xml:space="preserve">keyword：搜索关键词（必填）</w:t>
            </w:r>
            <w:r>
              <w:rPr>
                <w:rFonts w:hint="eastAsia"/>
              </w:rPr>
              <w:t xml:space="preserve">searchType：搜索类型（可选）</w:t>
            </w:r>
          </w:p>
        </w:tc>
        <w:tc>
          <w:tcPr/>
          <w:p>
            <w:pPr>
              <w:pStyle w:val="Compact"/>
            </w:pPr>
            <w:r>
              <w:t xml:space="preserve">List</w:t>
            </w:r>
            <w:r>
              <w:rPr>
                <w:rFonts w:hint="eastAsia"/>
              </w:rPr>
              <w:t xml:space="preserve">对象</w:t>
            </w:r>
          </w:p>
        </w:tc>
      </w:tr>
      <w:tr>
        <w:tc>
          <w:tcPr/>
          <w:p>
            <w:pPr>
              <w:pStyle w:val="Compact"/>
            </w:pPr>
            <w:r>
              <w:t xml:space="preserve">getSearchHistory</w:t>
            </w:r>
          </w:p>
        </w:tc>
        <w:tc>
          <w:tcPr/>
          <w:p>
            <w:pPr>
              <w:pStyle w:val="Compact"/>
            </w:pPr>
            <w:r>
              <w:rPr>
                <w:rFonts w:hint="eastAsia"/>
              </w:rPr>
              <w:t xml:space="preserve">获取搜索历史</w:t>
            </w:r>
          </w:p>
        </w:tc>
        <w:tc>
          <w:tcPr/>
          <w:p>
            <w:pPr>
              <w:pStyle w:val="Compact"/>
            </w:pPr>
            <w:r>
              <w:rPr>
                <w:rFonts w:hint="eastAsia"/>
              </w:rPr>
              <w:t xml:space="preserve">userId：用户ID（必填）</w:t>
            </w:r>
            <w:r>
              <w:rPr>
                <w:rFonts w:hint="eastAsia"/>
              </w:rPr>
              <w:t xml:space="preserve">limit：条数限制（可选）</w:t>
            </w:r>
          </w:p>
        </w:tc>
        <w:tc>
          <w:tcPr/>
          <w:p>
            <w:pPr>
              <w:pStyle w:val="Compact"/>
            </w:pPr>
            <w:r>
              <w:t xml:space="preserve">List</w:t>
            </w:r>
            <w:r>
              <w:rPr>
                <w:rFonts w:hint="eastAsia"/>
              </w:rPr>
              <w:t xml:space="preserve">对象</w:t>
            </w:r>
          </w:p>
        </w:tc>
      </w:tr>
      <w:tr>
        <w:tc>
          <w:tcPr/>
          <w:p>
            <w:pPr>
              <w:pStyle w:val="Compact"/>
            </w:pPr>
            <w:r>
              <w:t xml:space="preserve">saveSearchHistory</w:t>
            </w:r>
          </w:p>
        </w:tc>
        <w:tc>
          <w:tcPr/>
          <w:p>
            <w:pPr>
              <w:pStyle w:val="Compact"/>
            </w:pPr>
            <w:r>
              <w:rPr>
                <w:rFonts w:hint="eastAsia"/>
              </w:rPr>
              <w:t xml:space="preserve">保存搜索历史</w:t>
            </w:r>
          </w:p>
        </w:tc>
        <w:tc>
          <w:tcPr/>
          <w:p>
            <w:pPr>
              <w:pStyle w:val="Compact"/>
            </w:pPr>
            <w:r>
              <w:rPr>
                <w:rFonts w:hint="eastAsia"/>
              </w:rPr>
              <w:t xml:space="preserve">userId：用户ID（必填）</w:t>
            </w:r>
            <w:r>
              <w:rPr>
                <w:rFonts w:hint="eastAsia"/>
              </w:rPr>
              <w:t xml:space="preserve">keyword：关键词（必填）</w:t>
            </w:r>
          </w:p>
        </w:tc>
        <w:tc>
          <w:tcPr/>
          <w:p>
            <w:pPr>
              <w:pStyle w:val="Compact"/>
            </w:pPr>
            <w:r>
              <w:rPr>
                <w:rFonts w:hint="eastAsia"/>
              </w:rPr>
              <w:t xml:space="preserve">Boolean类型：true/false</w:t>
            </w:r>
          </w:p>
        </w:tc>
      </w:tr>
      <w:tr>
        <w:tc>
          <w:tcPr/>
          <w:p>
            <w:pPr>
              <w:pStyle w:val="Compact"/>
            </w:pPr>
            <w:r>
              <w:t xml:space="preserve">getReadingTaskList</w:t>
            </w:r>
          </w:p>
        </w:tc>
        <w:tc>
          <w:tcPr/>
          <w:p>
            <w:pPr>
              <w:pStyle w:val="Compact"/>
            </w:pPr>
            <w:r>
              <w:rPr>
                <w:rFonts w:hint="eastAsia"/>
              </w:rPr>
              <w:t xml:space="preserve">获取抄表任务列表</w:t>
            </w:r>
          </w:p>
        </w:tc>
        <w:tc>
          <w:tcPr/>
          <w:p>
            <w:pPr>
              <w:pStyle w:val="Compact"/>
            </w:pPr>
            <w:r>
              <w:rPr>
                <w:rFonts w:hint="eastAsia"/>
              </w:rPr>
              <w:t xml:space="preserve">employeeId：抄表员ID（必填）</w:t>
            </w:r>
          </w:p>
        </w:tc>
        <w:tc>
          <w:tcPr/>
          <w:p>
            <w:pPr>
              <w:pStyle w:val="Compact"/>
            </w:pPr>
            <w:r>
              <w:t xml:space="preserve">List</w:t>
            </w:r>
            <w:r>
              <w:rPr>
                <w:rFonts w:hint="eastAsia"/>
              </w:rPr>
              <w:t xml:space="preserve">对象</w:t>
            </w:r>
          </w:p>
        </w:tc>
      </w:tr>
    </w:tbl>
    <w:bookmarkEnd w:id="434"/>
    <w:bookmarkEnd w:id="435"/>
    <w:bookmarkEnd w:id="436"/>
    <w:bookmarkEnd w:id="437"/>
    <w:bookmarkStart w:id="450" w:name="模块3-采集任务管理模块"/>
    <w:p>
      <w:pPr>
        <w:pStyle w:val="3"/>
      </w:pPr>
      <w:r>
        <w:rPr>
          <w:rFonts w:hint="eastAsia"/>
        </w:rPr>
        <w:t xml:space="preserve">模块3:</w:t>
      </w:r>
      <w:r>
        <w:t xml:space="preserve"> </w:t>
      </w:r>
      <w:r>
        <w:rPr>
          <w:rFonts w:hint="eastAsia"/>
        </w:rPr>
        <w:t xml:space="preserve">采集任务管理模块</w:t>
      </w:r>
    </w:p>
    <w:bookmarkStart w:id="449" w:name="功能-22"/>
    <w:p>
      <w:pPr>
        <w:pStyle w:val="4"/>
      </w:pPr>
      <w:r>
        <w:rPr>
          <w:rFonts w:hint="eastAsia"/>
        </w:rPr>
        <w:t xml:space="preserve">功能</w:t>
      </w:r>
    </w:p>
    <w:bookmarkStart w:id="444" w:name="功能1-任务列表管理"/>
    <w:p>
      <w:pPr>
        <w:pStyle w:val="5"/>
      </w:pPr>
      <w:r>
        <w:rPr>
          <w:rFonts w:hint="eastAsia"/>
        </w:rPr>
        <w:t xml:space="preserve">功能1:</w:t>
      </w:r>
      <w:r>
        <w:t xml:space="preserve"> </w:t>
      </w:r>
      <w:r>
        <w:rPr>
          <w:rFonts w:hint="eastAsia"/>
        </w:rPr>
        <w:t xml:space="preserve">任务列表管理</w:t>
      </w:r>
    </w:p>
    <w:bookmarkStart w:id="438" w:name="功能描述-43"/>
    <w:p>
      <w:pPr>
        <w:pStyle w:val="6"/>
      </w:pPr>
      <w:r>
        <w:rPr>
          <w:rFonts w:hint="eastAsia"/>
        </w:rPr>
        <w:t xml:space="preserve">功能描述</w:t>
      </w:r>
    </w:p>
    <w:p>
      <w:pPr>
        <w:numPr>
          <w:ilvl w:val="0"/>
          <w:numId w:val="1352"/>
        </w:numPr>
      </w:pPr>
      <w:r>
        <w:rPr>
          <w:rFonts w:hint="eastAsia"/>
          <w:b/>
          <w:bCs/>
        </w:rPr>
        <w:t xml:space="preserve">功能概述</w:t>
      </w:r>
    </w:p>
    <w:p>
      <w:pPr>
        <w:numPr>
          <w:ilvl w:val="0"/>
          <w:numId w:val="1000"/>
        </w:numPr>
      </w:pPr>
      <w:r>
        <w:rPr>
          <w:rFonts w:hint="eastAsia"/>
        </w:rPr>
        <w:t xml:space="preserve">管理抄表员的采集任务，包括任务列表展示、数据统计面板、任务筛选分类、批量下载等功能。</w:t>
      </w:r>
    </w:p>
    <w:p>
      <w:pPr>
        <w:numPr>
          <w:ilvl w:val="0"/>
          <w:numId w:val="1352"/>
        </w:numPr>
      </w:pPr>
      <w:r>
        <w:rPr>
          <w:rFonts w:hint="eastAsia"/>
          <w:b/>
          <w:bCs/>
        </w:rPr>
        <w:t xml:space="preserve">操作权限</w:t>
      </w:r>
    </w:p>
    <w:p>
      <w:pPr>
        <w:pStyle w:val="Compact"/>
        <w:numPr>
          <w:ilvl w:val="1"/>
          <w:numId w:val="1353"/>
        </w:numPr>
      </w:pPr>
      <w:r>
        <w:rPr>
          <w:rFonts w:hint="eastAsia"/>
        </w:rPr>
        <w:t xml:space="preserve">抄表员：查看和执行自己的任务</w:t>
      </w:r>
    </w:p>
    <w:p>
      <w:pPr>
        <w:pStyle w:val="Compact"/>
        <w:numPr>
          <w:ilvl w:val="1"/>
          <w:numId w:val="1353"/>
        </w:numPr>
      </w:pPr>
      <w:r>
        <w:rPr>
          <w:rFonts w:hint="eastAsia"/>
        </w:rPr>
        <w:t xml:space="preserve">抄表组长：查看所有任务和分配权限</w:t>
      </w:r>
    </w:p>
    <w:p>
      <w:pPr>
        <w:numPr>
          <w:ilvl w:val="0"/>
          <w:numId w:val="1352"/>
        </w:numPr>
      </w:pPr>
      <w:r>
        <w:rPr>
          <w:rFonts w:hint="eastAsia"/>
          <w:b/>
          <w:bCs/>
        </w:rPr>
        <w:t xml:space="preserve">功能约束</w:t>
      </w:r>
    </w:p>
    <w:p>
      <w:pPr>
        <w:pStyle w:val="Compact"/>
        <w:numPr>
          <w:ilvl w:val="1"/>
          <w:numId w:val="1354"/>
        </w:numPr>
      </w:pPr>
      <w:r>
        <w:rPr>
          <w:rFonts w:hint="eastAsia"/>
        </w:rPr>
        <w:t xml:space="preserve">任务按册本组织，支持离线操作</w:t>
      </w:r>
    </w:p>
    <w:p>
      <w:pPr>
        <w:pStyle w:val="Compact"/>
        <w:numPr>
          <w:ilvl w:val="1"/>
          <w:numId w:val="1354"/>
        </w:numPr>
      </w:pPr>
      <w:r>
        <w:rPr>
          <w:rFonts w:hint="eastAsia"/>
        </w:rPr>
        <w:t xml:space="preserve">未下载任务需要联网下载数据包</w:t>
      </w:r>
    </w:p>
    <w:p>
      <w:pPr>
        <w:pStyle w:val="Compact"/>
        <w:numPr>
          <w:ilvl w:val="1"/>
          <w:numId w:val="1354"/>
        </w:numPr>
      </w:pPr>
      <w:r>
        <w:rPr>
          <w:rFonts w:hint="eastAsia"/>
        </w:rPr>
        <w:t xml:space="preserve">支持全选和批量操作</w:t>
      </w:r>
    </w:p>
    <w:bookmarkEnd w:id="438"/>
    <w:bookmarkStart w:id="439" w:name="业务规则-40"/>
    <w:p>
      <w:pPr>
        <w:pStyle w:val="6"/>
      </w:pPr>
      <w:r>
        <w:rPr>
          <w:rFonts w:hint="eastAsia"/>
        </w:rPr>
        <w:t xml:space="preserve">业务规则</w:t>
      </w:r>
    </w:p>
    <w:p>
      <w:pPr>
        <w:pStyle w:val="Compact"/>
        <w:numPr>
          <w:ilvl w:val="0"/>
          <w:numId w:val="1355"/>
        </w:numPr>
      </w:pPr>
      <w:r>
        <w:rPr>
          <w:rFonts w:hint="eastAsia"/>
          <w:b/>
          <w:bCs/>
        </w:rPr>
        <w:t xml:space="preserve">任务状态规则</w:t>
      </w:r>
      <w:r>
        <w:rPr>
          <w:rFonts w:hint="eastAsia"/>
        </w:rPr>
        <w:t xml:space="preserve">：未下载（需联网）、已下载（支持离线）</w:t>
      </w:r>
    </w:p>
    <w:p>
      <w:pPr>
        <w:pStyle w:val="Compact"/>
        <w:numPr>
          <w:ilvl w:val="0"/>
          <w:numId w:val="1355"/>
        </w:numPr>
      </w:pPr>
      <w:r>
        <w:rPr>
          <w:rFonts w:hint="eastAsia"/>
          <w:b/>
          <w:bCs/>
        </w:rPr>
        <w:t xml:space="preserve">任务筛选规则</w:t>
      </w:r>
      <w:r>
        <w:rPr>
          <w:rFonts w:hint="eastAsia"/>
        </w:rPr>
        <w:t xml:space="preserve">：按”全部/未采集/采集”分类查看</w:t>
      </w:r>
    </w:p>
    <w:p>
      <w:pPr>
        <w:pStyle w:val="Compact"/>
        <w:numPr>
          <w:ilvl w:val="0"/>
          <w:numId w:val="1355"/>
        </w:numPr>
      </w:pPr>
      <w:r>
        <w:rPr>
          <w:rFonts w:hint="eastAsia"/>
          <w:b/>
          <w:bCs/>
        </w:rPr>
        <w:t xml:space="preserve">批量操作规则</w:t>
      </w:r>
      <w:r>
        <w:rPr>
          <w:rFonts w:hint="eastAsia"/>
        </w:rPr>
        <w:t xml:space="preserve">：支持全选和多选批量下载</w:t>
      </w:r>
    </w:p>
    <w:bookmarkEnd w:id="439"/>
    <w:bookmarkStart w:id="440" w:name="业务流程-15"/>
    <w:p>
      <w:pPr>
        <w:pStyle w:val="6"/>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A[进入任务管理]</w:t>
      </w:r>
      <w:r>
        <w:rPr>
          <w:rStyle w:val="VerbatimChar"/>
        </w:rPr>
        <w:t xml:space="preserve"> --&gt; </w:t>
      </w:r>
      <w:r>
        <w:rPr>
          <w:rStyle w:val="VerbatimChar"/>
          <w:rFonts w:hint="eastAsia"/>
        </w:rPr>
        <w:t xml:space="preserve">B[显示操作员姓名]</w:t>
      </w:r>
      <w:r>
        <w:br/>
      </w:r>
      <w:r>
        <w:rPr>
          <w:rStyle w:val="VerbatimChar"/>
        </w:rPr>
        <w:t xml:space="preserve">    B --&gt; </w:t>
      </w:r>
      <w:r>
        <w:rPr>
          <w:rStyle w:val="VerbatimChar"/>
          <w:rFonts w:hint="eastAsia"/>
        </w:rPr>
        <w:t xml:space="preserve">C[显示全局搜索框]</w:t>
      </w:r>
      <w:r>
        <w:br/>
      </w:r>
      <w:r>
        <w:rPr>
          <w:rStyle w:val="VerbatimChar"/>
        </w:rPr>
        <w:t xml:space="preserve">    C --&gt; </w:t>
      </w:r>
      <w:r>
        <w:rPr>
          <w:rStyle w:val="VerbatimChar"/>
          <w:rFonts w:hint="eastAsia"/>
        </w:rPr>
        <w:t xml:space="preserve">D[显示数据统计面板]</w:t>
      </w:r>
      <w:r>
        <w:br/>
      </w:r>
      <w:r>
        <w:rPr>
          <w:rStyle w:val="VerbatimChar"/>
        </w:rPr>
        <w:t xml:space="preserve">    D --&gt; </w:t>
      </w:r>
      <w:r>
        <w:rPr>
          <w:rStyle w:val="VerbatimChar"/>
          <w:rFonts w:hint="eastAsia"/>
        </w:rPr>
        <w:t xml:space="preserve">E[显示任务筛选标签]</w:t>
      </w:r>
      <w:r>
        <w:br/>
      </w:r>
      <w:r>
        <w:rPr>
          <w:rStyle w:val="VerbatimChar"/>
        </w:rPr>
        <w:t xml:space="preserve">    E --&gt; </w:t>
      </w:r>
      <w:r>
        <w:rPr>
          <w:rStyle w:val="VerbatimChar"/>
          <w:rFonts w:hint="eastAsia"/>
        </w:rPr>
        <w:t xml:space="preserve">F[显示任务列表]</w:t>
      </w:r>
      <w:r>
        <w:br/>
      </w:r>
      <w:r>
        <w:rPr>
          <w:rStyle w:val="VerbatimChar"/>
        </w:rPr>
        <w:t xml:space="preserve">    </w:t>
      </w:r>
      <w:r>
        <w:br/>
      </w:r>
      <w:r>
        <w:rPr>
          <w:rStyle w:val="VerbatimChar"/>
        </w:rPr>
        <w:t xml:space="preserve">    F --&gt; </w:t>
      </w:r>
      <w:r>
        <w:rPr>
          <w:rStyle w:val="VerbatimChar"/>
          <w:rFonts w:hint="eastAsia"/>
        </w:rPr>
        <w:t xml:space="preserve">G[选择任务项]</w:t>
      </w:r>
      <w:r>
        <w:br/>
      </w:r>
      <w:r>
        <w:rPr>
          <w:rStyle w:val="VerbatimChar"/>
        </w:rPr>
        <w:t xml:space="preserve">    G --&gt; </w:t>
      </w:r>
      <w:r>
        <w:rPr>
          <w:rStyle w:val="VerbatimChar"/>
          <w:rFonts w:hint="eastAsia"/>
        </w:rPr>
        <w:t xml:space="preserve">H[批量操作]</w:t>
      </w:r>
      <w:r>
        <w:br/>
      </w:r>
      <w:r>
        <w:rPr>
          <w:rStyle w:val="VerbatimChar"/>
        </w:rPr>
        <w:t xml:space="preserve">    H --&gt; </w:t>
      </w:r>
      <w:r>
        <w:rPr>
          <w:rStyle w:val="VerbatimChar"/>
          <w:rFonts w:hint="eastAsia"/>
        </w:rPr>
        <w:t xml:space="preserve">I[全选功能]</w:t>
      </w:r>
      <w:r>
        <w:br/>
      </w:r>
      <w:r>
        <w:rPr>
          <w:rStyle w:val="VerbatimChar"/>
        </w:rPr>
        <w:t xml:space="preserve">    I --&gt; </w:t>
      </w:r>
      <w:r>
        <w:rPr>
          <w:rStyle w:val="VerbatimChar"/>
          <w:rFonts w:hint="eastAsia"/>
        </w:rPr>
        <w:t xml:space="preserve">J[点击下载按钮]</w:t>
      </w:r>
      <w:r>
        <w:br/>
      </w:r>
      <w:r>
        <w:rPr>
          <w:rStyle w:val="VerbatimChar"/>
        </w:rPr>
        <w:t xml:space="preserve">    </w:t>
      </w:r>
      <w:r>
        <w:br/>
      </w:r>
      <w:r>
        <w:rPr>
          <w:rStyle w:val="VerbatimChar"/>
        </w:rPr>
        <w:t xml:space="preserve">    J --&gt; </w:t>
      </w:r>
      <w:r>
        <w:rPr>
          <w:rStyle w:val="VerbatimChar"/>
          <w:rFonts w:hint="eastAsia"/>
        </w:rPr>
        <w:t xml:space="preserve">K{网络状态}</w:t>
      </w:r>
      <w:r>
        <w:br/>
      </w:r>
      <w:r>
        <w:rPr>
          <w:rStyle w:val="VerbatimChar"/>
        </w:rPr>
        <w:t xml:space="preserve">    K </w:t>
      </w:r>
      <w:r>
        <w:rPr>
          <w:rStyle w:val="VerbatimChar"/>
          <w:rFonts w:hint="eastAsia"/>
        </w:rPr>
        <w:t xml:space="preserve">--&gt;|有网络|</w:t>
      </w:r>
      <w:r>
        <w:rPr>
          <w:rStyle w:val="VerbatimChar"/>
        </w:rPr>
        <w:t xml:space="preserve"> </w:t>
      </w:r>
      <w:r>
        <w:rPr>
          <w:rStyle w:val="VerbatimChar"/>
          <w:rFonts w:hint="eastAsia"/>
        </w:rPr>
        <w:t xml:space="preserve">L[下载任务数据包]</w:t>
      </w:r>
      <w:r>
        <w:br/>
      </w:r>
      <w:r>
        <w:rPr>
          <w:rStyle w:val="VerbatimChar"/>
        </w:rPr>
        <w:t xml:space="preserve">    K </w:t>
      </w:r>
      <w:r>
        <w:rPr>
          <w:rStyle w:val="VerbatimChar"/>
          <w:rFonts w:hint="eastAsia"/>
        </w:rPr>
        <w:t xml:space="preserve">--&gt;|无网络|</w:t>
      </w:r>
      <w:r>
        <w:rPr>
          <w:rStyle w:val="VerbatimChar"/>
        </w:rPr>
        <w:t xml:space="preserve"> </w:t>
      </w:r>
      <w:r>
        <w:rPr>
          <w:rStyle w:val="VerbatimChar"/>
          <w:rFonts w:hint="eastAsia"/>
        </w:rPr>
        <w:t xml:space="preserve">M[提示网络异常]</w:t>
      </w:r>
      <w:r>
        <w:br/>
      </w:r>
      <w:r>
        <w:rPr>
          <w:rStyle w:val="VerbatimChar"/>
        </w:rPr>
        <w:t xml:space="preserve">    </w:t>
      </w:r>
      <w:r>
        <w:br/>
      </w:r>
      <w:r>
        <w:rPr>
          <w:rStyle w:val="VerbatimChar"/>
        </w:rPr>
        <w:t xml:space="preserve">    L --&gt; </w:t>
      </w:r>
      <w:r>
        <w:rPr>
          <w:rStyle w:val="VerbatimChar"/>
          <w:rFonts w:hint="eastAsia"/>
        </w:rPr>
        <w:t xml:space="preserve">N[更新任务状态]</w:t>
      </w:r>
      <w:r>
        <w:br/>
      </w:r>
      <w:r>
        <w:rPr>
          <w:rStyle w:val="VerbatimChar"/>
        </w:rPr>
        <w:t xml:space="preserve">    N --&gt; </w:t>
      </w:r>
      <w:r>
        <w:rPr>
          <w:rStyle w:val="VerbatimChar"/>
          <w:rFonts w:hint="eastAsia"/>
        </w:rPr>
        <w:t xml:space="preserve">O[显示"已下载"]</w:t>
      </w:r>
      <w:r>
        <w:br/>
      </w:r>
      <w:r>
        <w:rPr>
          <w:rStyle w:val="VerbatimChar"/>
        </w:rPr>
        <w:t xml:space="preserve">    O --&gt; </w:t>
      </w:r>
      <w:r>
        <w:rPr>
          <w:rStyle w:val="VerbatimChar"/>
          <w:rFonts w:hint="eastAsia"/>
        </w:rPr>
        <w:t xml:space="preserve">P[支持离线操作]</w:t>
      </w:r>
      <w:r>
        <w:br/>
      </w:r>
      <w:r>
        <w:rPr>
          <w:rStyle w:val="VerbatimChar"/>
        </w:rPr>
        <w:t xml:space="preserve">    P --&gt; </w:t>
      </w:r>
      <w:r>
        <w:rPr>
          <w:rStyle w:val="VerbatimChar"/>
          <w:rFonts w:hint="eastAsia"/>
        </w:rPr>
        <w:t xml:space="preserve">Q([任务下载完成])</w:t>
      </w:r>
      <w:r>
        <w:br/>
      </w:r>
      <w:r>
        <w:rPr>
          <w:rStyle w:val="VerbatimChar"/>
        </w:rPr>
        <w:t xml:space="preserve">    </w:t>
      </w:r>
      <w:r>
        <w:br/>
      </w:r>
      <w:r>
        <w:rPr>
          <w:rStyle w:val="VerbatimChar"/>
        </w:rPr>
        <w:t xml:space="preserve">    M --&gt; </w:t>
      </w:r>
      <w:r>
        <w:rPr>
          <w:rStyle w:val="VerbatimChar"/>
          <w:rFonts w:hint="eastAsia"/>
        </w:rPr>
        <w:t xml:space="preserve">R[等待网络恢复]</w:t>
      </w:r>
      <w:r>
        <w:br/>
      </w:r>
      <w:r>
        <w:rPr>
          <w:rStyle w:val="VerbatimChar"/>
        </w:rPr>
        <w:t xml:space="preserve">    R --&gt; J</w:t>
      </w:r>
    </w:p>
    <w:bookmarkEnd w:id="440"/>
    <w:bookmarkStart w:id="441" w:name="界面设计要点-2"/>
    <w:p>
      <w:pPr>
        <w:pStyle w:val="6"/>
      </w:pPr>
      <w:r>
        <w:rPr>
          <w:rFonts w:hint="eastAsia"/>
        </w:rPr>
        <w:t xml:space="preserve">界面设计要点</w:t>
      </w:r>
    </w:p>
    <w:p>
      <w:pPr>
        <w:pStyle w:val="Compact"/>
        <w:numPr>
          <w:ilvl w:val="0"/>
          <w:numId w:val="1356"/>
        </w:numPr>
      </w:pPr>
      <w:r>
        <w:rPr>
          <w:rFonts w:hint="eastAsia"/>
          <w:b/>
          <w:bCs/>
        </w:rPr>
        <w:t xml:space="preserve">页面头部</w:t>
      </w:r>
      <w:r>
        <w:rPr>
          <w:rFonts w:hint="eastAsia"/>
        </w:rPr>
        <w:t xml:space="preserve">：</w:t>
      </w:r>
    </w:p>
    <w:p>
      <w:pPr>
        <w:pStyle w:val="Compact"/>
        <w:numPr>
          <w:ilvl w:val="1"/>
          <w:numId w:val="1357"/>
        </w:numPr>
      </w:pPr>
      <w:r>
        <w:rPr>
          <w:rFonts w:hint="eastAsia"/>
        </w:rPr>
        <w:t xml:space="preserve">显示当前操作员姓名（如”张三”）</w:t>
      </w:r>
    </w:p>
    <w:p>
      <w:pPr>
        <w:pStyle w:val="Compact"/>
        <w:numPr>
          <w:ilvl w:val="1"/>
          <w:numId w:val="1357"/>
        </w:numPr>
      </w:pPr>
      <w:r>
        <w:rPr>
          <w:rFonts w:hint="eastAsia"/>
        </w:rPr>
        <w:t xml:space="preserve">全局搜索框：支持按”户号/户名/地址/钢印”搜索</w:t>
      </w:r>
    </w:p>
    <w:p>
      <w:pPr>
        <w:pStyle w:val="Compact"/>
        <w:numPr>
          <w:ilvl w:val="0"/>
          <w:numId w:val="1356"/>
        </w:numPr>
      </w:pPr>
      <w:r>
        <w:rPr>
          <w:rFonts w:hint="eastAsia"/>
          <w:b/>
          <w:bCs/>
        </w:rPr>
        <w:t xml:space="preserve">数据统计面板</w:t>
      </w:r>
      <w:r>
        <w:rPr>
          <w:rFonts w:hint="eastAsia"/>
        </w:rPr>
        <w:t xml:space="preserve">：</w:t>
      </w:r>
    </w:p>
    <w:p>
      <w:pPr>
        <w:pStyle w:val="Compact"/>
        <w:numPr>
          <w:ilvl w:val="1"/>
          <w:numId w:val="1358"/>
        </w:numPr>
      </w:pPr>
      <w:r>
        <w:rPr>
          <w:rFonts w:hint="eastAsia"/>
        </w:rPr>
        <w:t xml:space="preserve">分栏显示”应采集X｜已采集Y｜已上传Z”</w:t>
      </w:r>
    </w:p>
    <w:p>
      <w:pPr>
        <w:pStyle w:val="Compact"/>
        <w:numPr>
          <w:ilvl w:val="1"/>
          <w:numId w:val="1358"/>
        </w:numPr>
      </w:pPr>
      <w:r>
        <w:rPr>
          <w:rFonts w:hint="eastAsia"/>
        </w:rPr>
        <w:t xml:space="preserve">实时反映任务进度</w:t>
      </w:r>
    </w:p>
    <w:p>
      <w:pPr>
        <w:pStyle w:val="Compact"/>
        <w:numPr>
          <w:ilvl w:val="0"/>
          <w:numId w:val="1356"/>
        </w:numPr>
      </w:pPr>
      <w:r>
        <w:rPr>
          <w:rFonts w:hint="eastAsia"/>
          <w:b/>
          <w:bCs/>
        </w:rPr>
        <w:t xml:space="preserve">任务筛选</w:t>
      </w:r>
      <w:r>
        <w:rPr>
          <w:rFonts w:hint="eastAsia"/>
        </w:rPr>
        <w:t xml:space="preserve">：</w:t>
      </w:r>
    </w:p>
    <w:p>
      <w:pPr>
        <w:pStyle w:val="Compact"/>
        <w:numPr>
          <w:ilvl w:val="1"/>
          <w:numId w:val="1359"/>
        </w:numPr>
      </w:pPr>
      <w:r>
        <w:rPr>
          <w:rFonts w:hint="eastAsia"/>
        </w:rPr>
        <w:t xml:space="preserve">标签页导航：</w:t>
      </w:r>
      <w:r>
        <w:rPr>
          <w:rFonts w:hint="eastAsia"/>
        </w:rPr>
        <w:t xml:space="preserve">“全部/未采集/采集”</w:t>
      </w:r>
    </w:p>
    <w:p>
      <w:pPr>
        <w:pStyle w:val="Compact"/>
        <w:numPr>
          <w:ilvl w:val="1"/>
          <w:numId w:val="1359"/>
        </w:numPr>
      </w:pPr>
      <w:r>
        <w:rPr>
          <w:rFonts w:hint="eastAsia"/>
        </w:rPr>
        <w:t xml:space="preserve">支持按状态分类查看</w:t>
      </w:r>
    </w:p>
    <w:p>
      <w:pPr>
        <w:pStyle w:val="Compact"/>
        <w:numPr>
          <w:ilvl w:val="0"/>
          <w:numId w:val="1356"/>
        </w:numPr>
      </w:pPr>
      <w:r>
        <w:rPr>
          <w:rFonts w:hint="eastAsia"/>
          <w:b/>
          <w:bCs/>
        </w:rPr>
        <w:t xml:space="preserve">任务列表</w:t>
      </w:r>
      <w:r>
        <w:rPr>
          <w:rFonts w:hint="eastAsia"/>
        </w:rPr>
        <w:t xml:space="preserve">：</w:t>
      </w:r>
    </w:p>
    <w:p>
      <w:pPr>
        <w:pStyle w:val="Compact"/>
        <w:numPr>
          <w:ilvl w:val="1"/>
          <w:numId w:val="1360"/>
        </w:numPr>
      </w:pPr>
      <w:r>
        <w:rPr>
          <w:rFonts w:hint="eastAsia"/>
        </w:rPr>
        <w:t xml:space="preserve">单条任务项：册本编号、备注、状态标签</w:t>
      </w:r>
    </w:p>
    <w:p>
      <w:pPr>
        <w:pStyle w:val="Compact"/>
        <w:numPr>
          <w:ilvl w:val="1"/>
          <w:numId w:val="1360"/>
        </w:numPr>
      </w:pPr>
      <w:r>
        <w:rPr>
          <w:rFonts w:hint="eastAsia"/>
        </w:rPr>
        <w:t xml:space="preserve">左侧单选按钮：支持勾选任务项</w:t>
      </w:r>
    </w:p>
    <w:p>
      <w:pPr>
        <w:pStyle w:val="Compact"/>
        <w:numPr>
          <w:ilvl w:val="1"/>
          <w:numId w:val="1360"/>
        </w:numPr>
      </w:pPr>
      <w:r>
        <w:rPr>
          <w:rFonts w:hint="eastAsia"/>
        </w:rPr>
        <w:t xml:space="preserve">状态标识：</w:t>
      </w:r>
      <w:r>
        <w:rPr>
          <w:rFonts w:hint="eastAsia"/>
        </w:rPr>
        <w:t xml:space="preserve">“未下载”</w:t>
      </w:r>
      <w:r>
        <w:rPr>
          <w:rFonts w:hint="eastAsia"/>
        </w:rPr>
        <w:t xml:space="preserve">或”已下载”</w:t>
      </w:r>
    </w:p>
    <w:p>
      <w:pPr>
        <w:pStyle w:val="Compact"/>
        <w:numPr>
          <w:ilvl w:val="0"/>
          <w:numId w:val="1356"/>
        </w:numPr>
      </w:pPr>
      <w:r>
        <w:rPr>
          <w:rFonts w:hint="eastAsia"/>
          <w:b/>
          <w:bCs/>
        </w:rPr>
        <w:t xml:space="preserve">批量操作区</w:t>
      </w:r>
      <w:r>
        <w:rPr>
          <w:rFonts w:hint="eastAsia"/>
        </w:rPr>
        <w:t xml:space="preserve">：</w:t>
      </w:r>
    </w:p>
    <w:p>
      <w:pPr>
        <w:pStyle w:val="Compact"/>
        <w:numPr>
          <w:ilvl w:val="1"/>
          <w:numId w:val="1361"/>
        </w:numPr>
      </w:pPr>
      <w:r>
        <w:rPr>
          <w:rFonts w:hint="eastAsia"/>
        </w:rPr>
        <w:t xml:space="preserve">底部”全选”按钮：勾选所有任务</w:t>
      </w:r>
    </w:p>
    <w:p>
      <w:pPr>
        <w:pStyle w:val="Compact"/>
        <w:numPr>
          <w:ilvl w:val="1"/>
          <w:numId w:val="1361"/>
        </w:numPr>
      </w:pPr>
      <w:r>
        <w:rPr>
          <w:rFonts w:hint="eastAsia"/>
        </w:rPr>
        <w:t xml:space="preserve">显示”已选册本(N)“计数</w:t>
      </w:r>
    </w:p>
    <w:p>
      <w:pPr>
        <w:pStyle w:val="Compact"/>
        <w:numPr>
          <w:ilvl w:val="1"/>
          <w:numId w:val="1361"/>
        </w:numPr>
      </w:pPr>
      <w:r>
        <w:rPr>
          <w:rFonts w:hint="eastAsia"/>
        </w:rPr>
        <w:t xml:space="preserve">蓝色”下载”按钮：批量下载选中任务</w:t>
      </w:r>
    </w:p>
    <w:bookmarkEnd w:id="441"/>
    <w:bookmarkStart w:id="442" w:name="数据设计-32"/>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reading_book</w:t>
      </w:r>
      <w:r>
        <w:rPr>
          <w:rFonts w:hint="eastAsia"/>
        </w:rPr>
        <w:t xml:space="preserve">：抄表册本表（复用Web端）</w:t>
      </w:r>
      <w:r>
        <w:t xml:space="preserve"> </w:t>
      </w:r>
      <w:r>
        <w:t xml:space="preserve">-</w:t>
      </w:r>
      <w:r>
        <w:t xml:space="preserve"> </w:t>
      </w:r>
      <w:r>
        <w:rPr>
          <w:rStyle w:val="VerbatimChar"/>
        </w:rPr>
        <w:t xml:space="preserve">reading_record</w:t>
      </w:r>
      <w:r>
        <w:rPr>
          <w:rFonts w:hint="eastAsia"/>
        </w:rPr>
        <w:t xml:space="preserve">：抄表记录表（复用Web端）</w:t>
      </w:r>
      <w:r>
        <w:t xml:space="preserve"> </w:t>
      </w:r>
      <w:r>
        <w:t xml:space="preserve">-</w:t>
      </w:r>
      <w:r>
        <w:t xml:space="preserve"> </w:t>
      </w:r>
      <w:r>
        <w:rPr>
          <w:rStyle w:val="VerbatimChar"/>
        </w:rPr>
        <w:t xml:space="preserve">customer_info</w:t>
      </w:r>
      <w:r>
        <w:rPr>
          <w:rFonts w:hint="eastAsia"/>
        </w:rPr>
        <w:t xml:space="preserve">：客户基本信息表（复用Web端）</w:t>
      </w:r>
      <w:r>
        <w:t xml:space="preserve"> </w:t>
      </w:r>
      <w:r>
        <w:t xml:space="preserve">-</w:t>
      </w:r>
      <w:r>
        <w:t xml:space="preserve"> </w:t>
      </w:r>
      <w:r>
        <w:rPr>
          <w:rStyle w:val="VerbatimChar"/>
        </w:rPr>
        <w:t xml:space="preserve">meter_info</w:t>
      </w:r>
      <w:r>
        <w:rPr>
          <w:rFonts w:hint="eastAsia"/>
        </w:rPr>
        <w:t xml:space="preserve">：水表信息表（复用Web端）</w:t>
      </w:r>
      <w:r>
        <w:t xml:space="preserve"> </w:t>
      </w:r>
      <w:r>
        <w:t xml:space="preserve">-</w:t>
      </w:r>
      <w:r>
        <w:t xml:space="preserve"> </w:t>
      </w:r>
      <w:r>
        <w:rPr>
          <w:rStyle w:val="VerbatimChar"/>
        </w:rPr>
        <w:t xml:space="preserve">mobile_task_sync</w:t>
      </w:r>
      <w:r>
        <w:rPr>
          <w:rFonts w:hint="eastAsia"/>
        </w:rPr>
        <w:t xml:space="preserve">：移动端任务同步表（移动端特有，用于离线任务管理）</w:t>
      </w:r>
    </w:p>
    <w:bookmarkEnd w:id="442"/>
    <w:bookmarkStart w:id="443" w:name="方法说明-30"/>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getTaskList</w:t>
            </w:r>
          </w:p>
        </w:tc>
        <w:tc>
          <w:tcPr/>
          <w:p>
            <w:pPr>
              <w:pStyle w:val="Compact"/>
            </w:pPr>
            <w:r>
              <w:rPr>
                <w:rFonts w:hint="eastAsia"/>
              </w:rPr>
              <w:t xml:space="preserve">获取任务列表</w:t>
            </w:r>
          </w:p>
        </w:tc>
        <w:tc>
          <w:tcPr/>
          <w:p>
            <w:pPr>
              <w:pStyle w:val="Compact"/>
            </w:pPr>
            <w:r>
              <w:rPr>
                <w:rFonts w:hint="eastAsia"/>
              </w:rPr>
              <w:t xml:space="preserve">employeeId：抄表员ID（必填）</w:t>
            </w:r>
            <w:r>
              <w:rPr>
                <w:rFonts w:hint="eastAsia"/>
              </w:rPr>
              <w:t xml:space="preserve">status：任务状态（可选）</w:t>
            </w:r>
          </w:p>
        </w:tc>
        <w:tc>
          <w:tcPr/>
          <w:p>
            <w:pPr>
              <w:pStyle w:val="Compact"/>
            </w:pPr>
            <w:r>
              <w:t xml:space="preserve">List</w:t>
            </w:r>
            <w:r>
              <w:rPr>
                <w:rFonts w:hint="eastAsia"/>
              </w:rPr>
              <w:t xml:space="preserve">对象</w:t>
            </w:r>
          </w:p>
        </w:tc>
      </w:tr>
      <w:tr>
        <w:tc>
          <w:tcPr/>
          <w:p>
            <w:pPr>
              <w:pStyle w:val="Compact"/>
            </w:pPr>
            <w:r>
              <w:t xml:space="preserve">downloadTaskData</w:t>
            </w:r>
          </w:p>
        </w:tc>
        <w:tc>
          <w:tcPr/>
          <w:p>
            <w:pPr>
              <w:pStyle w:val="Compact"/>
            </w:pPr>
            <w:r>
              <w:rPr>
                <w:rFonts w:hint="eastAsia"/>
              </w:rPr>
              <w:t xml:space="preserve">下载任务数据包</w:t>
            </w:r>
          </w:p>
        </w:tc>
        <w:tc>
          <w:tcPr/>
          <w:p>
            <w:pPr>
              <w:pStyle w:val="Compact"/>
            </w:pPr>
            <w:r>
              <w:rPr>
                <w:rFonts w:hint="eastAsia"/>
              </w:rPr>
              <w:t xml:space="preserve">taskIds：任务ID列表（必填）</w:t>
            </w:r>
          </w:p>
        </w:tc>
        <w:tc>
          <w:tcPr/>
          <w:p>
            <w:pPr>
              <w:pStyle w:val="Compact"/>
            </w:pPr>
            <w:r>
              <w:rPr>
                <w:rFonts w:hint="eastAsia"/>
              </w:rPr>
              <w:t xml:space="preserve">DownloadResult对象</w:t>
            </w:r>
          </w:p>
        </w:tc>
      </w:tr>
      <w:tr>
        <w:tc>
          <w:tcPr/>
          <w:p>
            <w:pPr>
              <w:pStyle w:val="Compact"/>
            </w:pPr>
            <w:r>
              <w:t xml:space="preserve">getTaskStatistics</w:t>
            </w:r>
          </w:p>
        </w:tc>
        <w:tc>
          <w:tcPr/>
          <w:p>
            <w:pPr>
              <w:pStyle w:val="Compact"/>
            </w:pPr>
            <w:r>
              <w:rPr>
                <w:rFonts w:hint="eastAsia"/>
              </w:rPr>
              <w:t xml:space="preserve">获取任务统计</w:t>
            </w:r>
          </w:p>
        </w:tc>
        <w:tc>
          <w:tcPr/>
          <w:p>
            <w:pPr>
              <w:pStyle w:val="Compact"/>
            </w:pPr>
            <w:r>
              <w:rPr>
                <w:rFonts w:hint="eastAsia"/>
              </w:rPr>
              <w:t xml:space="preserve">employeeId：抄表员ID（必填）</w:t>
            </w:r>
          </w:p>
        </w:tc>
        <w:tc>
          <w:tcPr/>
          <w:p>
            <w:pPr>
              <w:pStyle w:val="Compact"/>
            </w:pPr>
            <w:r>
              <w:rPr>
                <w:rFonts w:hint="eastAsia"/>
              </w:rPr>
              <w:t xml:space="preserve">TaskStatistics对象</w:t>
            </w:r>
          </w:p>
        </w:tc>
      </w:tr>
      <w:tr>
        <w:tc>
          <w:tcPr/>
          <w:p>
            <w:pPr>
              <w:pStyle w:val="Compact"/>
            </w:pPr>
            <w:r>
              <w:t xml:space="preserve">updateTaskStatus</w:t>
            </w:r>
          </w:p>
        </w:tc>
        <w:tc>
          <w:tcPr/>
          <w:p>
            <w:pPr>
              <w:pStyle w:val="Compact"/>
            </w:pPr>
            <w:r>
              <w:rPr>
                <w:rFonts w:hint="eastAsia"/>
              </w:rPr>
              <w:t xml:space="preserve">更新任务状态</w:t>
            </w:r>
          </w:p>
        </w:tc>
        <w:tc>
          <w:tcPr/>
          <w:p>
            <w:pPr>
              <w:pStyle w:val="Compact"/>
            </w:pPr>
            <w:r>
              <w:rPr>
                <w:rFonts w:hint="eastAsia"/>
              </w:rPr>
              <w:t xml:space="preserve">taskId：任务ID（必填）</w:t>
            </w:r>
            <w:r>
              <w:rPr>
                <w:rFonts w:hint="eastAsia"/>
              </w:rPr>
              <w:t xml:space="preserve">status：状态（必填）</w:t>
            </w:r>
          </w:p>
        </w:tc>
        <w:tc>
          <w:tcPr/>
          <w:p>
            <w:pPr>
              <w:pStyle w:val="Compact"/>
            </w:pPr>
            <w:r>
              <w:rPr>
                <w:rFonts w:hint="eastAsia"/>
              </w:rPr>
              <w:t xml:space="preserve">Boolean类型：true/false</w:t>
            </w:r>
          </w:p>
        </w:tc>
      </w:tr>
    </w:tbl>
    <w:bookmarkEnd w:id="443"/>
    <w:bookmarkEnd w:id="444"/>
    <w:bookmarkStart w:id="448" w:name="功能2-单户采集详情"/>
    <w:p>
      <w:pPr>
        <w:pStyle w:val="5"/>
      </w:pPr>
      <w:r>
        <w:rPr>
          <w:rFonts w:hint="eastAsia"/>
        </w:rPr>
        <w:t xml:space="preserve">功能2:</w:t>
      </w:r>
      <w:r>
        <w:t xml:space="preserve"> </w:t>
      </w:r>
      <w:r>
        <w:rPr>
          <w:rFonts w:hint="eastAsia"/>
        </w:rPr>
        <w:t xml:space="preserve">单户采集详情</w:t>
      </w:r>
    </w:p>
    <w:bookmarkStart w:id="445" w:name="功能描述-44"/>
    <w:p>
      <w:pPr>
        <w:pStyle w:val="6"/>
      </w:pPr>
      <w:r>
        <w:rPr>
          <w:rFonts w:hint="eastAsia"/>
        </w:rPr>
        <w:t xml:space="preserve">功能描述</w:t>
      </w:r>
    </w:p>
    <w:p>
      <w:pPr>
        <w:numPr>
          <w:ilvl w:val="0"/>
          <w:numId w:val="1362"/>
        </w:numPr>
      </w:pPr>
      <w:r>
        <w:rPr>
          <w:rFonts w:hint="eastAsia"/>
          <w:b/>
          <w:bCs/>
        </w:rPr>
        <w:t xml:space="preserve">功能概述</w:t>
      </w:r>
    </w:p>
    <w:p>
      <w:pPr>
        <w:numPr>
          <w:ilvl w:val="0"/>
          <w:numId w:val="1000"/>
        </w:numPr>
      </w:pPr>
      <w:r>
        <w:rPr>
          <w:rFonts w:hint="eastAsia"/>
        </w:rPr>
        <w:t xml:space="preserve">提供单个客户的详细采集功能，包括住户档案展示、多种采集方式选择、户间导航等。</w:t>
      </w:r>
    </w:p>
    <w:p>
      <w:pPr>
        <w:numPr>
          <w:ilvl w:val="0"/>
          <w:numId w:val="1362"/>
        </w:numPr>
      </w:pPr>
      <w:r>
        <w:rPr>
          <w:rFonts w:hint="eastAsia"/>
          <w:b/>
          <w:bCs/>
        </w:rPr>
        <w:t xml:space="preserve">功能约束</w:t>
      </w:r>
    </w:p>
    <w:p>
      <w:pPr>
        <w:pStyle w:val="Compact"/>
        <w:numPr>
          <w:ilvl w:val="1"/>
          <w:numId w:val="1363"/>
        </w:numPr>
      </w:pPr>
      <w:r>
        <w:rPr>
          <w:rFonts w:hint="eastAsia"/>
        </w:rPr>
        <w:t xml:space="preserve">显示完整的客户档案信息</w:t>
      </w:r>
    </w:p>
    <w:p>
      <w:pPr>
        <w:pStyle w:val="Compact"/>
        <w:numPr>
          <w:ilvl w:val="1"/>
          <w:numId w:val="1363"/>
        </w:numPr>
      </w:pPr>
      <w:r>
        <w:rPr>
          <w:rFonts w:hint="eastAsia"/>
        </w:rPr>
        <w:t xml:space="preserve">支持定位、NFC、扫码三种采集方式</w:t>
      </w:r>
    </w:p>
    <w:p>
      <w:pPr>
        <w:pStyle w:val="Compact"/>
        <w:numPr>
          <w:ilvl w:val="1"/>
          <w:numId w:val="1363"/>
        </w:numPr>
      </w:pPr>
      <w:r>
        <w:rPr>
          <w:rFonts w:hint="eastAsia"/>
        </w:rPr>
        <w:t xml:space="preserve">支持按任务列表顺序切换客户</w:t>
      </w:r>
    </w:p>
    <w:bookmarkEnd w:id="445"/>
    <w:bookmarkStart w:id="446" w:name="业务规则-41"/>
    <w:p>
      <w:pPr>
        <w:pStyle w:val="6"/>
      </w:pPr>
      <w:r>
        <w:rPr>
          <w:rFonts w:hint="eastAsia"/>
        </w:rPr>
        <w:t xml:space="preserve">业务规则</w:t>
      </w:r>
    </w:p>
    <w:p>
      <w:pPr>
        <w:pStyle w:val="Compact"/>
        <w:numPr>
          <w:ilvl w:val="0"/>
          <w:numId w:val="1364"/>
        </w:numPr>
      </w:pPr>
      <w:r>
        <w:rPr>
          <w:rFonts w:hint="eastAsia"/>
          <w:b/>
          <w:bCs/>
        </w:rPr>
        <w:t xml:space="preserve">档案展示规则</w:t>
      </w:r>
      <w:r>
        <w:rPr>
          <w:rFonts w:hint="eastAsia"/>
        </w:rPr>
        <w:t xml:space="preserve">：显示户号、户名、地址、表钢印号、水表编号、安装位置等</w:t>
      </w:r>
    </w:p>
    <w:p>
      <w:pPr>
        <w:pStyle w:val="Compact"/>
        <w:numPr>
          <w:ilvl w:val="0"/>
          <w:numId w:val="1364"/>
        </w:numPr>
      </w:pPr>
      <w:r>
        <w:rPr>
          <w:rFonts w:hint="eastAsia"/>
          <w:b/>
          <w:bCs/>
        </w:rPr>
        <w:t xml:space="preserve">采集方式规则</w:t>
      </w:r>
      <w:r>
        <w:rPr>
          <w:rFonts w:hint="eastAsia"/>
        </w:rPr>
        <w:t xml:space="preserve">：定位（GPS）、NFC（电子标签）、扫码（二维码/条形码）</w:t>
      </w:r>
    </w:p>
    <w:p>
      <w:pPr>
        <w:pStyle w:val="Compact"/>
        <w:numPr>
          <w:ilvl w:val="0"/>
          <w:numId w:val="1364"/>
        </w:numPr>
      </w:pPr>
      <w:r>
        <w:rPr>
          <w:rFonts w:hint="eastAsia"/>
          <w:b/>
          <w:bCs/>
        </w:rPr>
        <w:t xml:space="preserve">导航规则</w:t>
      </w:r>
      <w:r>
        <w:rPr>
          <w:rFonts w:hint="eastAsia"/>
        </w:rPr>
        <w:t xml:space="preserve">：按任务列表顺序支持上一户/下一户切换</w:t>
      </w:r>
    </w:p>
    <w:bookmarkEnd w:id="446"/>
    <w:bookmarkStart w:id="447" w:name="界面设计要点-3"/>
    <w:p>
      <w:pPr>
        <w:pStyle w:val="6"/>
      </w:pPr>
      <w:r>
        <w:rPr>
          <w:rFonts w:hint="eastAsia"/>
        </w:rPr>
        <w:t xml:space="preserve">界面设计要点</w:t>
      </w:r>
    </w:p>
    <w:p>
      <w:pPr>
        <w:pStyle w:val="Compact"/>
        <w:numPr>
          <w:ilvl w:val="0"/>
          <w:numId w:val="1365"/>
        </w:numPr>
      </w:pPr>
      <w:r>
        <w:rPr>
          <w:rFonts w:hint="eastAsia"/>
          <w:b/>
          <w:bCs/>
        </w:rPr>
        <w:t xml:space="preserve">住户档案区域</w:t>
      </w:r>
      <w:r>
        <w:rPr>
          <w:rFonts w:hint="eastAsia"/>
        </w:rPr>
        <w:t xml:space="preserve">：</w:t>
      </w:r>
    </w:p>
    <w:p>
      <w:pPr>
        <w:pStyle w:val="Compact"/>
        <w:numPr>
          <w:ilvl w:val="1"/>
          <w:numId w:val="1366"/>
        </w:numPr>
      </w:pPr>
      <w:r>
        <w:rPr>
          <w:rFonts w:hint="eastAsia"/>
        </w:rPr>
        <w:t xml:space="preserve">显示户号、户名、完整地址</w:t>
      </w:r>
    </w:p>
    <w:p>
      <w:pPr>
        <w:pStyle w:val="Compact"/>
        <w:numPr>
          <w:ilvl w:val="1"/>
          <w:numId w:val="1366"/>
        </w:numPr>
      </w:pPr>
      <w:r>
        <w:rPr>
          <w:rFonts w:hint="eastAsia"/>
        </w:rPr>
        <w:t xml:space="preserve">显示表钢印号、水表编号、安装位置</w:t>
      </w:r>
    </w:p>
    <w:p>
      <w:pPr>
        <w:pStyle w:val="Compact"/>
        <w:numPr>
          <w:ilvl w:val="1"/>
          <w:numId w:val="1366"/>
        </w:numPr>
      </w:pPr>
      <w:r>
        <w:rPr>
          <w:rFonts w:hint="eastAsia"/>
        </w:rPr>
        <w:t xml:space="preserve">右上角显示状态标签（如”正常”</w:t>
      </w:r>
      <w:r>
        <w:rPr>
          <w:rFonts w:hint="eastAsia"/>
        </w:rPr>
        <w:t xml:space="preserve">“欠费”</w:t>
      </w:r>
      <w:r>
        <w:rPr>
          <w:rFonts w:hint="eastAsia"/>
        </w:rPr>
        <w:t xml:space="preserve">）</w:t>
      </w:r>
    </w:p>
    <w:p>
      <w:pPr>
        <w:pStyle w:val="Compact"/>
        <w:numPr>
          <w:ilvl w:val="0"/>
          <w:numId w:val="1365"/>
        </w:numPr>
      </w:pPr>
      <w:r>
        <w:rPr>
          <w:rFonts w:hint="eastAsia"/>
          <w:b/>
          <w:bCs/>
        </w:rPr>
        <w:t xml:space="preserve">采集方式选择</w:t>
      </w:r>
      <w:r>
        <w:rPr>
          <w:rFonts w:hint="eastAsia"/>
        </w:rPr>
        <w:t xml:space="preserve">：</w:t>
      </w:r>
    </w:p>
    <w:p>
      <w:pPr>
        <w:pStyle w:val="Compact"/>
        <w:numPr>
          <w:ilvl w:val="1"/>
          <w:numId w:val="1367"/>
        </w:numPr>
      </w:pPr>
      <w:r>
        <w:rPr>
          <w:rFonts w:hint="eastAsia"/>
        </w:rPr>
        <w:t xml:space="preserve">并列提供三种采集入口</w:t>
      </w:r>
    </w:p>
    <w:p>
      <w:pPr>
        <w:pStyle w:val="Compact"/>
        <w:numPr>
          <w:ilvl w:val="1"/>
          <w:numId w:val="1367"/>
        </w:numPr>
      </w:pPr>
      <w:r>
        <w:rPr>
          <w:rFonts w:hint="eastAsia"/>
        </w:rPr>
        <w:t xml:space="preserve">定位：获取GPS坐标</w:t>
      </w:r>
    </w:p>
    <w:p>
      <w:pPr>
        <w:pStyle w:val="Compact"/>
        <w:numPr>
          <w:ilvl w:val="1"/>
          <w:numId w:val="1367"/>
        </w:numPr>
      </w:pPr>
      <w:r>
        <w:rPr>
          <w:rFonts w:hint="eastAsia"/>
        </w:rPr>
        <w:t xml:space="preserve">NFC：读取电子标签</w:t>
      </w:r>
    </w:p>
    <w:p>
      <w:pPr>
        <w:pStyle w:val="Compact"/>
        <w:numPr>
          <w:ilvl w:val="1"/>
          <w:numId w:val="1367"/>
        </w:numPr>
      </w:pPr>
      <w:r>
        <w:rPr>
          <w:rFonts w:hint="eastAsia"/>
        </w:rPr>
        <w:t xml:space="preserve">扫码：识别二维码/条形码</w:t>
      </w:r>
    </w:p>
    <w:p>
      <w:pPr>
        <w:pStyle w:val="Compact"/>
        <w:numPr>
          <w:ilvl w:val="0"/>
          <w:numId w:val="1365"/>
        </w:numPr>
      </w:pPr>
      <w:r>
        <w:rPr>
          <w:rFonts w:hint="eastAsia"/>
          <w:b/>
          <w:bCs/>
        </w:rPr>
        <w:t xml:space="preserve">户间导航</w:t>
      </w:r>
      <w:r>
        <w:rPr>
          <w:rFonts w:hint="eastAsia"/>
        </w:rPr>
        <w:t xml:space="preserve">：</w:t>
      </w:r>
    </w:p>
    <w:p>
      <w:pPr>
        <w:pStyle w:val="Compact"/>
        <w:numPr>
          <w:ilvl w:val="1"/>
          <w:numId w:val="1368"/>
        </w:numPr>
      </w:pPr>
      <w:r>
        <w:rPr>
          <w:rFonts w:hint="eastAsia"/>
        </w:rPr>
        <w:t xml:space="preserve">底部”上一户/下一户”按钮</w:t>
      </w:r>
    </w:p>
    <w:p>
      <w:pPr>
        <w:pStyle w:val="Compact"/>
        <w:numPr>
          <w:ilvl w:val="1"/>
          <w:numId w:val="1368"/>
        </w:numPr>
      </w:pPr>
      <w:r>
        <w:rPr>
          <w:rFonts w:hint="eastAsia"/>
        </w:rPr>
        <w:t xml:space="preserve">按任务列表顺序切换</w:t>
      </w:r>
    </w:p>
    <w:bookmarkEnd w:id="447"/>
    <w:bookmarkEnd w:id="448"/>
    <w:bookmarkEnd w:id="449"/>
    <w:bookmarkEnd w:id="450"/>
    <w:bookmarkStart w:id="462" w:name="模块4-换表工单模块"/>
    <w:p>
      <w:pPr>
        <w:pStyle w:val="3"/>
      </w:pPr>
      <w:r>
        <w:rPr>
          <w:rFonts w:hint="eastAsia"/>
        </w:rPr>
        <w:t xml:space="preserve">模块4:</w:t>
      </w:r>
      <w:r>
        <w:t xml:space="preserve"> </w:t>
      </w:r>
      <w:r>
        <w:rPr>
          <w:rFonts w:hint="eastAsia"/>
        </w:rPr>
        <w:t xml:space="preserve">换表工单模块</w:t>
      </w:r>
    </w:p>
    <w:bookmarkStart w:id="461" w:name="功能-23"/>
    <w:p>
      <w:pPr>
        <w:pStyle w:val="4"/>
      </w:pPr>
      <w:r>
        <w:rPr>
          <w:rFonts w:hint="eastAsia"/>
        </w:rPr>
        <w:t xml:space="preserve">功能</w:t>
      </w:r>
    </w:p>
    <w:bookmarkStart w:id="460" w:name="功能1-换表工单处理流程"/>
    <w:p>
      <w:pPr>
        <w:pStyle w:val="5"/>
      </w:pPr>
      <w:r>
        <w:rPr>
          <w:rFonts w:hint="eastAsia"/>
        </w:rPr>
        <w:t xml:space="preserve">功能1:</w:t>
      </w:r>
      <w:r>
        <w:t xml:space="preserve"> </w:t>
      </w:r>
      <w:r>
        <w:rPr>
          <w:rFonts w:hint="eastAsia"/>
        </w:rPr>
        <w:t xml:space="preserve">换表工单处理流程</w:t>
      </w:r>
    </w:p>
    <w:bookmarkStart w:id="451" w:name="功能描述-45"/>
    <w:p>
      <w:pPr>
        <w:pStyle w:val="6"/>
      </w:pPr>
      <w:r>
        <w:rPr>
          <w:rFonts w:hint="eastAsia"/>
        </w:rPr>
        <w:t xml:space="preserve">功能描述</w:t>
      </w:r>
    </w:p>
    <w:p>
      <w:pPr>
        <w:numPr>
          <w:ilvl w:val="0"/>
          <w:numId w:val="1369"/>
        </w:numPr>
      </w:pPr>
      <w:r>
        <w:rPr>
          <w:rFonts w:hint="eastAsia"/>
          <w:b/>
          <w:bCs/>
        </w:rPr>
        <w:t xml:space="preserve">功能概述</w:t>
      </w:r>
    </w:p>
    <w:p>
      <w:pPr>
        <w:numPr>
          <w:ilvl w:val="0"/>
          <w:numId w:val="1000"/>
        </w:numPr>
      </w:pPr>
      <w:r>
        <w:rPr>
          <w:rFonts w:hint="eastAsia"/>
        </w:rPr>
        <w:t xml:space="preserve">处理换表工单的完整流程，从待办工单列表到工单完成，包括工单信息填写、设备信息录入、附件上传等。</w:t>
      </w:r>
    </w:p>
    <w:p>
      <w:pPr>
        <w:numPr>
          <w:ilvl w:val="0"/>
          <w:numId w:val="1369"/>
        </w:numPr>
      </w:pPr>
      <w:r>
        <w:rPr>
          <w:rFonts w:hint="eastAsia"/>
          <w:b/>
          <w:bCs/>
        </w:rPr>
        <w:t xml:space="preserve">操作权限</w:t>
      </w:r>
    </w:p>
    <w:p>
      <w:pPr>
        <w:pStyle w:val="Compact"/>
        <w:numPr>
          <w:ilvl w:val="1"/>
          <w:numId w:val="1370"/>
        </w:numPr>
      </w:pPr>
      <w:r>
        <w:rPr>
          <w:rFonts w:hint="eastAsia"/>
        </w:rPr>
        <w:t xml:space="preserve">表务人员：处理换表工单</w:t>
      </w:r>
    </w:p>
    <w:p>
      <w:pPr>
        <w:pStyle w:val="Compact"/>
        <w:numPr>
          <w:ilvl w:val="1"/>
          <w:numId w:val="1370"/>
        </w:numPr>
      </w:pPr>
      <w:r>
        <w:rPr>
          <w:rFonts w:hint="eastAsia"/>
        </w:rPr>
        <w:t xml:space="preserve">工单管理员：工单分配和审核</w:t>
      </w:r>
    </w:p>
    <w:p>
      <w:pPr>
        <w:numPr>
          <w:ilvl w:val="0"/>
          <w:numId w:val="1369"/>
        </w:numPr>
      </w:pPr>
      <w:r>
        <w:rPr>
          <w:rFonts w:hint="eastAsia"/>
          <w:b/>
          <w:bCs/>
        </w:rPr>
        <w:t xml:space="preserve">功能约束</w:t>
      </w:r>
    </w:p>
    <w:p>
      <w:pPr>
        <w:pStyle w:val="Compact"/>
        <w:numPr>
          <w:ilvl w:val="1"/>
          <w:numId w:val="1371"/>
        </w:numPr>
      </w:pPr>
      <w:r>
        <w:rPr>
          <w:rFonts w:hint="eastAsia"/>
        </w:rPr>
        <w:t xml:space="preserve">必填字段必须完整填写</w:t>
      </w:r>
    </w:p>
    <w:p>
      <w:pPr>
        <w:pStyle w:val="Compact"/>
        <w:numPr>
          <w:ilvl w:val="1"/>
          <w:numId w:val="1371"/>
        </w:numPr>
      </w:pPr>
      <w:r>
        <w:rPr>
          <w:rFonts w:hint="eastAsia"/>
        </w:rPr>
        <w:t xml:space="preserve">必须上传现场照片和视频</w:t>
      </w:r>
    </w:p>
    <w:p>
      <w:pPr>
        <w:pStyle w:val="Compact"/>
        <w:numPr>
          <w:ilvl w:val="1"/>
          <w:numId w:val="1371"/>
        </w:numPr>
      </w:pPr>
      <w:r>
        <w:rPr>
          <w:rFonts w:hint="eastAsia"/>
        </w:rPr>
        <w:t xml:space="preserve">支持工单退单和说明原因</w:t>
      </w:r>
    </w:p>
    <w:bookmarkEnd w:id="451"/>
    <w:bookmarkStart w:id="452" w:name="业务规则-42"/>
    <w:p>
      <w:pPr>
        <w:pStyle w:val="6"/>
      </w:pPr>
      <w:r>
        <w:rPr>
          <w:rFonts w:hint="eastAsia"/>
        </w:rPr>
        <w:t xml:space="preserve">业务规则</w:t>
      </w:r>
    </w:p>
    <w:p>
      <w:pPr>
        <w:pStyle w:val="Compact"/>
        <w:numPr>
          <w:ilvl w:val="0"/>
          <w:numId w:val="1372"/>
        </w:numPr>
      </w:pPr>
      <w:r>
        <w:rPr>
          <w:rFonts w:hint="eastAsia"/>
          <w:b/>
          <w:bCs/>
        </w:rPr>
        <w:t xml:space="preserve">工单筛选规则</w:t>
      </w:r>
      <w:r>
        <w:rPr>
          <w:rFonts w:hint="eastAsia"/>
        </w:rPr>
        <w:t xml:space="preserve">：支持按用户名、时间、工单类型、抄表员多维度筛选</w:t>
      </w:r>
    </w:p>
    <w:p>
      <w:pPr>
        <w:pStyle w:val="Compact"/>
        <w:numPr>
          <w:ilvl w:val="0"/>
          <w:numId w:val="1372"/>
        </w:numPr>
      </w:pPr>
      <w:r>
        <w:rPr>
          <w:rFonts w:hint="eastAsia"/>
          <w:b/>
          <w:bCs/>
        </w:rPr>
        <w:t xml:space="preserve">信息录入规则</w:t>
      </w:r>
      <w:r>
        <w:rPr>
          <w:rFonts w:hint="eastAsia"/>
        </w:rPr>
        <w:t xml:space="preserve">：旧表底码、新表底码为必填项</w:t>
      </w:r>
    </w:p>
    <w:p>
      <w:pPr>
        <w:pStyle w:val="Compact"/>
        <w:numPr>
          <w:ilvl w:val="0"/>
          <w:numId w:val="1372"/>
        </w:numPr>
      </w:pPr>
      <w:r>
        <w:rPr>
          <w:rFonts w:hint="eastAsia"/>
          <w:b/>
          <w:bCs/>
        </w:rPr>
        <w:t xml:space="preserve">设备信息规则</w:t>
      </w:r>
      <w:r>
        <w:rPr>
          <w:rFonts w:hint="eastAsia"/>
        </w:rPr>
        <w:t xml:space="preserve">：IMEI为强制录入，IMSI和通讯模块号可选</w:t>
      </w:r>
    </w:p>
    <w:p>
      <w:pPr>
        <w:pStyle w:val="Compact"/>
        <w:numPr>
          <w:ilvl w:val="0"/>
          <w:numId w:val="1372"/>
        </w:numPr>
      </w:pPr>
      <w:r>
        <w:rPr>
          <w:rFonts w:hint="eastAsia"/>
          <w:b/>
          <w:bCs/>
        </w:rPr>
        <w:t xml:space="preserve">附件要求规则</w:t>
      </w:r>
      <w:r>
        <w:rPr>
          <w:rFonts w:hint="eastAsia"/>
        </w:rPr>
        <w:t xml:space="preserve">：必须上传图片或视频作为现场证据</w:t>
      </w:r>
    </w:p>
    <w:bookmarkEnd w:id="452"/>
    <w:bookmarkStart w:id="456" w:name="业务流程-16"/>
    <w:p>
      <w:pPr>
        <w:pStyle w:val="6"/>
      </w:pPr>
      <w:r>
        <w:rPr>
          <w:rFonts w:hint="eastAsia"/>
        </w:rPr>
        <w:t xml:space="preserve">业务流程</w:t>
      </w:r>
    </w:p>
    <w:p>
      <w:pPr>
        <w:pStyle w:val="FirstParagraph"/>
      </w:pPr>
      <w:r>
        <w:rPr>
          <w:rFonts w:hint="eastAsia"/>
          <w:b/>
          <w:bCs/>
        </w:rPr>
        <w:t xml:space="preserve">图表</w:t>
      </w:r>
      <w:r>
        <w:rPr>
          <w:b/>
          <w:bCs/>
        </w:rPr>
        <w:t xml:space="preserve"> 30</w:t>
      </w:r>
    </w:p>
    <w:p>
      <w:pPr>
        <w:pStyle w:val="CaptionedFigure"/>
      </w:pPr>
      <w:r>
        <w:drawing>
          <wp:inline>
            <wp:extent cx="1900766" cy="8293100"/>
            <wp:effectExtent b="0" l="0" r="0" t="0"/>
            <wp:docPr descr="图表 30" title="" id="454" name="Picture"/>
            <a:graphic>
              <a:graphicData uri="http://schemas.openxmlformats.org/drawingml/2006/picture">
                <pic:pic>
                  <pic:nvPicPr>
                    <pic:cNvPr descr="temp_mermaid_新-详细设计说明书_25255/diagram_30.png" id="455" name="Picture"/>
                    <pic:cNvPicPr>
                      <a:picLocks noChangeArrowheads="1" noChangeAspect="1"/>
                    </pic:cNvPicPr>
                  </pic:nvPicPr>
                  <pic:blipFill>
                    <a:blip r:embed="rId453"/>
                    <a:stretch>
                      <a:fillRect/>
                    </a:stretch>
                  </pic:blipFill>
                  <pic:spPr bwMode="auto">
                    <a:xfrm>
                      <a:off x="0" y="0"/>
                      <a:ext cx="1900766" cy="829310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30</w:t>
      </w:r>
    </w:p>
    <w:bookmarkEnd w:id="456"/>
    <w:bookmarkStart w:id="457" w:name="界面设计要点-4"/>
    <w:p>
      <w:pPr>
        <w:pStyle w:val="6"/>
      </w:pPr>
      <w:r>
        <w:rPr>
          <w:rFonts w:hint="eastAsia"/>
        </w:rPr>
        <w:t xml:space="preserve">界面设计要点</w:t>
      </w:r>
    </w:p>
    <w:p>
      <w:pPr>
        <w:pStyle w:val="Compact"/>
        <w:numPr>
          <w:ilvl w:val="0"/>
          <w:numId w:val="1373"/>
        </w:numPr>
      </w:pPr>
      <w:r>
        <w:rPr>
          <w:rFonts w:hint="eastAsia"/>
          <w:b/>
          <w:bCs/>
        </w:rPr>
        <w:t xml:space="preserve">待办工单列表</w:t>
      </w:r>
      <w:r>
        <w:rPr>
          <w:rFonts w:hint="eastAsia"/>
        </w:rPr>
        <w:t xml:space="preserve">：</w:t>
      </w:r>
    </w:p>
    <w:p>
      <w:pPr>
        <w:pStyle w:val="Compact"/>
        <w:numPr>
          <w:ilvl w:val="1"/>
          <w:numId w:val="1374"/>
        </w:numPr>
      </w:pPr>
      <w:r>
        <w:rPr>
          <w:rFonts w:hint="eastAsia"/>
        </w:rPr>
        <w:t xml:space="preserve">筛选功能：用户名、开始时间、工单类型、抄表员</w:t>
      </w:r>
    </w:p>
    <w:p>
      <w:pPr>
        <w:pStyle w:val="Compact"/>
        <w:numPr>
          <w:ilvl w:val="1"/>
          <w:numId w:val="1374"/>
        </w:numPr>
      </w:pPr>
      <w:r>
        <w:rPr>
          <w:rFonts w:hint="eastAsia"/>
        </w:rPr>
        <w:t xml:space="preserve">时间选择器：支持跨年度选择（2023-2025年）</w:t>
      </w:r>
    </w:p>
    <w:p>
      <w:pPr>
        <w:pStyle w:val="Compact"/>
        <w:numPr>
          <w:ilvl w:val="1"/>
          <w:numId w:val="1374"/>
        </w:numPr>
      </w:pPr>
      <w:r>
        <w:rPr>
          <w:rFonts w:hint="eastAsia"/>
        </w:rPr>
        <w:t xml:space="preserve">工单信息：编号、户主姓名、地址、联系方式、创建时间</w:t>
      </w:r>
    </w:p>
    <w:p>
      <w:pPr>
        <w:pStyle w:val="Compact"/>
        <w:numPr>
          <w:ilvl w:val="0"/>
          <w:numId w:val="1373"/>
        </w:numPr>
      </w:pPr>
      <w:r>
        <w:rPr>
          <w:rFonts w:hint="eastAsia"/>
          <w:b/>
          <w:bCs/>
        </w:rPr>
        <w:t xml:space="preserve">工单信息填写</w:t>
      </w:r>
      <w:r>
        <w:rPr>
          <w:rFonts w:hint="eastAsia"/>
        </w:rPr>
        <w:t xml:space="preserve">：</w:t>
      </w:r>
    </w:p>
    <w:p>
      <w:pPr>
        <w:pStyle w:val="Compact"/>
        <w:numPr>
          <w:ilvl w:val="1"/>
          <w:numId w:val="1375"/>
        </w:numPr>
      </w:pPr>
      <w:r>
        <w:rPr>
          <w:rFonts w:hint="eastAsia"/>
        </w:rPr>
        <w:t xml:space="preserve">基础信息：户号、户名、地址、联系电话（自动带出，不可编辑）</w:t>
      </w:r>
    </w:p>
    <w:p>
      <w:pPr>
        <w:pStyle w:val="Compact"/>
        <w:numPr>
          <w:ilvl w:val="1"/>
          <w:numId w:val="1375"/>
        </w:numPr>
      </w:pPr>
      <w:r>
        <w:rPr>
          <w:rFonts w:hint="eastAsia"/>
        </w:rPr>
        <w:t xml:space="preserve">表具数据：旧表底码（必填）、新表底码（必填）、表钢印号/水表编号/条形码</w:t>
      </w:r>
    </w:p>
    <w:p>
      <w:pPr>
        <w:pStyle w:val="Compact"/>
        <w:numPr>
          <w:ilvl w:val="1"/>
          <w:numId w:val="1375"/>
        </w:numPr>
      </w:pPr>
      <w:r>
        <w:rPr>
          <w:rFonts w:hint="eastAsia"/>
        </w:rPr>
        <w:t xml:space="preserve">技术参数：新表口径、新表量程、新表厂家/型号</w:t>
      </w:r>
    </w:p>
    <w:p>
      <w:pPr>
        <w:pStyle w:val="Compact"/>
        <w:numPr>
          <w:ilvl w:val="1"/>
          <w:numId w:val="1375"/>
        </w:numPr>
      </w:pPr>
      <w:r>
        <w:rPr>
          <w:rFonts w:hint="eastAsia"/>
        </w:rPr>
        <w:t xml:space="preserve">设备标识：IMEI（强制录入）、IMSI、通讯模块号</w:t>
      </w:r>
    </w:p>
    <w:p>
      <w:pPr>
        <w:pStyle w:val="Compact"/>
        <w:numPr>
          <w:ilvl w:val="1"/>
          <w:numId w:val="1375"/>
        </w:numPr>
      </w:pPr>
      <w:r>
        <w:rPr>
          <w:rFonts w:hint="eastAsia"/>
        </w:rPr>
        <w:t xml:space="preserve">备注框：支持长文本输入</w:t>
      </w:r>
    </w:p>
    <w:p>
      <w:pPr>
        <w:pStyle w:val="Compact"/>
        <w:numPr>
          <w:ilvl w:val="0"/>
          <w:numId w:val="1373"/>
        </w:numPr>
      </w:pPr>
      <w:r>
        <w:rPr>
          <w:rFonts w:hint="eastAsia"/>
          <w:b/>
          <w:bCs/>
        </w:rPr>
        <w:t xml:space="preserve">附件上传</w:t>
      </w:r>
      <w:r>
        <w:rPr>
          <w:rFonts w:hint="eastAsia"/>
        </w:rPr>
        <w:t xml:space="preserve">：</w:t>
      </w:r>
    </w:p>
    <w:p>
      <w:pPr>
        <w:pStyle w:val="Compact"/>
        <w:numPr>
          <w:ilvl w:val="1"/>
          <w:numId w:val="1376"/>
        </w:numPr>
      </w:pPr>
      <w:r>
        <w:rPr>
          <w:rFonts w:hint="eastAsia"/>
        </w:rPr>
        <w:t xml:space="preserve">支持图片（拍照/相册）</w:t>
      </w:r>
    </w:p>
    <w:p>
      <w:pPr>
        <w:pStyle w:val="Compact"/>
        <w:numPr>
          <w:ilvl w:val="1"/>
          <w:numId w:val="1376"/>
        </w:numPr>
      </w:pPr>
      <w:r>
        <w:rPr>
          <w:rFonts w:hint="eastAsia"/>
        </w:rPr>
        <w:t xml:space="preserve">支持视频（现场录制）</w:t>
      </w:r>
    </w:p>
    <w:p>
      <w:pPr>
        <w:pStyle w:val="Compact"/>
        <w:numPr>
          <w:ilvl w:val="0"/>
          <w:numId w:val="1373"/>
        </w:numPr>
      </w:pPr>
      <w:r>
        <w:rPr>
          <w:rFonts w:hint="eastAsia"/>
          <w:b/>
          <w:bCs/>
        </w:rPr>
        <w:t xml:space="preserve">操作按钮</w:t>
      </w:r>
      <w:r>
        <w:rPr>
          <w:rFonts w:hint="eastAsia"/>
        </w:rPr>
        <w:t xml:space="preserve">：</w:t>
      </w:r>
    </w:p>
    <w:p>
      <w:pPr>
        <w:pStyle w:val="Compact"/>
        <w:numPr>
          <w:ilvl w:val="1"/>
          <w:numId w:val="1377"/>
        </w:numPr>
      </w:pPr>
      <w:r>
        <w:rPr>
          <w:rFonts w:hint="eastAsia"/>
        </w:rPr>
        <w:t xml:space="preserve">蓝色”完成”按钮：提交工单</w:t>
      </w:r>
    </w:p>
    <w:p>
      <w:pPr>
        <w:pStyle w:val="Compact"/>
        <w:numPr>
          <w:ilvl w:val="1"/>
          <w:numId w:val="1377"/>
        </w:numPr>
      </w:pPr>
      <w:r>
        <w:rPr>
          <w:rFonts w:hint="eastAsia"/>
        </w:rPr>
        <w:t xml:space="preserve">红色”退单”按钮：终止并说明原因</w:t>
      </w:r>
    </w:p>
    <w:bookmarkEnd w:id="457"/>
    <w:bookmarkStart w:id="458" w:name="数据设计-33"/>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meter_work_order</w:t>
      </w:r>
      <w:r>
        <w:rPr>
          <w:rFonts w:hint="eastAsia"/>
        </w:rPr>
        <w:t xml:space="preserve">：表务工单表（复用Web端）</w:t>
      </w:r>
      <w:r>
        <w:t xml:space="preserve"> </w:t>
      </w:r>
      <w:r>
        <w:t xml:space="preserve">-</w:t>
      </w:r>
      <w:r>
        <w:t xml:space="preserve"> </w:t>
      </w:r>
      <w:r>
        <w:rPr>
          <w:rStyle w:val="VerbatimChar"/>
        </w:rPr>
        <w:t xml:space="preserve">meter_replacement_log</w:t>
      </w:r>
      <w:r>
        <w:rPr>
          <w:rFonts w:hint="eastAsia"/>
        </w:rPr>
        <w:t xml:space="preserve">：水表更换日志表（复用Web端）</w:t>
      </w:r>
      <w:r>
        <w:t xml:space="preserve"> </w:t>
      </w:r>
      <w:r>
        <w:t xml:space="preserve">-</w:t>
      </w:r>
      <w:r>
        <w:t xml:space="preserve"> </w:t>
      </w:r>
      <w:r>
        <w:rPr>
          <w:rStyle w:val="VerbatimChar"/>
        </w:rPr>
        <w:t xml:space="preserve">work_order_material</w:t>
      </w:r>
      <w:r>
        <w:rPr>
          <w:rFonts w:hint="eastAsia"/>
        </w:rPr>
        <w:t xml:space="preserve">：工单用料表（复用Web端）</w:t>
      </w:r>
      <w:r>
        <w:t xml:space="preserve"> </w:t>
      </w:r>
      <w:r>
        <w:t xml:space="preserve">-</w:t>
      </w:r>
      <w:r>
        <w:t xml:space="preserve"> </w:t>
      </w:r>
      <w:r>
        <w:rPr>
          <w:rStyle w:val="VerbatimChar"/>
        </w:rPr>
        <w:t xml:space="preserve">mobile_work_attachment</w:t>
      </w:r>
      <w:r>
        <w:rPr>
          <w:rFonts w:hint="eastAsia"/>
        </w:rPr>
        <w:t xml:space="preserve">：移动端工单附件表（移动端特有，用于现场附件管理）</w:t>
      </w:r>
    </w:p>
    <w:bookmarkEnd w:id="458"/>
    <w:bookmarkStart w:id="459" w:name="方法说明-31"/>
    <w:p>
      <w:pPr>
        <w:pStyle w:val="6"/>
      </w:pPr>
      <w:r>
        <w:rPr>
          <w:rFonts w:hint="eastAsia"/>
        </w:rPr>
        <w:t xml:space="preserve">方法说明</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方法名</w:t>
            </w:r>
          </w:p>
        </w:tc>
        <w:tc>
          <w:tcPr/>
          <w:p>
            <w:pPr>
              <w:pStyle w:val="Compact"/>
            </w:pPr>
            <w:r>
              <w:rPr>
                <w:rFonts w:hint="eastAsia"/>
              </w:rPr>
              <w:t xml:space="preserve">方法作用</w:t>
            </w:r>
          </w:p>
        </w:tc>
        <w:tc>
          <w:tcPr/>
          <w:p>
            <w:pPr>
              <w:pStyle w:val="Compact"/>
            </w:pPr>
            <w:r>
              <w:rPr>
                <w:rFonts w:hint="eastAsia"/>
              </w:rPr>
              <w:t xml:space="preserve">输入参数（是否必填）</w:t>
            </w:r>
          </w:p>
        </w:tc>
        <w:tc>
          <w:tcPr/>
          <w:p>
            <w:pPr>
              <w:pStyle w:val="Compact"/>
            </w:pPr>
            <w:r>
              <w:rPr>
                <w:rFonts w:hint="eastAsia"/>
              </w:rPr>
              <w:t xml:space="preserve">返回数据</w:t>
            </w:r>
          </w:p>
        </w:tc>
      </w:tr>
      <w:tr>
        <w:tc>
          <w:tcPr/>
          <w:p>
            <w:pPr>
              <w:pStyle w:val="Compact"/>
            </w:pPr>
            <w:r>
              <w:t xml:space="preserve">getWorkOrderList</w:t>
            </w:r>
          </w:p>
        </w:tc>
        <w:tc>
          <w:tcPr/>
          <w:p>
            <w:pPr>
              <w:pStyle w:val="Compact"/>
            </w:pPr>
            <w:r>
              <w:rPr>
                <w:rFonts w:hint="eastAsia"/>
              </w:rPr>
              <w:t xml:space="preserve">获取待办工单列表</w:t>
            </w:r>
          </w:p>
        </w:tc>
        <w:tc>
          <w:tcPr/>
          <w:p>
            <w:pPr>
              <w:pStyle w:val="Compact"/>
            </w:pPr>
            <w:r>
              <w:rPr>
                <w:rFonts w:hint="eastAsia"/>
              </w:rPr>
              <w:t xml:space="preserve">employeeId：抄表员ID（必填）</w:t>
            </w:r>
            <w:r>
              <w:rPr>
                <w:rFonts w:hint="eastAsia"/>
              </w:rPr>
              <w:t xml:space="preserve">filter：筛选条件（可选）</w:t>
            </w:r>
          </w:p>
        </w:tc>
        <w:tc>
          <w:tcPr/>
          <w:p>
            <w:pPr>
              <w:pStyle w:val="Compact"/>
            </w:pPr>
            <w:r>
              <w:t xml:space="preserve">List</w:t>
            </w:r>
            <w:r>
              <w:rPr>
                <w:rFonts w:hint="eastAsia"/>
              </w:rPr>
              <w:t xml:space="preserve">对象</w:t>
            </w:r>
          </w:p>
        </w:tc>
      </w:tr>
      <w:tr>
        <w:tc>
          <w:tcPr/>
          <w:p>
            <w:pPr>
              <w:pStyle w:val="Compact"/>
            </w:pPr>
            <w:r>
              <w:t xml:space="preserve">submitMeterChange</w:t>
            </w:r>
          </w:p>
        </w:tc>
        <w:tc>
          <w:tcPr/>
          <w:p>
            <w:pPr>
              <w:pStyle w:val="Compact"/>
            </w:pPr>
            <w:r>
              <w:rPr>
                <w:rFonts w:hint="eastAsia"/>
              </w:rPr>
              <w:t xml:space="preserve">提交换表工单</w:t>
            </w:r>
          </w:p>
        </w:tc>
        <w:tc>
          <w:tcPr/>
          <w:p>
            <w:pPr>
              <w:pStyle w:val="Compact"/>
            </w:pPr>
            <w:r>
              <w:rPr>
                <w:rFonts w:hint="eastAsia"/>
              </w:rPr>
              <w:t xml:space="preserve">workOrderId：工单ID（必填）</w:t>
            </w:r>
            <w:r>
              <w:rPr>
                <w:rFonts w:hint="eastAsia"/>
              </w:rPr>
              <w:t xml:space="preserve">meterChangeData：换表数据（必填）</w:t>
            </w:r>
          </w:p>
        </w:tc>
        <w:tc>
          <w:tcPr/>
          <w:p>
            <w:pPr>
              <w:pStyle w:val="Compact"/>
            </w:pPr>
            <w:r>
              <w:rPr>
                <w:rFonts w:hint="eastAsia"/>
              </w:rPr>
              <w:t xml:space="preserve">SubmitResult对象</w:t>
            </w:r>
          </w:p>
        </w:tc>
      </w:tr>
      <w:tr>
        <w:tc>
          <w:tcPr/>
          <w:p>
            <w:pPr>
              <w:pStyle w:val="Compact"/>
            </w:pPr>
            <w:r>
              <w:t xml:space="preserve">uploadAttachment</w:t>
            </w:r>
          </w:p>
        </w:tc>
        <w:tc>
          <w:tcPr/>
          <w:p>
            <w:pPr>
              <w:pStyle w:val="Compact"/>
            </w:pPr>
            <w:r>
              <w:rPr>
                <w:rFonts w:hint="eastAsia"/>
              </w:rPr>
              <w:t xml:space="preserve">上传附件</w:t>
            </w:r>
          </w:p>
        </w:tc>
        <w:tc>
          <w:tcPr/>
          <w:p>
            <w:pPr>
              <w:pStyle w:val="Compact"/>
            </w:pPr>
            <w:r>
              <w:rPr>
                <w:rFonts w:hint="eastAsia"/>
              </w:rPr>
              <w:t xml:space="preserve">workOrderId：工单ID（必填）</w:t>
            </w:r>
            <w:r>
              <w:rPr>
                <w:rFonts w:hint="eastAsia"/>
              </w:rPr>
              <w:t xml:space="preserve">attachmentData：附件数据（必填）</w:t>
            </w:r>
          </w:p>
        </w:tc>
        <w:tc>
          <w:tcPr/>
          <w:p>
            <w:pPr>
              <w:pStyle w:val="Compact"/>
            </w:pPr>
            <w:r>
              <w:rPr>
                <w:rFonts w:hint="eastAsia"/>
              </w:rPr>
              <w:t xml:space="preserve">UploadResult对象</w:t>
            </w:r>
          </w:p>
        </w:tc>
      </w:tr>
      <w:tr>
        <w:tc>
          <w:tcPr/>
          <w:p>
            <w:pPr>
              <w:pStyle w:val="Compact"/>
            </w:pPr>
            <w:r>
              <w:t xml:space="preserve">rejectWorkOrder</w:t>
            </w:r>
          </w:p>
        </w:tc>
        <w:tc>
          <w:tcPr/>
          <w:p>
            <w:pPr>
              <w:pStyle w:val="Compact"/>
            </w:pPr>
            <w:r>
              <w:rPr>
                <w:rFonts w:hint="eastAsia"/>
              </w:rPr>
              <w:t xml:space="preserve">退单处理</w:t>
            </w:r>
          </w:p>
        </w:tc>
        <w:tc>
          <w:tcPr/>
          <w:p>
            <w:pPr>
              <w:pStyle w:val="Compact"/>
            </w:pPr>
            <w:r>
              <w:rPr>
                <w:rFonts w:hint="eastAsia"/>
              </w:rPr>
              <w:t xml:space="preserve">workOrderId：工单ID（必填）</w:t>
            </w:r>
            <w:r>
              <w:rPr>
                <w:rFonts w:hint="eastAsia"/>
              </w:rPr>
              <w:t xml:space="preserve">reason：退单原因（必填）</w:t>
            </w:r>
          </w:p>
        </w:tc>
        <w:tc>
          <w:tcPr/>
          <w:p>
            <w:pPr>
              <w:pStyle w:val="Compact"/>
            </w:pPr>
            <w:r>
              <w:rPr>
                <w:rFonts w:hint="eastAsia"/>
              </w:rPr>
              <w:t xml:space="preserve">Boolean类型：true/false</w:t>
            </w:r>
          </w:p>
        </w:tc>
      </w:tr>
    </w:tbl>
    <w:bookmarkEnd w:id="459"/>
    <w:bookmarkEnd w:id="460"/>
    <w:bookmarkEnd w:id="461"/>
    <w:bookmarkEnd w:id="462"/>
    <w:bookmarkStart w:id="476" w:name="模块5-其他工单模块"/>
    <w:p>
      <w:pPr>
        <w:pStyle w:val="3"/>
      </w:pPr>
      <w:r>
        <w:rPr>
          <w:rFonts w:hint="eastAsia"/>
        </w:rPr>
        <w:t xml:space="preserve">模块5:</w:t>
      </w:r>
      <w:r>
        <w:t xml:space="preserve"> </w:t>
      </w:r>
      <w:r>
        <w:rPr>
          <w:rFonts w:hint="eastAsia"/>
        </w:rPr>
        <w:t xml:space="preserve">其他工单模块</w:t>
      </w:r>
    </w:p>
    <w:bookmarkStart w:id="475" w:name="功能-24"/>
    <w:p>
      <w:pPr>
        <w:pStyle w:val="4"/>
      </w:pPr>
      <w:r>
        <w:rPr>
          <w:rFonts w:hint="eastAsia"/>
        </w:rPr>
        <w:t xml:space="preserve">功能</w:t>
      </w:r>
    </w:p>
    <w:bookmarkStart w:id="465" w:name="功能1-复水工单"/>
    <w:p>
      <w:pPr>
        <w:pStyle w:val="5"/>
      </w:pPr>
      <w:r>
        <w:rPr>
          <w:rFonts w:hint="eastAsia"/>
        </w:rPr>
        <w:t xml:space="preserve">功能1:</w:t>
      </w:r>
      <w:r>
        <w:t xml:space="preserve"> </w:t>
      </w:r>
      <w:r>
        <w:rPr>
          <w:rFonts w:hint="eastAsia"/>
        </w:rPr>
        <w:t xml:space="preserve">复水工单</w:t>
      </w:r>
    </w:p>
    <w:bookmarkStart w:id="463" w:name="功能描述-46"/>
    <w:p>
      <w:pPr>
        <w:pStyle w:val="6"/>
      </w:pPr>
      <w:r>
        <w:rPr>
          <w:rFonts w:hint="eastAsia"/>
        </w:rPr>
        <w:t xml:space="preserve">功能描述</w:t>
      </w:r>
    </w:p>
    <w:p>
      <w:pPr>
        <w:numPr>
          <w:ilvl w:val="0"/>
          <w:numId w:val="1378"/>
        </w:numPr>
      </w:pPr>
      <w:r>
        <w:rPr>
          <w:rFonts w:hint="eastAsia"/>
          <w:b/>
          <w:bCs/>
        </w:rPr>
        <w:t xml:space="preserve">功能概述</w:t>
      </w:r>
    </w:p>
    <w:p>
      <w:pPr>
        <w:numPr>
          <w:ilvl w:val="0"/>
          <w:numId w:val="1000"/>
        </w:numPr>
      </w:pPr>
      <w:r>
        <w:rPr>
          <w:rFonts w:hint="eastAsia"/>
        </w:rPr>
        <w:t xml:space="preserve">处理客户复水工单，包括日期选择、用户信息展示、欠费状态校验、二次确认操作等。</w:t>
      </w:r>
    </w:p>
    <w:p>
      <w:pPr>
        <w:numPr>
          <w:ilvl w:val="0"/>
          <w:numId w:val="1378"/>
        </w:numPr>
      </w:pPr>
      <w:r>
        <w:rPr>
          <w:rFonts w:hint="eastAsia"/>
          <w:b/>
          <w:bCs/>
        </w:rPr>
        <w:t xml:space="preserve">业务规则</w:t>
      </w:r>
    </w:p>
    <w:p>
      <w:pPr>
        <w:pStyle w:val="Compact"/>
        <w:numPr>
          <w:ilvl w:val="1"/>
          <w:numId w:val="1379"/>
        </w:numPr>
      </w:pPr>
      <w:r>
        <w:rPr>
          <w:rFonts w:hint="eastAsia"/>
        </w:rPr>
        <w:t xml:space="preserve">必须校验欠费结清状态</w:t>
      </w:r>
    </w:p>
    <w:p>
      <w:pPr>
        <w:pStyle w:val="Compact"/>
        <w:numPr>
          <w:ilvl w:val="1"/>
          <w:numId w:val="1379"/>
        </w:numPr>
      </w:pPr>
      <w:r>
        <w:rPr>
          <w:rFonts w:hint="eastAsia"/>
        </w:rPr>
        <w:t xml:space="preserve">需要二次确认操作</w:t>
      </w:r>
    </w:p>
    <w:p>
      <w:pPr>
        <w:pStyle w:val="Compact"/>
        <w:numPr>
          <w:ilvl w:val="1"/>
          <w:numId w:val="1379"/>
        </w:numPr>
      </w:pPr>
      <w:r>
        <w:rPr>
          <w:rFonts w:hint="eastAsia"/>
        </w:rPr>
        <w:t xml:space="preserve">记录复水操作时间和操作人</w:t>
      </w:r>
    </w:p>
    <w:bookmarkEnd w:id="463"/>
    <w:bookmarkStart w:id="464" w:name="业务流程-17"/>
    <w:p>
      <w:pPr>
        <w:pStyle w:val="6"/>
      </w:pPr>
      <w:r>
        <w:rPr>
          <w:rFonts w:hint="eastAsia"/>
        </w:rPr>
        <w:t xml:space="preserve">业务流程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A[选择复水工单]</w:t>
      </w:r>
      <w:r>
        <w:rPr>
          <w:rStyle w:val="VerbatimChar"/>
        </w:rPr>
        <w:t xml:space="preserve"> --&gt; </w:t>
      </w:r>
      <w:r>
        <w:rPr>
          <w:rStyle w:val="VerbatimChar"/>
          <w:rFonts w:hint="eastAsia"/>
        </w:rPr>
        <w:t xml:space="preserve">B[选择日期]</w:t>
      </w:r>
      <w:r>
        <w:br/>
      </w:r>
      <w:r>
        <w:rPr>
          <w:rStyle w:val="VerbatimChar"/>
        </w:rPr>
        <w:t xml:space="preserve">    B --&gt; </w:t>
      </w:r>
      <w:r>
        <w:rPr>
          <w:rStyle w:val="VerbatimChar"/>
          <w:rFonts w:hint="eastAsia"/>
        </w:rPr>
        <w:t xml:space="preserve">C[展示用户信息]</w:t>
      </w:r>
      <w:r>
        <w:br/>
      </w:r>
      <w:r>
        <w:rPr>
          <w:rStyle w:val="VerbatimChar"/>
        </w:rPr>
        <w:t xml:space="preserve">    C --&gt; </w:t>
      </w:r>
      <w:r>
        <w:rPr>
          <w:rStyle w:val="VerbatimChar"/>
          <w:rFonts w:hint="eastAsia"/>
        </w:rPr>
        <w:t xml:space="preserve">D[显示欠费结清状态]</w:t>
      </w:r>
      <w:r>
        <w:br/>
      </w:r>
      <w:r>
        <w:rPr>
          <w:rStyle w:val="VerbatimChar"/>
        </w:rPr>
        <w:t xml:space="preserve">    D --&gt; </w:t>
      </w:r>
      <w:r>
        <w:rPr>
          <w:rStyle w:val="VerbatimChar"/>
          <w:rFonts w:hint="eastAsia"/>
        </w:rPr>
        <w:t xml:space="preserve">E{欠费是否结清}</w:t>
      </w:r>
      <w:r>
        <w:br/>
      </w:r>
      <w:r>
        <w:rPr>
          <w:rStyle w:val="VerbatimChar"/>
        </w:rPr>
        <w:t xml:space="preserve">    E </w:t>
      </w:r>
      <w:r>
        <w:rPr>
          <w:rStyle w:val="VerbatimChar"/>
          <w:rFonts w:hint="eastAsia"/>
        </w:rPr>
        <w:t xml:space="preserve">--&gt;|是|</w:t>
      </w:r>
      <w:r>
        <w:rPr>
          <w:rStyle w:val="VerbatimChar"/>
        </w:rPr>
        <w:t xml:space="preserve"> </w:t>
      </w:r>
      <w:r>
        <w:rPr>
          <w:rStyle w:val="VerbatimChar"/>
          <w:rFonts w:hint="eastAsia"/>
        </w:rPr>
        <w:t xml:space="preserve">F[显示"确认开水"按钮]</w:t>
      </w:r>
      <w:r>
        <w:br/>
      </w:r>
      <w:r>
        <w:rPr>
          <w:rStyle w:val="VerbatimChar"/>
        </w:rPr>
        <w:t xml:space="preserve">    E </w:t>
      </w:r>
      <w:r>
        <w:rPr>
          <w:rStyle w:val="VerbatimChar"/>
          <w:rFonts w:hint="eastAsia"/>
        </w:rPr>
        <w:t xml:space="preserve">--&gt;|否|</w:t>
      </w:r>
      <w:r>
        <w:rPr>
          <w:rStyle w:val="VerbatimChar"/>
        </w:rPr>
        <w:t xml:space="preserve"> </w:t>
      </w:r>
      <w:r>
        <w:rPr>
          <w:rStyle w:val="VerbatimChar"/>
          <w:rFonts w:hint="eastAsia"/>
        </w:rPr>
        <w:t xml:space="preserve">G[提示需要结清欠费]</w:t>
      </w:r>
      <w:r>
        <w:br/>
      </w:r>
      <w:r>
        <w:rPr>
          <w:rStyle w:val="VerbatimChar"/>
        </w:rPr>
        <w:t xml:space="preserve">    F --&gt; </w:t>
      </w:r>
      <w:r>
        <w:rPr>
          <w:rStyle w:val="VerbatimChar"/>
          <w:rFonts w:hint="eastAsia"/>
        </w:rPr>
        <w:t xml:space="preserve">H[点击确认开水]</w:t>
      </w:r>
      <w:r>
        <w:br/>
      </w:r>
      <w:r>
        <w:rPr>
          <w:rStyle w:val="VerbatimChar"/>
        </w:rPr>
        <w:t xml:space="preserve">    H --&gt; </w:t>
      </w:r>
      <w:r>
        <w:rPr>
          <w:rStyle w:val="VerbatimChar"/>
          <w:rFonts w:hint="eastAsia"/>
        </w:rPr>
        <w:t xml:space="preserve">I[二次弹窗确认]</w:t>
      </w:r>
      <w:r>
        <w:br/>
      </w:r>
      <w:r>
        <w:rPr>
          <w:rStyle w:val="VerbatimChar"/>
        </w:rPr>
        <w:t xml:space="preserve">    I --&gt; </w:t>
      </w:r>
      <w:r>
        <w:rPr>
          <w:rStyle w:val="VerbatimChar"/>
          <w:rFonts w:hint="eastAsia"/>
        </w:rPr>
        <w:t xml:space="preserve">J{确认操作}</w:t>
      </w:r>
      <w:r>
        <w:br/>
      </w:r>
      <w:r>
        <w:rPr>
          <w:rStyle w:val="VerbatimChar"/>
        </w:rPr>
        <w:t xml:space="preserve">    J </w:t>
      </w:r>
      <w:r>
        <w:rPr>
          <w:rStyle w:val="VerbatimChar"/>
          <w:rFonts w:hint="eastAsia"/>
        </w:rPr>
        <w:t xml:space="preserve">--&gt;|是|</w:t>
      </w:r>
      <w:r>
        <w:rPr>
          <w:rStyle w:val="VerbatimChar"/>
        </w:rPr>
        <w:t xml:space="preserve"> </w:t>
      </w:r>
      <w:r>
        <w:rPr>
          <w:rStyle w:val="VerbatimChar"/>
          <w:rFonts w:hint="eastAsia"/>
        </w:rPr>
        <w:t xml:space="preserve">K[执行复水操作]</w:t>
      </w:r>
      <w:r>
        <w:br/>
      </w:r>
      <w:r>
        <w:rPr>
          <w:rStyle w:val="VerbatimChar"/>
        </w:rPr>
        <w:t xml:space="preserve">    J </w:t>
      </w:r>
      <w:r>
        <w:rPr>
          <w:rStyle w:val="VerbatimChar"/>
          <w:rFonts w:hint="eastAsia"/>
        </w:rPr>
        <w:t xml:space="preserve">--&gt;|否|</w:t>
      </w:r>
      <w:r>
        <w:rPr>
          <w:rStyle w:val="VerbatimChar"/>
        </w:rPr>
        <w:t xml:space="preserve"> </w:t>
      </w:r>
      <w:r>
        <w:rPr>
          <w:rStyle w:val="VerbatimChar"/>
          <w:rFonts w:hint="eastAsia"/>
        </w:rPr>
        <w:t xml:space="preserve">L[取消操作]</w:t>
      </w:r>
      <w:r>
        <w:br/>
      </w:r>
      <w:r>
        <w:rPr>
          <w:rStyle w:val="VerbatimChar"/>
        </w:rPr>
        <w:t xml:space="preserve">    K --&gt; </w:t>
      </w:r>
      <w:r>
        <w:rPr>
          <w:rStyle w:val="VerbatimChar"/>
          <w:rFonts w:hint="eastAsia"/>
        </w:rPr>
        <w:t xml:space="preserve">M[更新客户状态]</w:t>
      </w:r>
      <w:r>
        <w:br/>
      </w:r>
      <w:r>
        <w:rPr>
          <w:rStyle w:val="VerbatimChar"/>
        </w:rPr>
        <w:t xml:space="preserve">    M --&gt; </w:t>
      </w:r>
      <w:r>
        <w:rPr>
          <w:rStyle w:val="VerbatimChar"/>
          <w:rFonts w:hint="eastAsia"/>
        </w:rPr>
        <w:t xml:space="preserve">N[记录操作日志]</w:t>
      </w:r>
      <w:r>
        <w:br/>
      </w:r>
      <w:r>
        <w:rPr>
          <w:rStyle w:val="VerbatimChar"/>
        </w:rPr>
        <w:t xml:space="preserve">    N --&gt; </w:t>
      </w:r>
      <w:r>
        <w:rPr>
          <w:rStyle w:val="VerbatimChar"/>
          <w:rFonts w:hint="eastAsia"/>
        </w:rPr>
        <w:t xml:space="preserve">O([复水工单完成])</w:t>
      </w:r>
    </w:p>
    <w:bookmarkEnd w:id="464"/>
    <w:bookmarkEnd w:id="465"/>
    <w:bookmarkStart w:id="467" w:name="功能2-稽查任务"/>
    <w:p>
      <w:pPr>
        <w:pStyle w:val="5"/>
      </w:pPr>
      <w:r>
        <w:rPr>
          <w:rFonts w:hint="eastAsia"/>
        </w:rPr>
        <w:t xml:space="preserve">功能2:</w:t>
      </w:r>
      <w:r>
        <w:t xml:space="preserve"> </w:t>
      </w:r>
      <w:r>
        <w:rPr>
          <w:rFonts w:hint="eastAsia"/>
        </w:rPr>
        <w:t xml:space="preserve">稽查任务</w:t>
      </w:r>
    </w:p>
    <w:bookmarkStart w:id="466" w:name="功能描述-47"/>
    <w:p>
      <w:pPr>
        <w:pStyle w:val="6"/>
      </w:pPr>
      <w:r>
        <w:rPr>
          <w:rFonts w:hint="eastAsia"/>
        </w:rPr>
        <w:t xml:space="preserve">功能描述</w:t>
      </w:r>
    </w:p>
    <w:p>
      <w:pPr>
        <w:numPr>
          <w:ilvl w:val="0"/>
          <w:numId w:val="1380"/>
        </w:numPr>
      </w:pPr>
      <w:r>
        <w:rPr>
          <w:rFonts w:hint="eastAsia"/>
          <w:b/>
          <w:bCs/>
        </w:rPr>
        <w:t xml:space="preserve">功能概述</w:t>
      </w:r>
    </w:p>
    <w:p>
      <w:pPr>
        <w:numPr>
          <w:ilvl w:val="0"/>
          <w:numId w:val="1000"/>
        </w:numPr>
      </w:pPr>
      <w:r>
        <w:rPr>
          <w:rFonts w:hint="eastAsia"/>
        </w:rPr>
        <w:t xml:space="preserve">执行抄表稽查任务，包括待办列表、采集任务管理、数据看板、离线数据下载等。</w:t>
      </w:r>
    </w:p>
    <w:p>
      <w:pPr>
        <w:numPr>
          <w:ilvl w:val="0"/>
          <w:numId w:val="1380"/>
        </w:numPr>
      </w:pPr>
      <w:r>
        <w:rPr>
          <w:rFonts w:hint="eastAsia"/>
          <w:b/>
          <w:bCs/>
        </w:rPr>
        <w:t xml:space="preserve">业务规则</w:t>
      </w:r>
    </w:p>
    <w:p>
      <w:pPr>
        <w:pStyle w:val="Compact"/>
        <w:numPr>
          <w:ilvl w:val="1"/>
          <w:numId w:val="1381"/>
        </w:numPr>
      </w:pPr>
      <w:r>
        <w:rPr>
          <w:rFonts w:hint="eastAsia"/>
        </w:rPr>
        <w:t xml:space="preserve">支持双模式入口：待办列表和采集任务管理</w:t>
      </w:r>
    </w:p>
    <w:p>
      <w:pPr>
        <w:pStyle w:val="Compact"/>
        <w:numPr>
          <w:ilvl w:val="1"/>
          <w:numId w:val="1381"/>
        </w:numPr>
      </w:pPr>
      <w:r>
        <w:rPr>
          <w:rFonts w:hint="eastAsia"/>
        </w:rPr>
        <w:t xml:space="preserve">实时显示稽查进度</w:t>
      </w:r>
    </w:p>
    <w:p>
      <w:pPr>
        <w:pStyle w:val="Compact"/>
        <w:numPr>
          <w:ilvl w:val="1"/>
          <w:numId w:val="1381"/>
        </w:numPr>
      </w:pPr>
      <w:r>
        <w:rPr>
          <w:rFonts w:hint="eastAsia"/>
        </w:rPr>
        <w:t xml:space="preserve">支持册本批量下载</w:t>
      </w:r>
    </w:p>
    <w:bookmarkEnd w:id="466"/>
    <w:bookmarkEnd w:id="467"/>
    <w:bookmarkStart w:id="470" w:name="功能3-抄表稽查"/>
    <w:p>
      <w:pPr>
        <w:pStyle w:val="5"/>
      </w:pPr>
      <w:r>
        <w:rPr>
          <w:rFonts w:hint="eastAsia"/>
        </w:rPr>
        <w:t xml:space="preserve">功能3:</w:t>
      </w:r>
      <w:r>
        <w:t xml:space="preserve"> </w:t>
      </w:r>
      <w:r>
        <w:rPr>
          <w:rFonts w:hint="eastAsia"/>
        </w:rPr>
        <w:t xml:space="preserve">抄表稽查</w:t>
      </w:r>
    </w:p>
    <w:bookmarkStart w:id="468" w:name="功能描述-48"/>
    <w:p>
      <w:pPr>
        <w:pStyle w:val="6"/>
      </w:pPr>
      <w:r>
        <w:rPr>
          <w:rFonts w:hint="eastAsia"/>
        </w:rPr>
        <w:t xml:space="preserve">功能描述</w:t>
      </w:r>
    </w:p>
    <w:p>
      <w:pPr>
        <w:numPr>
          <w:ilvl w:val="0"/>
          <w:numId w:val="1382"/>
        </w:numPr>
      </w:pPr>
      <w:r>
        <w:rPr>
          <w:rFonts w:hint="eastAsia"/>
          <w:b/>
          <w:bCs/>
        </w:rPr>
        <w:t xml:space="preserve">功能概述</w:t>
      </w:r>
    </w:p>
    <w:p>
      <w:pPr>
        <w:numPr>
          <w:ilvl w:val="0"/>
          <w:numId w:val="1000"/>
        </w:numPr>
      </w:pPr>
      <w:r>
        <w:rPr>
          <w:rFonts w:hint="eastAsia"/>
        </w:rPr>
        <w:t xml:space="preserve">对抄表数据进行稽查验证，包括用户档案核对、抄表数据对比、稽查结论填写、过程存证等。</w:t>
      </w:r>
    </w:p>
    <w:p>
      <w:pPr>
        <w:numPr>
          <w:ilvl w:val="0"/>
          <w:numId w:val="1382"/>
        </w:numPr>
      </w:pPr>
      <w:r>
        <w:rPr>
          <w:rFonts w:hint="eastAsia"/>
          <w:b/>
          <w:bCs/>
        </w:rPr>
        <w:t xml:space="preserve">业务规则</w:t>
      </w:r>
    </w:p>
    <w:p>
      <w:pPr>
        <w:pStyle w:val="Compact"/>
        <w:numPr>
          <w:ilvl w:val="1"/>
          <w:numId w:val="1383"/>
        </w:numPr>
      </w:pPr>
      <w:r>
        <w:rPr>
          <w:rFonts w:hint="eastAsia"/>
        </w:rPr>
        <w:t xml:space="preserve">必须填写稽查结论（合格/不合格）</w:t>
      </w:r>
    </w:p>
    <w:p>
      <w:pPr>
        <w:pStyle w:val="Compact"/>
        <w:numPr>
          <w:ilvl w:val="1"/>
          <w:numId w:val="1383"/>
        </w:numPr>
      </w:pPr>
      <w:r>
        <w:rPr>
          <w:rFonts w:hint="eastAsia"/>
        </w:rPr>
        <w:t xml:space="preserve">必须上传图片和视频证据</w:t>
      </w:r>
    </w:p>
    <w:p>
      <w:pPr>
        <w:pStyle w:val="Compact"/>
        <w:numPr>
          <w:ilvl w:val="1"/>
          <w:numId w:val="1383"/>
        </w:numPr>
      </w:pPr>
      <w:r>
        <w:rPr>
          <w:rFonts w:hint="eastAsia"/>
        </w:rPr>
        <w:t xml:space="preserve">记录上期读数和本期读数</w:t>
      </w:r>
    </w:p>
    <w:bookmarkEnd w:id="468"/>
    <w:bookmarkStart w:id="469" w:name="界面设计要点-5"/>
    <w:p>
      <w:pPr>
        <w:pStyle w:val="6"/>
      </w:pPr>
      <w:r>
        <w:rPr>
          <w:rFonts w:hint="eastAsia"/>
        </w:rPr>
        <w:t xml:space="preserve">界面设计要点</w:t>
      </w:r>
    </w:p>
    <w:p>
      <w:pPr>
        <w:pStyle w:val="Compact"/>
        <w:numPr>
          <w:ilvl w:val="0"/>
          <w:numId w:val="1384"/>
        </w:numPr>
      </w:pPr>
      <w:r>
        <w:rPr>
          <w:rFonts w:hint="eastAsia"/>
          <w:b/>
          <w:bCs/>
        </w:rPr>
        <w:t xml:space="preserve">信息结构</w:t>
      </w:r>
      <w:r>
        <w:rPr>
          <w:rFonts w:hint="eastAsia"/>
        </w:rPr>
        <w:t xml:space="preserve">：</w:t>
      </w:r>
    </w:p>
    <w:p>
      <w:pPr>
        <w:pStyle w:val="Compact"/>
        <w:numPr>
          <w:ilvl w:val="1"/>
          <w:numId w:val="1385"/>
        </w:numPr>
      </w:pPr>
      <w:r>
        <w:rPr>
          <w:rFonts w:hint="eastAsia"/>
        </w:rPr>
        <w:t xml:space="preserve">用户档案：编号、姓名、地址、钢印号</w:t>
      </w:r>
    </w:p>
    <w:p>
      <w:pPr>
        <w:pStyle w:val="Compact"/>
        <w:numPr>
          <w:ilvl w:val="1"/>
          <w:numId w:val="1385"/>
        </w:numPr>
      </w:pPr>
      <w:r>
        <w:rPr>
          <w:rFonts w:hint="eastAsia"/>
        </w:rPr>
        <w:t xml:space="preserve">抄表数据：上期读数→本期读数</w:t>
      </w:r>
    </w:p>
    <w:p>
      <w:pPr>
        <w:pStyle w:val="Compact"/>
        <w:numPr>
          <w:ilvl w:val="1"/>
          <w:numId w:val="1385"/>
        </w:numPr>
      </w:pPr>
      <w:r>
        <w:rPr>
          <w:rFonts w:hint="eastAsia"/>
        </w:rPr>
        <w:t xml:space="preserve">稽查结论：</w:t>
      </w:r>
      <w:r>
        <w:rPr>
          <w:rFonts w:hint="eastAsia"/>
        </w:rPr>
        <w:t xml:space="preserve">“合格”</w:t>
      </w:r>
      <w:r>
        <w:rPr>
          <w:rFonts w:hint="eastAsia"/>
        </w:rPr>
        <w:t xml:space="preserve">单选按钮（强制选择）</w:t>
      </w:r>
    </w:p>
    <w:p>
      <w:pPr>
        <w:pStyle w:val="Compact"/>
        <w:numPr>
          <w:ilvl w:val="1"/>
          <w:numId w:val="1385"/>
        </w:numPr>
      </w:pPr>
      <w:r>
        <w:rPr>
          <w:rFonts w:hint="eastAsia"/>
        </w:rPr>
        <w:t xml:space="preserve">过程存证：图片+视频附件上传（必传）</w:t>
      </w:r>
    </w:p>
    <w:p>
      <w:pPr>
        <w:pStyle w:val="Compact"/>
        <w:numPr>
          <w:ilvl w:val="0"/>
          <w:numId w:val="1384"/>
        </w:numPr>
      </w:pPr>
      <w:r>
        <w:rPr>
          <w:rFonts w:hint="eastAsia"/>
          <w:b/>
          <w:bCs/>
        </w:rPr>
        <w:t xml:space="preserve">操作按钮</w:t>
      </w:r>
      <w:r>
        <w:rPr>
          <w:rFonts w:hint="eastAsia"/>
        </w:rPr>
        <w:t xml:space="preserve">：</w:t>
      </w:r>
    </w:p>
    <w:p>
      <w:pPr>
        <w:pStyle w:val="Compact"/>
        <w:numPr>
          <w:ilvl w:val="1"/>
          <w:numId w:val="1386"/>
        </w:numPr>
      </w:pPr>
      <w:r>
        <w:rPr>
          <w:rFonts w:hint="eastAsia"/>
        </w:rPr>
        <w:t xml:space="preserve">蓝色”保存”按钮：完成稽查</w:t>
      </w:r>
    </w:p>
    <w:bookmarkEnd w:id="469"/>
    <w:bookmarkEnd w:id="470"/>
    <w:bookmarkStart w:id="474" w:name="功能4-问题上报"/>
    <w:p>
      <w:pPr>
        <w:pStyle w:val="5"/>
      </w:pPr>
      <w:r>
        <w:rPr>
          <w:rFonts w:hint="eastAsia"/>
        </w:rPr>
        <w:t xml:space="preserve">功能4:</w:t>
      </w:r>
      <w:r>
        <w:t xml:space="preserve"> </w:t>
      </w:r>
      <w:r>
        <w:rPr>
          <w:rFonts w:hint="eastAsia"/>
        </w:rPr>
        <w:t xml:space="preserve">问题上报</w:t>
      </w:r>
    </w:p>
    <w:bookmarkStart w:id="471" w:name="功能描述-49"/>
    <w:p>
      <w:pPr>
        <w:pStyle w:val="6"/>
      </w:pPr>
      <w:r>
        <w:rPr>
          <w:rFonts w:hint="eastAsia"/>
        </w:rPr>
        <w:t xml:space="preserve">功能描述</w:t>
      </w:r>
    </w:p>
    <w:p>
      <w:pPr>
        <w:numPr>
          <w:ilvl w:val="0"/>
          <w:numId w:val="1387"/>
        </w:numPr>
      </w:pPr>
      <w:r>
        <w:rPr>
          <w:rFonts w:hint="eastAsia"/>
          <w:b/>
          <w:bCs/>
        </w:rPr>
        <w:t xml:space="preserve">功能概述</w:t>
      </w:r>
    </w:p>
    <w:p>
      <w:pPr>
        <w:numPr>
          <w:ilvl w:val="0"/>
          <w:numId w:val="1000"/>
        </w:numPr>
      </w:pPr>
      <w:r>
        <w:rPr>
          <w:rFonts w:hint="eastAsia"/>
        </w:rPr>
        <w:t xml:space="preserve">支持现场问题上报，包括问题类型选择、处理时效设置、溯源证据上传等。</w:t>
      </w:r>
    </w:p>
    <w:p>
      <w:pPr>
        <w:numPr>
          <w:ilvl w:val="0"/>
          <w:numId w:val="1387"/>
        </w:numPr>
      </w:pPr>
      <w:r>
        <w:rPr>
          <w:rFonts w:hint="eastAsia"/>
          <w:b/>
          <w:bCs/>
        </w:rPr>
        <w:t xml:space="preserve">业务规则</w:t>
      </w:r>
    </w:p>
    <w:p>
      <w:pPr>
        <w:pStyle w:val="Compact"/>
        <w:numPr>
          <w:ilvl w:val="1"/>
          <w:numId w:val="1388"/>
        </w:numPr>
      </w:pPr>
      <w:r>
        <w:rPr>
          <w:rFonts w:hint="eastAsia"/>
        </w:rPr>
        <w:t xml:space="preserve">上报类型固定为”换表申请”</w:t>
      </w:r>
    </w:p>
    <w:p>
      <w:pPr>
        <w:pStyle w:val="Compact"/>
        <w:numPr>
          <w:ilvl w:val="1"/>
          <w:numId w:val="1388"/>
        </w:numPr>
      </w:pPr>
      <w:r>
        <w:rPr>
          <w:rFonts w:hint="eastAsia"/>
        </w:rPr>
        <w:t xml:space="preserve">处理时效精确到小时</w:t>
      </w:r>
    </w:p>
    <w:p>
      <w:pPr>
        <w:pStyle w:val="Compact"/>
        <w:numPr>
          <w:ilvl w:val="1"/>
          <w:numId w:val="1388"/>
        </w:numPr>
      </w:pPr>
      <w:r>
        <w:rPr>
          <w:rFonts w:hint="eastAsia"/>
        </w:rPr>
        <w:t xml:space="preserve">必须上传图片或视频证据</w:t>
      </w:r>
    </w:p>
    <w:bookmarkEnd w:id="471"/>
    <w:bookmarkStart w:id="472" w:name="界面设计要点-6"/>
    <w:p>
      <w:pPr>
        <w:pStyle w:val="6"/>
      </w:pPr>
      <w:r>
        <w:rPr>
          <w:rFonts w:hint="eastAsia"/>
        </w:rPr>
        <w:t xml:space="preserve">界面设计要点</w:t>
      </w:r>
    </w:p>
    <w:p>
      <w:pPr>
        <w:pStyle w:val="Compact"/>
        <w:numPr>
          <w:ilvl w:val="0"/>
          <w:numId w:val="1389"/>
        </w:numPr>
      </w:pPr>
      <w:r>
        <w:rPr>
          <w:rFonts w:hint="eastAsia"/>
          <w:b/>
          <w:bCs/>
        </w:rPr>
        <w:t xml:space="preserve">核心字段</w:t>
      </w:r>
      <w:r>
        <w:rPr>
          <w:rFonts w:hint="eastAsia"/>
        </w:rPr>
        <w:t xml:space="preserve">：</w:t>
      </w:r>
    </w:p>
    <w:p>
      <w:pPr>
        <w:pStyle w:val="Compact"/>
        <w:numPr>
          <w:ilvl w:val="1"/>
          <w:numId w:val="1390"/>
        </w:numPr>
      </w:pPr>
      <w:r>
        <w:rPr>
          <w:rFonts w:hint="eastAsia"/>
        </w:rPr>
        <w:t xml:space="preserve">上报类型：固定为”换表申请”</w:t>
      </w:r>
    </w:p>
    <w:p>
      <w:pPr>
        <w:pStyle w:val="Compact"/>
        <w:numPr>
          <w:ilvl w:val="1"/>
          <w:numId w:val="1390"/>
        </w:numPr>
      </w:pPr>
      <w:r>
        <w:rPr>
          <w:rFonts w:hint="eastAsia"/>
        </w:rPr>
        <w:t xml:space="preserve">处理时效：精确到小时（如2025-06-06至2025-06-06）</w:t>
      </w:r>
    </w:p>
    <w:p>
      <w:pPr>
        <w:pStyle w:val="Compact"/>
        <w:numPr>
          <w:ilvl w:val="1"/>
          <w:numId w:val="1390"/>
        </w:numPr>
      </w:pPr>
      <w:r>
        <w:rPr>
          <w:rFonts w:hint="eastAsia"/>
        </w:rPr>
        <w:t xml:space="preserve">溯源证据：强制上传图片/视频</w:t>
      </w:r>
    </w:p>
    <w:p>
      <w:pPr>
        <w:pStyle w:val="Compact"/>
        <w:numPr>
          <w:ilvl w:val="0"/>
          <w:numId w:val="1389"/>
        </w:numPr>
      </w:pPr>
      <w:r>
        <w:rPr>
          <w:rFonts w:hint="eastAsia"/>
          <w:b/>
          <w:bCs/>
        </w:rPr>
        <w:t xml:space="preserve">操作流程</w:t>
      </w:r>
      <w:r>
        <w:rPr>
          <w:rFonts w:hint="eastAsia"/>
        </w:rPr>
        <w:t xml:space="preserve">：</w:t>
      </w:r>
    </w:p>
    <w:p>
      <w:pPr>
        <w:pStyle w:val="Compact"/>
        <w:numPr>
          <w:ilvl w:val="1"/>
          <w:numId w:val="1391"/>
        </w:numPr>
      </w:pPr>
      <w:r>
        <w:rPr>
          <w:rFonts w:hint="eastAsia"/>
        </w:rPr>
        <w:t xml:space="preserve">保存提交后触发后台工单派发</w:t>
      </w:r>
    </w:p>
    <w:bookmarkEnd w:id="472"/>
    <w:bookmarkStart w:id="473" w:name="数据设计-34"/>
    <w:p>
      <w:pPr>
        <w:pStyle w:val="6"/>
      </w:pPr>
      <w:r>
        <w:rPr>
          <w:rFonts w:hint="eastAsia"/>
        </w:rPr>
        <w:t xml:space="preserve">数据设计</w:t>
      </w:r>
    </w:p>
    <w:p>
      <w:pPr>
        <w:pStyle w:val="FirstParagraph"/>
      </w:pPr>
      <w:r>
        <w:rPr>
          <w:rFonts w:hint="eastAsia"/>
        </w:rPr>
        <w:t xml:space="preserve">其他工单模块主要涉及以下数据表：</w:t>
      </w:r>
      <w:r>
        <w:t xml:space="preserve"> </w:t>
      </w:r>
      <w:r>
        <w:t xml:space="preserve">-</w:t>
      </w:r>
      <w:r>
        <w:t xml:space="preserve"> </w:t>
      </w:r>
      <w:r>
        <w:rPr>
          <w:rStyle w:val="VerbatimChar"/>
        </w:rPr>
        <w:t xml:space="preserve">meter_work_order</w:t>
      </w:r>
      <w:r>
        <w:rPr>
          <w:rFonts w:hint="eastAsia"/>
        </w:rPr>
        <w:t xml:space="preserve">：表务工单表（复用Web端，包括复水、稽查、维修等工单）</w:t>
      </w:r>
      <w:r>
        <w:t xml:space="preserve"> </w:t>
      </w:r>
      <w:r>
        <w:t xml:space="preserve">-</w:t>
      </w:r>
      <w:r>
        <w:t xml:space="preserve"> </w:t>
      </w:r>
      <w:r>
        <w:rPr>
          <w:rStyle w:val="VerbatimChar"/>
        </w:rPr>
        <w:t xml:space="preserve">customer_info</w:t>
      </w:r>
      <w:r>
        <w:rPr>
          <w:rFonts w:hint="eastAsia"/>
        </w:rPr>
        <w:t xml:space="preserve">：客户基本信息表（复用Web端）</w:t>
      </w:r>
      <w:r>
        <w:t xml:space="preserve"> </w:t>
      </w:r>
      <w:r>
        <w:t xml:space="preserve">-</w:t>
      </w:r>
      <w:r>
        <w:t xml:space="preserve"> </w:t>
      </w:r>
      <w:r>
        <w:rPr>
          <w:rStyle w:val="VerbatimChar"/>
        </w:rPr>
        <w:t xml:space="preserve">customer_account</w:t>
      </w:r>
      <w:r>
        <w:rPr>
          <w:rFonts w:hint="eastAsia"/>
        </w:rPr>
        <w:t xml:space="preserve">：客户账户信息表（复用Web端，用于欠费状态查询）</w:t>
      </w:r>
      <w:r>
        <w:t xml:space="preserve"> </w:t>
      </w:r>
      <w:r>
        <w:t xml:space="preserve">-</w:t>
      </w:r>
      <w:r>
        <w:t xml:space="preserve"> </w:t>
      </w:r>
      <w:r>
        <w:rPr>
          <w:rStyle w:val="VerbatimChar"/>
        </w:rPr>
        <w:t xml:space="preserve">reading_record</w:t>
      </w:r>
      <w:r>
        <w:rPr>
          <w:rFonts w:hint="eastAsia"/>
        </w:rPr>
        <w:t xml:space="preserve">：抄表记录表（复用Web端，用于稽查数据对比）</w:t>
      </w:r>
      <w:r>
        <w:t xml:space="preserve"> </w:t>
      </w:r>
      <w:r>
        <w:t xml:space="preserve">-</w:t>
      </w:r>
      <w:r>
        <w:t xml:space="preserve"> </w:t>
      </w:r>
      <w:r>
        <w:rPr>
          <w:rStyle w:val="VerbatimChar"/>
        </w:rPr>
        <w:t xml:space="preserve">mobile_work_attachment</w:t>
      </w:r>
      <w:r>
        <w:rPr>
          <w:rFonts w:hint="eastAsia"/>
        </w:rPr>
        <w:t xml:space="preserve">：移动端工单附件表（移动端特有，用于现场证据存储）</w:t>
      </w:r>
    </w:p>
    <w:bookmarkEnd w:id="473"/>
    <w:bookmarkEnd w:id="474"/>
    <w:bookmarkEnd w:id="475"/>
    <w:bookmarkEnd w:id="476"/>
    <w:bookmarkStart w:id="487" w:name="模块6-个人信息与系统设置模块"/>
    <w:p>
      <w:pPr>
        <w:pStyle w:val="3"/>
      </w:pPr>
      <w:r>
        <w:rPr>
          <w:rFonts w:hint="eastAsia"/>
        </w:rPr>
        <w:t xml:space="preserve">模块6:</w:t>
      </w:r>
      <w:r>
        <w:t xml:space="preserve"> </w:t>
      </w:r>
      <w:r>
        <w:rPr>
          <w:rFonts w:hint="eastAsia"/>
        </w:rPr>
        <w:t xml:space="preserve">个人信息与系统设置模块</w:t>
      </w:r>
    </w:p>
    <w:bookmarkStart w:id="486" w:name="功能-25"/>
    <w:p>
      <w:pPr>
        <w:pStyle w:val="4"/>
      </w:pPr>
      <w:r>
        <w:rPr>
          <w:rFonts w:hint="eastAsia"/>
        </w:rPr>
        <w:t xml:space="preserve">功能</w:t>
      </w:r>
    </w:p>
    <w:bookmarkStart w:id="479" w:name="功能1-个人信息管理"/>
    <w:p>
      <w:pPr>
        <w:pStyle w:val="5"/>
      </w:pPr>
      <w:r>
        <w:rPr>
          <w:rFonts w:hint="eastAsia"/>
        </w:rPr>
        <w:t xml:space="preserve">功能1:</w:t>
      </w:r>
      <w:r>
        <w:t xml:space="preserve"> </w:t>
      </w:r>
      <w:r>
        <w:rPr>
          <w:rFonts w:hint="eastAsia"/>
        </w:rPr>
        <w:t xml:space="preserve">个人信息管理</w:t>
      </w:r>
    </w:p>
    <w:bookmarkStart w:id="477" w:name="功能描述-50"/>
    <w:p>
      <w:pPr>
        <w:pStyle w:val="6"/>
      </w:pPr>
      <w:r>
        <w:rPr>
          <w:rFonts w:hint="eastAsia"/>
        </w:rPr>
        <w:t xml:space="preserve">功能描述</w:t>
      </w:r>
    </w:p>
    <w:p>
      <w:pPr>
        <w:numPr>
          <w:ilvl w:val="0"/>
          <w:numId w:val="1392"/>
        </w:numPr>
      </w:pPr>
      <w:r>
        <w:rPr>
          <w:rFonts w:hint="eastAsia"/>
          <w:b/>
          <w:bCs/>
        </w:rPr>
        <w:t xml:space="preserve">功能概述</w:t>
      </w:r>
    </w:p>
    <w:p>
      <w:pPr>
        <w:numPr>
          <w:ilvl w:val="0"/>
          <w:numId w:val="1000"/>
        </w:numPr>
      </w:pPr>
      <w:r>
        <w:rPr>
          <w:rFonts w:hint="eastAsia"/>
        </w:rPr>
        <w:t xml:space="preserve">管理个人基本信息，包括姓名修改、手机号设置、信息查看等功能。</w:t>
      </w:r>
    </w:p>
    <w:p>
      <w:pPr>
        <w:numPr>
          <w:ilvl w:val="0"/>
          <w:numId w:val="1392"/>
        </w:numPr>
      </w:pPr>
      <w:r>
        <w:rPr>
          <w:rFonts w:hint="eastAsia"/>
          <w:b/>
          <w:bCs/>
        </w:rPr>
        <w:t xml:space="preserve">业务规则</w:t>
      </w:r>
    </w:p>
    <w:p>
      <w:pPr>
        <w:pStyle w:val="Compact"/>
        <w:numPr>
          <w:ilvl w:val="1"/>
          <w:numId w:val="1393"/>
        </w:numPr>
      </w:pPr>
      <w:r>
        <w:rPr>
          <w:rFonts w:hint="eastAsia"/>
        </w:rPr>
        <w:t xml:space="preserve">姓名可以修改，需要二次确认</w:t>
      </w:r>
    </w:p>
    <w:p>
      <w:pPr>
        <w:pStyle w:val="Compact"/>
        <w:numPr>
          <w:ilvl w:val="1"/>
          <w:numId w:val="1393"/>
        </w:numPr>
      </w:pPr>
      <w:r>
        <w:rPr>
          <w:rFonts w:hint="eastAsia"/>
        </w:rPr>
        <w:t xml:space="preserve">手机号首次设置后可以修改</w:t>
      </w:r>
    </w:p>
    <w:p>
      <w:pPr>
        <w:pStyle w:val="Compact"/>
        <w:numPr>
          <w:ilvl w:val="1"/>
          <w:numId w:val="1393"/>
        </w:numPr>
      </w:pPr>
      <w:r>
        <w:rPr>
          <w:rFonts w:hint="eastAsia"/>
        </w:rPr>
        <w:t xml:space="preserve">账号信息不可修改</w:t>
      </w:r>
    </w:p>
    <w:bookmarkEnd w:id="477"/>
    <w:bookmarkStart w:id="478" w:name="界面设计要点-7"/>
    <w:p>
      <w:pPr>
        <w:pStyle w:val="6"/>
      </w:pPr>
      <w:r>
        <w:rPr>
          <w:rFonts w:hint="eastAsia"/>
        </w:rPr>
        <w:t xml:space="preserve">界面设计要点</w:t>
      </w:r>
    </w:p>
    <w:p>
      <w:pPr>
        <w:pStyle w:val="Compact"/>
        <w:numPr>
          <w:ilvl w:val="0"/>
          <w:numId w:val="1394"/>
        </w:numPr>
      </w:pPr>
      <w:r>
        <w:rPr>
          <w:rFonts w:hint="eastAsia"/>
          <w:b/>
          <w:bCs/>
        </w:rPr>
        <w:t xml:space="preserve">信息展示</w:t>
      </w:r>
      <w:r>
        <w:rPr>
          <w:rFonts w:hint="eastAsia"/>
        </w:rPr>
        <w:t xml:space="preserve">：</w:t>
      </w:r>
    </w:p>
    <w:p>
      <w:pPr>
        <w:pStyle w:val="Compact"/>
        <w:numPr>
          <w:ilvl w:val="1"/>
          <w:numId w:val="1395"/>
        </w:numPr>
      </w:pPr>
      <w:r>
        <w:rPr>
          <w:rFonts w:hint="eastAsia"/>
        </w:rPr>
        <w:t xml:space="preserve">姓名、账号、手机号码状态</w:t>
      </w:r>
    </w:p>
    <w:p>
      <w:pPr>
        <w:pStyle w:val="Compact"/>
        <w:numPr>
          <w:ilvl w:val="0"/>
          <w:numId w:val="1394"/>
        </w:numPr>
      </w:pPr>
      <w:r>
        <w:rPr>
          <w:rFonts w:hint="eastAsia"/>
          <w:b/>
          <w:bCs/>
        </w:rPr>
        <w:t xml:space="preserve">编辑功能</w:t>
      </w:r>
      <w:r>
        <w:rPr>
          <w:rFonts w:hint="eastAsia"/>
        </w:rPr>
        <w:t xml:space="preserve">：</w:t>
      </w:r>
    </w:p>
    <w:p>
      <w:pPr>
        <w:pStyle w:val="Compact"/>
        <w:numPr>
          <w:ilvl w:val="1"/>
          <w:numId w:val="1396"/>
        </w:numPr>
      </w:pPr>
      <w:r>
        <w:rPr>
          <w:rFonts w:hint="eastAsia"/>
        </w:rPr>
        <w:t xml:space="preserve">修改姓名：进入子页面，点击”完成”提交</w:t>
      </w:r>
    </w:p>
    <w:p>
      <w:pPr>
        <w:pStyle w:val="Compact"/>
        <w:numPr>
          <w:ilvl w:val="1"/>
          <w:numId w:val="1396"/>
        </w:numPr>
      </w:pPr>
      <w:r>
        <w:rPr>
          <w:rFonts w:hint="eastAsia"/>
        </w:rPr>
        <w:t xml:space="preserve">设置手机号：未设置时填写，点击”完成”保存</w:t>
      </w:r>
    </w:p>
    <w:bookmarkEnd w:id="478"/>
    <w:bookmarkEnd w:id="479"/>
    <w:bookmarkStart w:id="481" w:name="功能2-账户安全配置"/>
    <w:p>
      <w:pPr>
        <w:pStyle w:val="5"/>
      </w:pPr>
      <w:r>
        <w:rPr>
          <w:rFonts w:hint="eastAsia"/>
        </w:rPr>
        <w:t xml:space="preserve">功能2:</w:t>
      </w:r>
      <w:r>
        <w:t xml:space="preserve"> </w:t>
      </w:r>
      <w:r>
        <w:rPr>
          <w:rFonts w:hint="eastAsia"/>
        </w:rPr>
        <w:t xml:space="preserve">账户安全配置</w:t>
      </w:r>
    </w:p>
    <w:bookmarkStart w:id="480" w:name="功能描述-51"/>
    <w:p>
      <w:pPr>
        <w:pStyle w:val="6"/>
      </w:pPr>
      <w:r>
        <w:rPr>
          <w:rFonts w:hint="eastAsia"/>
        </w:rPr>
        <w:t xml:space="preserve">功能描述</w:t>
      </w:r>
    </w:p>
    <w:p>
      <w:pPr>
        <w:numPr>
          <w:ilvl w:val="0"/>
          <w:numId w:val="1397"/>
        </w:numPr>
      </w:pPr>
      <w:r>
        <w:rPr>
          <w:rFonts w:hint="eastAsia"/>
          <w:b/>
          <w:bCs/>
        </w:rPr>
        <w:t xml:space="preserve">功能概述</w:t>
      </w:r>
    </w:p>
    <w:p>
      <w:pPr>
        <w:numPr>
          <w:ilvl w:val="0"/>
          <w:numId w:val="1000"/>
        </w:numPr>
      </w:pPr>
      <w:r>
        <w:rPr>
          <w:rFonts w:hint="eastAsia"/>
        </w:rPr>
        <w:t xml:space="preserve">管理账户安全相关设置，包括密码修改、退出登录等。</w:t>
      </w:r>
    </w:p>
    <w:p>
      <w:pPr>
        <w:numPr>
          <w:ilvl w:val="0"/>
          <w:numId w:val="1397"/>
        </w:numPr>
      </w:pPr>
      <w:r>
        <w:rPr>
          <w:rFonts w:hint="eastAsia"/>
          <w:b/>
          <w:bCs/>
        </w:rPr>
        <w:t xml:space="preserve">业务规则</w:t>
      </w:r>
    </w:p>
    <w:p>
      <w:pPr>
        <w:pStyle w:val="Compact"/>
        <w:numPr>
          <w:ilvl w:val="1"/>
          <w:numId w:val="1398"/>
        </w:numPr>
      </w:pPr>
      <w:r>
        <w:rPr>
          <w:rFonts w:hint="eastAsia"/>
        </w:rPr>
        <w:t xml:space="preserve">新密码需要符合安全要求</w:t>
      </w:r>
    </w:p>
    <w:p>
      <w:pPr>
        <w:pStyle w:val="Compact"/>
        <w:numPr>
          <w:ilvl w:val="1"/>
          <w:numId w:val="1398"/>
        </w:numPr>
      </w:pPr>
      <w:r>
        <w:rPr>
          <w:rFonts w:hint="eastAsia"/>
        </w:rPr>
        <w:t xml:space="preserve">需要输入新密码和确认密码</w:t>
      </w:r>
    </w:p>
    <w:p>
      <w:pPr>
        <w:pStyle w:val="Compact"/>
        <w:numPr>
          <w:ilvl w:val="1"/>
          <w:numId w:val="1398"/>
        </w:numPr>
      </w:pPr>
      <w:r>
        <w:rPr>
          <w:rFonts w:hint="eastAsia"/>
        </w:rPr>
        <w:t xml:space="preserve">退出登录清除本地会话</w:t>
      </w:r>
    </w:p>
    <w:bookmarkEnd w:id="480"/>
    <w:bookmarkEnd w:id="481"/>
    <w:bookmarkStart w:id="485" w:name="功能3-系统维护选项"/>
    <w:p>
      <w:pPr>
        <w:pStyle w:val="5"/>
      </w:pPr>
      <w:r>
        <w:rPr>
          <w:rFonts w:hint="eastAsia"/>
        </w:rPr>
        <w:t xml:space="preserve">功能3:</w:t>
      </w:r>
      <w:r>
        <w:t xml:space="preserve"> </w:t>
      </w:r>
      <w:r>
        <w:rPr>
          <w:rFonts w:hint="eastAsia"/>
        </w:rPr>
        <w:t xml:space="preserve">系统维护选项</w:t>
      </w:r>
    </w:p>
    <w:bookmarkStart w:id="482" w:name="功能描述-52"/>
    <w:p>
      <w:pPr>
        <w:pStyle w:val="6"/>
      </w:pPr>
      <w:r>
        <w:rPr>
          <w:rFonts w:hint="eastAsia"/>
        </w:rPr>
        <w:t xml:space="preserve">功能描述</w:t>
      </w:r>
    </w:p>
    <w:p>
      <w:pPr>
        <w:numPr>
          <w:ilvl w:val="0"/>
          <w:numId w:val="1399"/>
        </w:numPr>
      </w:pPr>
      <w:r>
        <w:rPr>
          <w:rFonts w:hint="eastAsia"/>
          <w:b/>
          <w:bCs/>
        </w:rPr>
        <w:t xml:space="preserve">功能概述</w:t>
      </w:r>
    </w:p>
    <w:p>
      <w:pPr>
        <w:numPr>
          <w:ilvl w:val="0"/>
          <w:numId w:val="1000"/>
        </w:numPr>
      </w:pPr>
      <w:r>
        <w:rPr>
          <w:rFonts w:hint="eastAsia"/>
        </w:rPr>
        <w:t xml:space="preserve">提供系统维护相关功能，包括日志上传、缓存清理、数据备份、版本信息等。</w:t>
      </w:r>
    </w:p>
    <w:p>
      <w:pPr>
        <w:numPr>
          <w:ilvl w:val="0"/>
          <w:numId w:val="1399"/>
        </w:numPr>
      </w:pPr>
      <w:r>
        <w:rPr>
          <w:rFonts w:hint="eastAsia"/>
          <w:b/>
          <w:bCs/>
        </w:rPr>
        <w:t xml:space="preserve">业务规则</w:t>
      </w:r>
    </w:p>
    <w:p>
      <w:pPr>
        <w:pStyle w:val="Compact"/>
        <w:numPr>
          <w:ilvl w:val="1"/>
          <w:numId w:val="1400"/>
        </w:numPr>
      </w:pPr>
      <w:r>
        <w:rPr>
          <w:rFonts w:hint="eastAsia"/>
        </w:rPr>
        <w:t xml:space="preserve">重要操作需要二次确认</w:t>
      </w:r>
    </w:p>
    <w:p>
      <w:pPr>
        <w:pStyle w:val="Compact"/>
        <w:numPr>
          <w:ilvl w:val="1"/>
          <w:numId w:val="1400"/>
        </w:numPr>
      </w:pPr>
      <w:r>
        <w:rPr>
          <w:rFonts w:hint="eastAsia"/>
        </w:rPr>
        <w:t xml:space="preserve">支持异常水量预警开关</w:t>
      </w:r>
    </w:p>
    <w:p>
      <w:pPr>
        <w:pStyle w:val="Compact"/>
        <w:numPr>
          <w:ilvl w:val="1"/>
          <w:numId w:val="1400"/>
        </w:numPr>
      </w:pPr>
      <w:r>
        <w:rPr>
          <w:rFonts w:hint="eastAsia"/>
        </w:rPr>
        <w:t xml:space="preserve">显示当前应用版本</w:t>
      </w:r>
    </w:p>
    <w:bookmarkEnd w:id="482"/>
    <w:bookmarkStart w:id="483" w:name="界面设计要点-8"/>
    <w:p>
      <w:pPr>
        <w:pStyle w:val="6"/>
      </w:pPr>
      <w:r>
        <w:rPr>
          <w:rFonts w:hint="eastAsia"/>
        </w:rPr>
        <w:t xml:space="preserve">界面设计要点</w:t>
      </w:r>
    </w:p>
    <w:p>
      <w:pPr>
        <w:pStyle w:val="Compact"/>
        <w:numPr>
          <w:ilvl w:val="0"/>
          <w:numId w:val="1401"/>
        </w:numPr>
      </w:pPr>
      <w:r>
        <w:rPr>
          <w:rFonts w:hint="eastAsia"/>
          <w:b/>
          <w:bCs/>
        </w:rPr>
        <w:t xml:space="preserve">系统维护功能</w:t>
      </w:r>
      <w:r>
        <w:rPr>
          <w:rFonts w:hint="eastAsia"/>
        </w:rPr>
        <w:t xml:space="preserve">：</w:t>
      </w:r>
    </w:p>
    <w:p>
      <w:pPr>
        <w:pStyle w:val="Compact"/>
        <w:numPr>
          <w:ilvl w:val="1"/>
          <w:numId w:val="1402"/>
        </w:numPr>
      </w:pPr>
      <w:r>
        <w:rPr>
          <w:rFonts w:hint="eastAsia"/>
        </w:rPr>
        <w:t xml:space="preserve">日志上传：弹出确认框，发送至服务器</w:t>
      </w:r>
    </w:p>
    <w:p>
      <w:pPr>
        <w:pStyle w:val="Compact"/>
        <w:numPr>
          <w:ilvl w:val="1"/>
          <w:numId w:val="1402"/>
        </w:numPr>
      </w:pPr>
      <w:r>
        <w:rPr>
          <w:rFonts w:hint="eastAsia"/>
        </w:rPr>
        <w:t xml:space="preserve">清理缓存：弹出提示确认，清空本地记录</w:t>
      </w:r>
    </w:p>
    <w:p>
      <w:pPr>
        <w:pStyle w:val="Compact"/>
        <w:numPr>
          <w:ilvl w:val="1"/>
          <w:numId w:val="1402"/>
        </w:numPr>
      </w:pPr>
      <w:r>
        <w:rPr>
          <w:rFonts w:hint="eastAsia"/>
        </w:rPr>
        <w:t xml:space="preserve">抄表设置：启用”异常水量预警”开关</w:t>
      </w:r>
    </w:p>
    <w:p>
      <w:pPr>
        <w:pStyle w:val="Compact"/>
        <w:numPr>
          <w:ilvl w:val="1"/>
          <w:numId w:val="1402"/>
        </w:numPr>
      </w:pPr>
      <w:r>
        <w:rPr>
          <w:rFonts w:hint="eastAsia"/>
        </w:rPr>
        <w:t xml:space="preserve">备份数据库：保存本地数据</w:t>
      </w:r>
    </w:p>
    <w:p>
      <w:pPr>
        <w:pStyle w:val="Compact"/>
        <w:numPr>
          <w:ilvl w:val="1"/>
          <w:numId w:val="1402"/>
        </w:numPr>
      </w:pPr>
      <w:r>
        <w:rPr>
          <w:rFonts w:hint="eastAsia"/>
        </w:rPr>
        <w:t xml:space="preserve">版本信息：显示当前版本（如V1.0.3）</w:t>
      </w:r>
    </w:p>
    <w:bookmarkEnd w:id="483"/>
    <w:bookmarkStart w:id="484" w:name="数据设计-35"/>
    <w:p>
      <w:pPr>
        <w:pStyle w:val="6"/>
      </w:pPr>
      <w:r>
        <w:rPr>
          <w:rFonts w:hint="eastAsia"/>
        </w:rPr>
        <w:t xml:space="preserve">数据设计</w:t>
      </w:r>
    </w:p>
    <w:p>
      <w:pPr>
        <w:pStyle w:val="FirstParagraph"/>
      </w:pPr>
      <w:r>
        <w:rPr>
          <w:rFonts w:hint="eastAsia"/>
        </w:rPr>
        <w:t xml:space="preserve">主要涉及以下数据表：</w:t>
      </w:r>
      <w:r>
        <w:t xml:space="preserve"> </w:t>
      </w:r>
      <w:r>
        <w:t xml:space="preserve">-</w:t>
      </w:r>
      <w:r>
        <w:t xml:space="preserve"> </w:t>
      </w:r>
      <w:r>
        <w:rPr>
          <w:rStyle w:val="VerbatimChar"/>
        </w:rPr>
        <w:t xml:space="preserve">system_users</w:t>
      </w:r>
      <w:r>
        <w:rPr>
          <w:rFonts w:hint="eastAsia"/>
        </w:rPr>
        <w:t xml:space="preserve">：用户基本信息表（复用Web端）</w:t>
      </w:r>
      <w:r>
        <w:t xml:space="preserve"> </w:t>
      </w:r>
      <w:r>
        <w:t xml:space="preserve">-</w:t>
      </w:r>
      <w:r>
        <w:t xml:space="preserve"> </w:t>
      </w:r>
      <w:r>
        <w:rPr>
          <w:rStyle w:val="VerbatimChar"/>
        </w:rPr>
        <w:t xml:space="preserve">system_login_log</w:t>
      </w:r>
      <w:r>
        <w:rPr>
          <w:rFonts w:hint="eastAsia"/>
        </w:rPr>
        <w:t xml:space="preserve">：登录日志表（复用Web端，记录密码修改等操作）</w:t>
      </w:r>
      <w:r>
        <w:t xml:space="preserve"> </w:t>
      </w:r>
      <w:r>
        <w:t xml:space="preserve">-</w:t>
      </w:r>
      <w:r>
        <w:t xml:space="preserve"> </w:t>
      </w:r>
      <w:r>
        <w:rPr>
          <w:rStyle w:val="VerbatimChar"/>
        </w:rPr>
        <w:t xml:space="preserve">mobile_app_config</w:t>
      </w:r>
      <w:r>
        <w:rPr>
          <w:rFonts w:hint="eastAsia"/>
        </w:rPr>
        <w:t xml:space="preserve">：移动端应用配置表（移动端特有，用于个性化设置）</w:t>
      </w:r>
    </w:p>
    <w:bookmarkEnd w:id="484"/>
    <w:bookmarkEnd w:id="485"/>
    <w:bookmarkEnd w:id="486"/>
    <w:bookmarkEnd w:id="487"/>
    <w:bookmarkEnd w:id="488"/>
    <w:bookmarkStart w:id="493" w:name="关键业务规则与注意事项"/>
    <w:p>
      <w:pPr>
        <w:pStyle w:val="2"/>
      </w:pPr>
      <w:r>
        <w:rPr>
          <w:rFonts w:hint="eastAsia"/>
        </w:rPr>
        <w:t xml:space="preserve">关键业务规则与注意事项</w:t>
      </w:r>
    </w:p>
    <w:bookmarkStart w:id="489" w:name="数据校验规则"/>
    <w:p>
      <w:pPr>
        <w:pStyle w:val="3"/>
      </w:pPr>
      <w:r>
        <w:rPr>
          <w:rFonts w:hint="eastAsia"/>
        </w:rPr>
        <w:t xml:space="preserve">数据校验规则</w:t>
      </w:r>
    </w:p>
    <w:p>
      <w:pPr>
        <w:pStyle w:val="Compact"/>
        <w:numPr>
          <w:ilvl w:val="0"/>
          <w:numId w:val="1403"/>
        </w:numPr>
      </w:pPr>
      <w:r>
        <w:rPr>
          <w:rFonts w:hint="eastAsia"/>
          <w:b/>
          <w:bCs/>
        </w:rPr>
        <w:t xml:space="preserve">必填字段验证</w:t>
      </w:r>
      <w:r>
        <w:rPr>
          <w:rFonts w:hint="eastAsia"/>
        </w:rPr>
        <w:t xml:space="preserve">：</w:t>
      </w:r>
    </w:p>
    <w:p>
      <w:pPr>
        <w:pStyle w:val="Compact"/>
        <w:numPr>
          <w:ilvl w:val="1"/>
          <w:numId w:val="1404"/>
        </w:numPr>
      </w:pPr>
      <w:r>
        <w:rPr>
          <w:rFonts w:hint="eastAsia"/>
        </w:rPr>
        <w:t xml:space="preserve">标*字段必须完整填写</w:t>
      </w:r>
    </w:p>
    <w:p>
      <w:pPr>
        <w:pStyle w:val="Compact"/>
        <w:numPr>
          <w:ilvl w:val="1"/>
          <w:numId w:val="1404"/>
        </w:numPr>
      </w:pPr>
      <w:r>
        <w:rPr>
          <w:rFonts w:hint="eastAsia"/>
        </w:rPr>
        <w:t xml:space="preserve">换表工单的旧表底码、新表底码为必填</w:t>
      </w:r>
    </w:p>
    <w:p>
      <w:pPr>
        <w:pStyle w:val="Compact"/>
        <w:numPr>
          <w:ilvl w:val="1"/>
          <w:numId w:val="1404"/>
        </w:numPr>
      </w:pPr>
      <w:r>
        <w:rPr>
          <w:rFonts w:hint="eastAsia"/>
        </w:rPr>
        <w:t xml:space="preserve">IMEI设备识别码为强制录入项</w:t>
      </w:r>
    </w:p>
    <w:p>
      <w:pPr>
        <w:pStyle w:val="Compact"/>
        <w:numPr>
          <w:ilvl w:val="0"/>
          <w:numId w:val="1403"/>
        </w:numPr>
      </w:pPr>
      <w:r>
        <w:rPr>
          <w:rFonts w:hint="eastAsia"/>
          <w:b/>
          <w:bCs/>
        </w:rPr>
        <w:t xml:space="preserve">格式校验规则</w:t>
      </w:r>
      <w:r>
        <w:rPr>
          <w:rFonts w:hint="eastAsia"/>
        </w:rPr>
        <w:t xml:space="preserve">：</w:t>
      </w:r>
    </w:p>
    <w:p>
      <w:pPr>
        <w:pStyle w:val="Compact"/>
        <w:numPr>
          <w:ilvl w:val="1"/>
          <w:numId w:val="1405"/>
        </w:numPr>
      </w:pPr>
      <w:r>
        <w:rPr>
          <w:rFonts w:hint="eastAsia"/>
        </w:rPr>
        <w:t xml:space="preserve">手机号格式验证</w:t>
      </w:r>
    </w:p>
    <w:p>
      <w:pPr>
        <w:pStyle w:val="Compact"/>
        <w:numPr>
          <w:ilvl w:val="1"/>
          <w:numId w:val="1405"/>
        </w:numPr>
      </w:pPr>
      <w:r>
        <w:rPr>
          <w:rFonts w:hint="eastAsia"/>
        </w:rPr>
        <w:t xml:space="preserve">日期范围不超过当前日期</w:t>
      </w:r>
    </w:p>
    <w:p>
      <w:pPr>
        <w:pStyle w:val="Compact"/>
        <w:numPr>
          <w:ilvl w:val="1"/>
          <w:numId w:val="1405"/>
        </w:numPr>
      </w:pPr>
      <w:r>
        <w:rPr>
          <w:rFonts w:hint="eastAsia"/>
        </w:rPr>
        <w:t xml:space="preserve">表底码数值合理性检查</w:t>
      </w:r>
    </w:p>
    <w:bookmarkEnd w:id="489"/>
    <w:bookmarkStart w:id="490" w:name="状态一致性规则"/>
    <w:p>
      <w:pPr>
        <w:pStyle w:val="3"/>
      </w:pPr>
      <w:r>
        <w:rPr>
          <w:rFonts w:hint="eastAsia"/>
        </w:rPr>
        <w:t xml:space="preserve">状态一致性规则</w:t>
      </w:r>
    </w:p>
    <w:p>
      <w:pPr>
        <w:pStyle w:val="Compact"/>
        <w:numPr>
          <w:ilvl w:val="0"/>
          <w:numId w:val="1406"/>
        </w:numPr>
      </w:pPr>
      <w:r>
        <w:rPr>
          <w:rFonts w:hint="eastAsia"/>
          <w:b/>
          <w:bCs/>
        </w:rPr>
        <w:t xml:space="preserve">任务状态管理</w:t>
      </w:r>
      <w:r>
        <w:rPr>
          <w:rFonts w:hint="eastAsia"/>
        </w:rPr>
        <w:t xml:space="preserve">：</w:t>
      </w:r>
    </w:p>
    <w:p>
      <w:pPr>
        <w:pStyle w:val="Compact"/>
        <w:numPr>
          <w:ilvl w:val="1"/>
          <w:numId w:val="1407"/>
        </w:numPr>
      </w:pPr>
      <w:r>
        <w:rPr>
          <w:rFonts w:hint="eastAsia"/>
        </w:rPr>
        <w:t xml:space="preserve">未下载任务不可直接采集</w:t>
      </w:r>
    </w:p>
    <w:p>
      <w:pPr>
        <w:pStyle w:val="Compact"/>
        <w:numPr>
          <w:ilvl w:val="1"/>
          <w:numId w:val="1407"/>
        </w:numPr>
      </w:pPr>
      <w:r>
        <w:rPr>
          <w:rFonts w:hint="eastAsia"/>
        </w:rPr>
        <w:t xml:space="preserve">相同户号在列表中合并显示</w:t>
      </w:r>
    </w:p>
    <w:p>
      <w:pPr>
        <w:pStyle w:val="Compact"/>
        <w:numPr>
          <w:ilvl w:val="1"/>
          <w:numId w:val="1407"/>
        </w:numPr>
      </w:pPr>
      <w:r>
        <w:rPr>
          <w:rFonts w:hint="eastAsia"/>
        </w:rPr>
        <w:t xml:space="preserve">任务状态实时同步更新</w:t>
      </w:r>
    </w:p>
    <w:p>
      <w:pPr>
        <w:pStyle w:val="Compact"/>
        <w:numPr>
          <w:ilvl w:val="0"/>
          <w:numId w:val="1406"/>
        </w:numPr>
      </w:pPr>
      <w:r>
        <w:rPr>
          <w:rFonts w:hint="eastAsia"/>
          <w:b/>
          <w:bCs/>
        </w:rPr>
        <w:t xml:space="preserve">工单状态流转</w:t>
      </w:r>
      <w:r>
        <w:rPr>
          <w:rFonts w:hint="eastAsia"/>
        </w:rPr>
        <w:t xml:space="preserve">：</w:t>
      </w:r>
    </w:p>
    <w:p>
      <w:pPr>
        <w:pStyle w:val="Compact"/>
        <w:numPr>
          <w:ilvl w:val="1"/>
          <w:numId w:val="1408"/>
        </w:numPr>
      </w:pPr>
      <w:r>
        <w:rPr>
          <w:rFonts w:hint="eastAsia"/>
        </w:rPr>
        <w:t xml:space="preserve">工单状态按流程严格流转</w:t>
      </w:r>
    </w:p>
    <w:p>
      <w:pPr>
        <w:pStyle w:val="Compact"/>
        <w:numPr>
          <w:ilvl w:val="1"/>
          <w:numId w:val="1408"/>
        </w:numPr>
      </w:pPr>
      <w:r>
        <w:rPr>
          <w:rFonts w:hint="eastAsia"/>
        </w:rPr>
        <w:t xml:space="preserve">退单操作需要填写原因</w:t>
      </w:r>
    </w:p>
    <w:p>
      <w:pPr>
        <w:pStyle w:val="Compact"/>
        <w:numPr>
          <w:ilvl w:val="1"/>
          <w:numId w:val="1408"/>
        </w:numPr>
      </w:pPr>
      <w:r>
        <w:rPr>
          <w:rFonts w:hint="eastAsia"/>
        </w:rPr>
        <w:t xml:space="preserve">完成工单需要附件证据</w:t>
      </w:r>
    </w:p>
    <w:bookmarkEnd w:id="490"/>
    <w:bookmarkStart w:id="491" w:name="离线能力支持"/>
    <w:p>
      <w:pPr>
        <w:pStyle w:val="3"/>
      </w:pPr>
      <w:r>
        <w:rPr>
          <w:rFonts w:hint="eastAsia"/>
        </w:rPr>
        <w:t xml:space="preserve">离线能力支持</w:t>
      </w:r>
    </w:p>
    <w:p>
      <w:pPr>
        <w:pStyle w:val="Compact"/>
        <w:numPr>
          <w:ilvl w:val="0"/>
          <w:numId w:val="1409"/>
        </w:numPr>
      </w:pPr>
      <w:r>
        <w:rPr>
          <w:rFonts w:hint="eastAsia"/>
          <w:b/>
          <w:bCs/>
        </w:rPr>
        <w:t xml:space="preserve">离线操作规则</w:t>
      </w:r>
      <w:r>
        <w:rPr>
          <w:rFonts w:hint="eastAsia"/>
        </w:rPr>
        <w:t xml:space="preserve">：</w:t>
      </w:r>
    </w:p>
    <w:p>
      <w:pPr>
        <w:pStyle w:val="Compact"/>
        <w:numPr>
          <w:ilvl w:val="1"/>
          <w:numId w:val="1410"/>
        </w:numPr>
      </w:pPr>
      <w:r>
        <w:rPr>
          <w:rFonts w:hint="eastAsia"/>
        </w:rPr>
        <w:t xml:space="preserve">已下载任务支持无网环境操作</w:t>
      </w:r>
    </w:p>
    <w:p>
      <w:pPr>
        <w:pStyle w:val="Compact"/>
        <w:numPr>
          <w:ilvl w:val="1"/>
          <w:numId w:val="1410"/>
        </w:numPr>
      </w:pPr>
      <w:r>
        <w:rPr>
          <w:rFonts w:hint="eastAsia"/>
        </w:rPr>
        <w:t xml:space="preserve">网络恢复后自动同步数据</w:t>
      </w:r>
    </w:p>
    <w:p>
      <w:pPr>
        <w:pStyle w:val="Compact"/>
        <w:numPr>
          <w:ilvl w:val="1"/>
          <w:numId w:val="1410"/>
        </w:numPr>
      </w:pPr>
      <w:r>
        <w:rPr>
          <w:rFonts w:hint="eastAsia"/>
        </w:rPr>
        <w:t xml:space="preserve">本地缓存数据完整性保证</w:t>
      </w:r>
    </w:p>
    <w:p>
      <w:pPr>
        <w:pStyle w:val="Compact"/>
        <w:numPr>
          <w:ilvl w:val="0"/>
          <w:numId w:val="1409"/>
        </w:numPr>
      </w:pPr>
      <w:r>
        <w:rPr>
          <w:rFonts w:hint="eastAsia"/>
          <w:b/>
          <w:bCs/>
        </w:rPr>
        <w:t xml:space="preserve">数据同步策略</w:t>
      </w:r>
      <w:r>
        <w:rPr>
          <w:rFonts w:hint="eastAsia"/>
        </w:rPr>
        <w:t xml:space="preserve">：</w:t>
      </w:r>
    </w:p>
    <w:p>
      <w:pPr>
        <w:pStyle w:val="Compact"/>
        <w:numPr>
          <w:ilvl w:val="1"/>
          <w:numId w:val="1411"/>
        </w:numPr>
      </w:pPr>
      <w:r>
        <w:rPr>
          <w:rFonts w:hint="eastAsia"/>
        </w:rPr>
        <w:t xml:space="preserve">支持实时上传和批量上传</w:t>
      </w:r>
    </w:p>
    <w:p>
      <w:pPr>
        <w:pStyle w:val="Compact"/>
        <w:numPr>
          <w:ilvl w:val="1"/>
          <w:numId w:val="1411"/>
        </w:numPr>
      </w:pPr>
      <w:r>
        <w:rPr>
          <w:rFonts w:hint="eastAsia"/>
        </w:rPr>
        <w:t xml:space="preserve">冲突数据需要人工处理</w:t>
      </w:r>
    </w:p>
    <w:p>
      <w:pPr>
        <w:pStyle w:val="Compact"/>
        <w:numPr>
          <w:ilvl w:val="1"/>
          <w:numId w:val="1411"/>
        </w:numPr>
      </w:pPr>
      <w:r>
        <w:rPr>
          <w:rFonts w:hint="eastAsia"/>
        </w:rPr>
        <w:t xml:space="preserve">重要数据多重备份保护</w:t>
      </w:r>
    </w:p>
    <w:bookmarkEnd w:id="491"/>
    <w:bookmarkStart w:id="492" w:name="防误操作机制"/>
    <w:p>
      <w:pPr>
        <w:pStyle w:val="3"/>
      </w:pPr>
      <w:r>
        <w:rPr>
          <w:rFonts w:hint="eastAsia"/>
        </w:rPr>
        <w:t xml:space="preserve">防误操作机制</w:t>
      </w:r>
    </w:p>
    <w:p>
      <w:pPr>
        <w:pStyle w:val="Compact"/>
        <w:numPr>
          <w:ilvl w:val="0"/>
          <w:numId w:val="1412"/>
        </w:numPr>
      </w:pPr>
      <w:r>
        <w:rPr>
          <w:rFonts w:hint="eastAsia"/>
          <w:b/>
          <w:bCs/>
        </w:rPr>
        <w:t xml:space="preserve">二次确认操作</w:t>
      </w:r>
      <w:r>
        <w:rPr>
          <w:rFonts w:hint="eastAsia"/>
        </w:rPr>
        <w:t xml:space="preserve">：</w:t>
      </w:r>
    </w:p>
    <w:p>
      <w:pPr>
        <w:pStyle w:val="Compact"/>
        <w:numPr>
          <w:ilvl w:val="1"/>
          <w:numId w:val="1413"/>
        </w:numPr>
      </w:pPr>
      <w:r>
        <w:rPr>
          <w:rFonts w:hint="eastAsia"/>
        </w:rPr>
        <w:t xml:space="preserve">复水操作需要二次确认</w:t>
      </w:r>
    </w:p>
    <w:p>
      <w:pPr>
        <w:pStyle w:val="Compact"/>
        <w:numPr>
          <w:ilvl w:val="1"/>
          <w:numId w:val="1413"/>
        </w:numPr>
      </w:pPr>
      <w:r>
        <w:rPr>
          <w:rFonts w:hint="eastAsia"/>
        </w:rPr>
        <w:t xml:space="preserve">退单操作需要填写原因</w:t>
      </w:r>
    </w:p>
    <w:p>
      <w:pPr>
        <w:pStyle w:val="Compact"/>
        <w:numPr>
          <w:ilvl w:val="1"/>
          <w:numId w:val="1413"/>
        </w:numPr>
      </w:pPr>
      <w:r>
        <w:rPr>
          <w:rFonts w:hint="eastAsia"/>
        </w:rPr>
        <w:t xml:space="preserve">清理缓存需要确认提示</w:t>
      </w:r>
    </w:p>
    <w:p>
      <w:pPr>
        <w:pStyle w:val="Compact"/>
        <w:numPr>
          <w:ilvl w:val="0"/>
          <w:numId w:val="1412"/>
        </w:numPr>
      </w:pPr>
      <w:r>
        <w:rPr>
          <w:rFonts w:hint="eastAsia"/>
          <w:b/>
          <w:bCs/>
        </w:rPr>
        <w:t xml:space="preserve">数据完整性保护</w:t>
      </w:r>
      <w:r>
        <w:rPr>
          <w:rFonts w:hint="eastAsia"/>
        </w:rPr>
        <w:t xml:space="preserve">：</w:t>
      </w:r>
    </w:p>
    <w:p>
      <w:pPr>
        <w:pStyle w:val="Compact"/>
        <w:numPr>
          <w:ilvl w:val="1"/>
          <w:numId w:val="1414"/>
        </w:numPr>
      </w:pPr>
      <w:r>
        <w:rPr>
          <w:rFonts w:hint="eastAsia"/>
        </w:rPr>
        <w:t xml:space="preserve">附件上传需要清晰可辨</w:t>
      </w:r>
    </w:p>
    <w:p>
      <w:pPr>
        <w:pStyle w:val="Compact"/>
        <w:numPr>
          <w:ilvl w:val="1"/>
          <w:numId w:val="1414"/>
        </w:numPr>
      </w:pPr>
      <w:r>
        <w:rPr>
          <w:rFonts w:hint="eastAsia"/>
        </w:rPr>
        <w:t xml:space="preserve">安装位置照片必须上传</w:t>
      </w:r>
    </w:p>
    <w:p>
      <w:pPr>
        <w:pStyle w:val="Compact"/>
        <w:numPr>
          <w:ilvl w:val="1"/>
          <w:numId w:val="1414"/>
        </w:numPr>
      </w:pPr>
      <w:r>
        <w:rPr>
          <w:rFonts w:hint="eastAsia"/>
        </w:rPr>
        <w:t xml:space="preserve">关键操作记录审计日志</w:t>
      </w:r>
    </w:p>
    <w:bookmarkEnd w:id="492"/>
    <w:bookmarkEnd w:id="493"/>
    <w:bookmarkEnd w:id="494"/>
    <w:bookmarkStart w:id="502" w:name="中间件和其他设计"/>
    <w:p>
      <w:pPr>
        <w:pStyle w:val="1"/>
      </w:pPr>
      <w:r>
        <w:rPr>
          <w:rFonts w:hint="eastAsia"/>
        </w:rPr>
        <w:t xml:space="preserve">中间件和其他设计</w:t>
      </w:r>
    </w:p>
    <w:bookmarkStart w:id="496" w:name="缓存设计"/>
    <w:p>
      <w:pPr>
        <w:pStyle w:val="2"/>
      </w:pPr>
      <w:r>
        <w:rPr>
          <w:rFonts w:hint="eastAsia"/>
        </w:rPr>
        <w:t xml:space="preserve">缓存设计</w:t>
      </w:r>
    </w:p>
    <w:bookmarkStart w:id="495" w:name="redis"/>
    <w:p>
      <w:pPr>
        <w:pStyle w:val="3"/>
      </w:pPr>
      <w:r>
        <w:t xml:space="preserve">Redis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作用</w:t>
            </w:r>
          </w:p>
        </w:tc>
        <w:tc>
          <w:tcPr/>
          <w:p>
            <w:pPr>
              <w:pStyle w:val="Compact"/>
            </w:pPr>
            <w:r>
              <w:t xml:space="preserve">Key</w:t>
            </w:r>
          </w:p>
        </w:tc>
        <w:tc>
          <w:tcPr/>
          <w:p>
            <w:pPr>
              <w:pStyle w:val="Compact"/>
            </w:pPr>
            <w:r>
              <w:t xml:space="preserve">Value</w:t>
            </w:r>
          </w:p>
        </w:tc>
        <w:tc>
          <w:tcPr/>
          <w:p>
            <w:pPr>
              <w:pStyle w:val="Compact"/>
            </w:pPr>
            <w:r>
              <w:rPr>
                <w:rFonts w:hint="eastAsia"/>
              </w:rPr>
              <w:t xml:space="preserve">过期时间</w:t>
            </w:r>
          </w:p>
        </w:tc>
      </w:tr>
      <w:tr>
        <w:tc>
          <w:tcPr/>
          <w:p>
            <w:pPr>
              <w:pStyle w:val="Compact"/>
            </w:pPr>
            <w:r>
              <w:rPr>
                <w:rFonts w:hint="eastAsia"/>
              </w:rPr>
              <w:t xml:space="preserve">用户会话</w:t>
            </w:r>
          </w:p>
        </w:tc>
        <w:tc>
          <w:tcPr/>
          <w:p>
            <w:pPr>
              <w:pStyle w:val="Compact"/>
            </w:pPr>
            <w:r>
              <w:t xml:space="preserve">user:session:{userId}</w:t>
            </w:r>
          </w:p>
        </w:tc>
        <w:tc>
          <w:tcPr/>
          <w:p>
            <w:pPr>
              <w:pStyle w:val="Compact"/>
            </w:pPr>
            <w:r>
              <w:rPr>
                <w:rFonts w:hint="eastAsia"/>
              </w:rPr>
              <w:t xml:space="preserve">用户信息JSON</w:t>
            </w:r>
          </w:p>
        </w:tc>
        <w:tc>
          <w:tcPr/>
          <w:p>
            <w:pPr>
              <w:pStyle w:val="Compact"/>
            </w:pPr>
            <w:r>
              <w:rPr>
                <w:rFonts w:hint="eastAsia"/>
              </w:rPr>
              <w:t xml:space="preserve">2小时</w:t>
            </w:r>
          </w:p>
        </w:tc>
      </w:tr>
      <w:tr>
        <w:tc>
          <w:tcPr/>
          <w:p>
            <w:pPr>
              <w:pStyle w:val="Compact"/>
            </w:pPr>
            <w:r>
              <w:rPr>
                <w:rFonts w:hint="eastAsia"/>
              </w:rPr>
              <w:t xml:space="preserve">系统配置</w:t>
            </w:r>
          </w:p>
        </w:tc>
        <w:tc>
          <w:tcPr/>
          <w:p>
            <w:pPr>
              <w:pStyle w:val="Compact"/>
            </w:pPr>
            <w:r>
              <w:t xml:space="preserve">system:config:{configKey}</w:t>
            </w:r>
          </w:p>
        </w:tc>
        <w:tc>
          <w:tcPr/>
          <w:p>
            <w:pPr>
              <w:pStyle w:val="Compact"/>
            </w:pPr>
            <w:r>
              <w:rPr>
                <w:rFonts w:hint="eastAsia"/>
              </w:rPr>
              <w:t xml:space="preserve">配置值</w:t>
            </w:r>
          </w:p>
        </w:tc>
        <w:tc>
          <w:tcPr/>
          <w:p>
            <w:pPr>
              <w:pStyle w:val="Compact"/>
            </w:pPr>
            <w:r>
              <w:rPr>
                <w:rFonts w:hint="eastAsia"/>
              </w:rPr>
              <w:t xml:space="preserve">24小时</w:t>
            </w:r>
          </w:p>
        </w:tc>
      </w:tr>
      <w:tr>
        <w:tc>
          <w:tcPr/>
          <w:p>
            <w:pPr>
              <w:pStyle w:val="Compact"/>
            </w:pPr>
            <w:r>
              <w:rPr>
                <w:rFonts w:hint="eastAsia"/>
              </w:rPr>
              <w:t xml:space="preserve">数据字典</w:t>
            </w:r>
          </w:p>
        </w:tc>
        <w:tc>
          <w:tcPr/>
          <w:p>
            <w:pPr>
              <w:pStyle w:val="Compact"/>
            </w:pPr>
            <w:r>
              <w:t xml:space="preserve">system:dict:{dictType}</w:t>
            </w:r>
          </w:p>
        </w:tc>
        <w:tc>
          <w:tcPr/>
          <w:p>
            <w:pPr>
              <w:pStyle w:val="Compact"/>
            </w:pPr>
            <w:r>
              <w:rPr>
                <w:rFonts w:hint="eastAsia"/>
              </w:rPr>
              <w:t xml:space="preserve">字典项列表</w:t>
            </w:r>
          </w:p>
        </w:tc>
        <w:tc>
          <w:tcPr/>
          <w:p>
            <w:pPr>
              <w:pStyle w:val="Compact"/>
            </w:pPr>
            <w:r>
              <w:rPr>
                <w:rFonts w:hint="eastAsia"/>
              </w:rPr>
              <w:t xml:space="preserve">24小时</w:t>
            </w:r>
          </w:p>
        </w:tc>
      </w:tr>
      <w:tr>
        <w:tc>
          <w:tcPr/>
          <w:p>
            <w:pPr>
              <w:pStyle w:val="Compact"/>
            </w:pPr>
            <w:r>
              <w:rPr>
                <w:rFonts w:hint="eastAsia"/>
              </w:rPr>
              <w:t xml:space="preserve">验证码</w:t>
            </w:r>
          </w:p>
        </w:tc>
        <w:tc>
          <w:tcPr/>
          <w:p>
            <w:pPr>
              <w:pStyle w:val="Compact"/>
            </w:pPr>
            <w:r>
              <w:t xml:space="preserve">captcha:{uuid}</w:t>
            </w:r>
          </w:p>
        </w:tc>
        <w:tc>
          <w:tcPr/>
          <w:p>
            <w:pPr>
              <w:pStyle w:val="Compact"/>
            </w:pPr>
            <w:r>
              <w:rPr>
                <w:rFonts w:hint="eastAsia"/>
              </w:rPr>
              <w:t xml:space="preserve">验证码值</w:t>
            </w:r>
          </w:p>
        </w:tc>
        <w:tc>
          <w:tcPr/>
          <w:p>
            <w:pPr>
              <w:pStyle w:val="Compact"/>
            </w:pPr>
            <w:r>
              <w:rPr>
                <w:rFonts w:hint="eastAsia"/>
              </w:rPr>
              <w:t xml:space="preserve">5分钟</w:t>
            </w:r>
          </w:p>
        </w:tc>
      </w:tr>
      <w:tr>
        <w:tc>
          <w:tcPr/>
          <w:p>
            <w:pPr>
              <w:pStyle w:val="Compact"/>
            </w:pPr>
            <w:r>
              <w:rPr>
                <w:rFonts w:hint="eastAsia"/>
              </w:rPr>
              <w:t xml:space="preserve">移动端任务</w:t>
            </w:r>
          </w:p>
        </w:tc>
        <w:tc>
          <w:tcPr/>
          <w:p>
            <w:pPr>
              <w:pStyle w:val="Compact"/>
            </w:pPr>
            <w:r>
              <w:t xml:space="preserve">mobile:task:{employeeId}</w:t>
            </w:r>
          </w:p>
        </w:tc>
        <w:tc>
          <w:tcPr/>
          <w:p>
            <w:pPr>
              <w:pStyle w:val="Compact"/>
            </w:pPr>
            <w:r>
              <w:rPr>
                <w:rFonts w:hint="eastAsia"/>
              </w:rPr>
              <w:t xml:space="preserve">抄表任务JSON</w:t>
            </w:r>
          </w:p>
        </w:tc>
        <w:tc>
          <w:tcPr/>
          <w:p>
            <w:pPr>
              <w:pStyle w:val="Compact"/>
            </w:pPr>
            <w:r>
              <w:rPr>
                <w:rFonts w:hint="eastAsia"/>
              </w:rPr>
              <w:t xml:space="preserve">12小时</w:t>
            </w:r>
          </w:p>
        </w:tc>
      </w:tr>
      <w:tr>
        <w:tc>
          <w:tcPr/>
          <w:p>
            <w:pPr>
              <w:pStyle w:val="Compact"/>
            </w:pPr>
            <w:r>
              <w:rPr>
                <w:rFonts w:hint="eastAsia"/>
              </w:rPr>
              <w:t xml:space="preserve">移动端缓存</w:t>
            </w:r>
          </w:p>
        </w:tc>
        <w:tc>
          <w:tcPr/>
          <w:p>
            <w:pPr>
              <w:pStyle w:val="Compact"/>
            </w:pPr>
            <w:r>
              <w:t xml:space="preserve">mobile:cache:{deviceId}</w:t>
            </w:r>
          </w:p>
        </w:tc>
        <w:tc>
          <w:tcPr/>
          <w:p>
            <w:pPr>
              <w:pStyle w:val="Compact"/>
            </w:pPr>
            <w:r>
              <w:rPr>
                <w:rFonts w:hint="eastAsia"/>
              </w:rPr>
              <w:t xml:space="preserve">缓存数据JSON</w:t>
            </w:r>
          </w:p>
        </w:tc>
        <w:tc>
          <w:tcPr/>
          <w:p>
            <w:pPr>
              <w:pStyle w:val="Compact"/>
            </w:pPr>
            <w:r>
              <w:rPr>
                <w:rFonts w:hint="eastAsia"/>
              </w:rPr>
              <w:t xml:space="preserve">24小时</w:t>
            </w:r>
          </w:p>
        </w:tc>
      </w:tr>
    </w:tbl>
    <w:bookmarkEnd w:id="495"/>
    <w:bookmarkEnd w:id="496"/>
    <w:bookmarkStart w:id="498" w:name="消息队列设计"/>
    <w:p>
      <w:pPr>
        <w:pStyle w:val="2"/>
      </w:pPr>
      <w:r>
        <w:rPr>
          <w:rFonts w:hint="eastAsia"/>
        </w:rPr>
        <w:t xml:space="preserve">消息队列设计</w:t>
      </w:r>
    </w:p>
    <w:bookmarkStart w:id="497" w:name="rabbitmq"/>
    <w:p>
      <w:pPr>
        <w:pStyle w:val="3"/>
      </w:pPr>
      <w:r>
        <w:t xml:space="preserve">RabbitMQ</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作用</w:t>
            </w:r>
          </w:p>
        </w:tc>
        <w:tc>
          <w:tcPr/>
          <w:p>
            <w:pPr>
              <w:pStyle w:val="Compact"/>
            </w:pPr>
            <w:r>
              <w:t xml:space="preserve">Queue</w:t>
            </w:r>
          </w:p>
        </w:tc>
        <w:tc>
          <w:tcPr/>
          <w:p>
            <w:pPr>
              <w:pStyle w:val="Compact"/>
            </w:pPr>
            <w:r>
              <w:t xml:space="preserve">Consumer</w:t>
            </w:r>
          </w:p>
        </w:tc>
      </w:tr>
      <w:tr>
        <w:tc>
          <w:tcPr/>
          <w:p>
            <w:pPr>
              <w:pStyle w:val="Compact"/>
            </w:pPr>
            <w:r>
              <w:rPr>
                <w:rFonts w:hint="eastAsia"/>
              </w:rPr>
              <w:t xml:space="preserve">短信发送</w:t>
            </w:r>
          </w:p>
        </w:tc>
        <w:tc>
          <w:tcPr/>
          <w:p>
            <w:pPr>
              <w:pStyle w:val="Compact"/>
            </w:pPr>
            <w:r>
              <w:t xml:space="preserve">sms.send</w:t>
            </w:r>
          </w:p>
        </w:tc>
        <w:tc>
          <w:tcPr/>
          <w:p>
            <w:pPr>
              <w:pStyle w:val="Compact"/>
            </w:pPr>
            <w:r>
              <w:t xml:space="preserve">SmsConsumer</w:t>
            </w:r>
          </w:p>
        </w:tc>
      </w:tr>
      <w:tr>
        <w:tc>
          <w:tcPr/>
          <w:p>
            <w:pPr>
              <w:pStyle w:val="Compact"/>
            </w:pPr>
            <w:r>
              <w:rPr>
                <w:rFonts w:hint="eastAsia"/>
              </w:rPr>
              <w:t xml:space="preserve">邮件发送</w:t>
            </w:r>
          </w:p>
        </w:tc>
        <w:tc>
          <w:tcPr/>
          <w:p>
            <w:pPr>
              <w:pStyle w:val="Compact"/>
            </w:pPr>
            <w:r>
              <w:t xml:space="preserve">email.send</w:t>
            </w:r>
          </w:p>
        </w:tc>
        <w:tc>
          <w:tcPr/>
          <w:p>
            <w:pPr>
              <w:pStyle w:val="Compact"/>
            </w:pPr>
            <w:r>
              <w:t xml:space="preserve">EmailConsumer</w:t>
            </w:r>
          </w:p>
        </w:tc>
      </w:tr>
      <w:tr>
        <w:tc>
          <w:tcPr/>
          <w:p>
            <w:pPr>
              <w:pStyle w:val="Compact"/>
            </w:pPr>
            <w:r>
              <w:rPr>
                <w:rFonts w:hint="eastAsia"/>
              </w:rPr>
              <w:t xml:space="preserve">抄表数据处理</w:t>
            </w:r>
          </w:p>
        </w:tc>
        <w:tc>
          <w:tcPr/>
          <w:p>
            <w:pPr>
              <w:pStyle w:val="Compact"/>
            </w:pPr>
            <w:r>
              <w:t xml:space="preserve">reading.process</w:t>
            </w:r>
          </w:p>
        </w:tc>
        <w:tc>
          <w:tcPr/>
          <w:p>
            <w:pPr>
              <w:pStyle w:val="Compact"/>
            </w:pPr>
            <w:r>
              <w:t xml:space="preserve">ReadingConsumer</w:t>
            </w:r>
          </w:p>
        </w:tc>
      </w:tr>
    </w:tbl>
    <w:bookmarkEnd w:id="497"/>
    <w:bookmarkEnd w:id="498"/>
    <w:bookmarkStart w:id="499" w:name="定时任务设计"/>
    <w:p>
      <w:pPr>
        <w:pStyle w:val="2"/>
      </w:pPr>
      <w:r>
        <w:rPr>
          <w:rFonts w:hint="eastAsia"/>
        </w:rPr>
        <w:t xml:space="preserve">定时任务设计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使用工具</w:t>
            </w:r>
          </w:p>
        </w:tc>
        <w:tc>
          <w:tcPr/>
          <w:p>
            <w:pPr>
              <w:pStyle w:val="Compact"/>
            </w:pPr>
            <w:r>
              <w:rPr>
                <w:rFonts w:hint="eastAsia"/>
              </w:rPr>
              <w:t xml:space="preserve">功能描述</w:t>
            </w:r>
          </w:p>
        </w:tc>
        <w:tc>
          <w:tcPr/>
          <w:p>
            <w:pPr>
              <w:pStyle w:val="Compact"/>
            </w:pPr>
            <w:r>
              <w:rPr>
                <w:rFonts w:hint="eastAsia"/>
              </w:rPr>
              <w:t xml:space="preserve">方法名称</w:t>
            </w:r>
          </w:p>
        </w:tc>
        <w:tc>
          <w:tcPr/>
          <w:p>
            <w:pPr>
              <w:pStyle w:val="Compact"/>
            </w:pPr>
            <w:r>
              <w:rPr>
                <w:rFonts w:hint="eastAsia"/>
              </w:rPr>
              <w:t xml:space="preserve">调用周期</w:t>
            </w:r>
          </w:p>
        </w:tc>
      </w:tr>
      <w:tr>
        <w:tc>
          <w:tcPr/>
          <w:p>
            <w:pPr>
              <w:pStyle w:val="Compact"/>
            </w:pPr>
            <w:r>
              <w:t xml:space="preserve">Quartz</w:t>
            </w:r>
          </w:p>
        </w:tc>
        <w:tc>
          <w:tcPr/>
          <w:p>
            <w:pPr>
              <w:pStyle w:val="Compact"/>
            </w:pPr>
            <w:r>
              <w:rPr>
                <w:rFonts w:hint="eastAsia"/>
              </w:rPr>
              <w:t xml:space="preserve">自动开账任务</w:t>
            </w:r>
          </w:p>
        </w:tc>
        <w:tc>
          <w:tcPr/>
          <w:p>
            <w:pPr>
              <w:pStyle w:val="Compact"/>
            </w:pPr>
            <w:r>
              <w:t xml:space="preserve">autoGenerateBills</w:t>
            </w:r>
          </w:p>
        </w:tc>
        <w:tc>
          <w:tcPr/>
          <w:p>
            <w:pPr>
              <w:pStyle w:val="Compact"/>
            </w:pPr>
            <w:r>
              <w:rPr>
                <w:rFonts w:hint="eastAsia"/>
              </w:rPr>
              <w:t xml:space="preserve">每日凌晨2点</w:t>
            </w:r>
          </w:p>
        </w:tc>
      </w:tr>
      <w:tr>
        <w:tc>
          <w:tcPr/>
          <w:p>
            <w:pPr>
              <w:pStyle w:val="Compact"/>
            </w:pPr>
            <w:r>
              <w:t xml:space="preserve">Quartz</w:t>
            </w:r>
          </w:p>
        </w:tc>
        <w:tc>
          <w:tcPr/>
          <w:p>
            <w:pPr>
              <w:pStyle w:val="Compact"/>
            </w:pPr>
            <w:r>
              <w:rPr>
                <w:rFonts w:hint="eastAsia"/>
              </w:rPr>
              <w:t xml:space="preserve">欠费统计</w:t>
            </w:r>
          </w:p>
        </w:tc>
        <w:tc>
          <w:tcPr/>
          <w:p>
            <w:pPr>
              <w:pStyle w:val="Compact"/>
            </w:pPr>
            <w:r>
              <w:t xml:space="preserve">calculateArrears</w:t>
            </w:r>
          </w:p>
        </w:tc>
        <w:tc>
          <w:tcPr/>
          <w:p>
            <w:pPr>
              <w:pStyle w:val="Compact"/>
            </w:pPr>
            <w:r>
              <w:rPr>
                <w:rFonts w:hint="eastAsia"/>
              </w:rPr>
              <w:t xml:space="preserve">每日凌晨3点</w:t>
            </w:r>
          </w:p>
        </w:tc>
      </w:tr>
      <w:tr>
        <w:tc>
          <w:tcPr/>
          <w:p>
            <w:pPr>
              <w:pStyle w:val="Compact"/>
            </w:pPr>
            <w:r>
              <w:t xml:space="preserve">Quartz</w:t>
            </w:r>
          </w:p>
        </w:tc>
        <w:tc>
          <w:tcPr/>
          <w:p>
            <w:pPr>
              <w:pStyle w:val="Compact"/>
            </w:pPr>
            <w:r>
              <w:rPr>
                <w:rFonts w:hint="eastAsia"/>
              </w:rPr>
              <w:t xml:space="preserve">数据备份</w:t>
            </w:r>
          </w:p>
        </w:tc>
        <w:tc>
          <w:tcPr/>
          <w:p>
            <w:pPr>
              <w:pStyle w:val="Compact"/>
            </w:pPr>
            <w:r>
              <w:t xml:space="preserve">backupDatabase</w:t>
            </w:r>
          </w:p>
        </w:tc>
        <w:tc>
          <w:tcPr/>
          <w:p>
            <w:pPr>
              <w:pStyle w:val="Compact"/>
            </w:pPr>
            <w:r>
              <w:rPr>
                <w:rFonts w:hint="eastAsia"/>
              </w:rPr>
              <w:t xml:space="preserve">每日凌晨4点</w:t>
            </w:r>
          </w:p>
        </w:tc>
      </w:tr>
      <w:tr>
        <w:tc>
          <w:tcPr/>
          <w:p>
            <w:pPr>
              <w:pStyle w:val="Compact"/>
            </w:pPr>
            <w:r>
              <w:t xml:space="preserve">Quartz</w:t>
            </w:r>
          </w:p>
        </w:tc>
        <w:tc>
          <w:tcPr/>
          <w:p>
            <w:pPr>
              <w:pStyle w:val="Compact"/>
            </w:pPr>
            <w:r>
              <w:rPr>
                <w:rFonts w:hint="eastAsia"/>
              </w:rPr>
              <w:t xml:space="preserve">清理过期日志</w:t>
            </w:r>
          </w:p>
        </w:tc>
        <w:tc>
          <w:tcPr/>
          <w:p>
            <w:pPr>
              <w:pStyle w:val="Compact"/>
            </w:pPr>
            <w:r>
              <w:t xml:space="preserve">cleanExpiredLogs</w:t>
            </w:r>
          </w:p>
        </w:tc>
        <w:tc>
          <w:tcPr/>
          <w:p>
            <w:pPr>
              <w:pStyle w:val="Compact"/>
            </w:pPr>
            <w:r>
              <w:rPr>
                <w:rFonts w:hint="eastAsia"/>
              </w:rPr>
              <w:t xml:space="preserve">每周日凌晨1点</w:t>
            </w:r>
          </w:p>
        </w:tc>
      </w:tr>
    </w:tbl>
    <w:bookmarkEnd w:id="499"/>
    <w:bookmarkStart w:id="500" w:name="数据库设计"/>
    <w:p>
      <w:pPr>
        <w:pStyle w:val="2"/>
      </w:pPr>
      <w:r>
        <w:rPr>
          <w:rFonts w:hint="eastAsia"/>
        </w:rPr>
        <w:t xml:space="preserve">数据库设计</w:t>
      </w:r>
    </w:p>
    <w:p>
      <w:pPr>
        <w:pStyle w:val="FirstParagraph"/>
      </w:pPr>
      <w:r>
        <w:rPr>
          <w:rFonts w:hint="eastAsia"/>
        </w:rPr>
        <w:t xml:space="preserve">详见《新-数据库设计说明书.md》。</w:t>
      </w:r>
    </w:p>
    <w:bookmarkEnd w:id="500"/>
    <w:bookmarkStart w:id="501" w:name="数据字典设计"/>
    <w:p>
      <w:pPr>
        <w:pStyle w:val="2"/>
      </w:pPr>
      <w:r>
        <w:rPr>
          <w:rFonts w:hint="eastAsia"/>
        </w:rPr>
        <w:t xml:space="preserve">数据字典设计</w:t>
      </w:r>
    </w:p>
    <w:p>
      <w:pPr>
        <w:pStyle w:val="FirstParagraph"/>
      </w:pPr>
      <w:r>
        <w:rPr>
          <w:rFonts w:hint="eastAsia"/>
        </w:rPr>
        <w:t xml:space="preserve">详见《新-数据库设计说明书.md》中的数据字典部分。</w:t>
      </w:r>
    </w:p>
    <w:bookmarkEnd w:id="501"/>
    <w:bookmarkEnd w:id="502"/>
    <w:bookmarkStart w:id="545" w:name="对外接口-1"/>
    <w:p>
      <w:pPr>
        <w:pStyle w:val="1"/>
      </w:pPr>
      <w:r>
        <w:rPr>
          <w:rFonts w:hint="eastAsia"/>
        </w:rPr>
        <w:t xml:space="preserve">对外接口</w:t>
      </w:r>
    </w:p>
    <w:p>
      <w:pPr>
        <w:pStyle w:val="FirstParagraph"/>
      </w:pPr>
      <w:r>
        <w:rPr>
          <w:rFonts w:hint="eastAsia"/>
        </w:rPr>
        <w:t xml:space="preserve">系统需要与多个外部系统进行接口对接，实现数据交换和业务协同。以下是主要外部接口的详细设计。</w:t>
      </w:r>
    </w:p>
    <w:bookmarkStart w:id="511" w:name="金融支付接口"/>
    <w:p>
      <w:pPr>
        <w:pStyle w:val="2"/>
      </w:pPr>
      <w:r>
        <w:rPr>
          <w:rFonts w:hint="eastAsia"/>
        </w:rPr>
        <w:t xml:space="preserve">金融支付接口</w:t>
      </w:r>
    </w:p>
    <w:bookmarkStart w:id="507" w:name="银行接口"/>
    <w:p>
      <w:pPr>
        <w:pStyle w:val="3"/>
      </w:pPr>
      <w:r>
        <w:rPr>
          <w:rFonts w:hint="eastAsia"/>
        </w:rPr>
        <w:t xml:space="preserve">银行接口</w:t>
      </w:r>
    </w:p>
    <w:p>
      <w:pPr>
        <w:pStyle w:val="FirstParagraph"/>
      </w:pPr>
      <w:r>
        <w:rPr>
          <w:rFonts w:hint="eastAsia"/>
        </w:rPr>
        <w:t xml:space="preserve">银行接口用于实现银行代扣、托收、实时收费等功能。</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EXT-001</w:t>
            </w:r>
          </w:p>
        </w:tc>
        <w:tc>
          <w:tcPr/>
          <w:p>
            <w:pPr>
              <w:pStyle w:val="Compact"/>
            </w:pPr>
            <w:r>
              <w:rPr>
                <w:rFonts w:hint="eastAsia"/>
              </w:rPr>
              <w:t xml:space="preserve">银行代扣接口</w:t>
            </w:r>
          </w:p>
        </w:tc>
        <w:tc>
          <w:tcPr/>
          <w:p>
            <w:pPr>
              <w:pStyle w:val="Compact"/>
            </w:pPr>
            <w:r>
              <w:rPr>
                <w:rFonts w:hint="eastAsia"/>
              </w:rPr>
              <w:t xml:space="preserve">银行托收代扣缴费</w:t>
            </w:r>
          </w:p>
        </w:tc>
        <w:tc>
          <w:tcPr/>
          <w:p>
            <w:pPr>
              <w:pStyle w:val="Compact"/>
            </w:pPr>
            <w:r>
              <w:t xml:space="preserve">HTTPS</w:t>
            </w:r>
          </w:p>
        </w:tc>
        <w:tc>
          <w:tcPr/>
          <w:p>
            <w:pPr>
              <w:pStyle w:val="Compact"/>
            </w:pPr>
            <w:r>
              <w:rPr>
                <w:rFonts w:hint="eastAsia"/>
              </w:rPr>
              <w:t xml:space="preserve">用户信息、缴费金额</w:t>
            </w:r>
          </w:p>
        </w:tc>
        <w:tc>
          <w:tcPr/>
          <w:p>
            <w:pPr>
              <w:pStyle w:val="Compact"/>
            </w:pPr>
            <w:r>
              <w:rPr>
                <w:rFonts w:hint="eastAsia"/>
              </w:rPr>
              <w:t xml:space="preserve">扣款结果</w:t>
            </w:r>
          </w:p>
        </w:tc>
      </w:tr>
      <w:tr>
        <w:tc>
          <w:tcPr/>
          <w:p>
            <w:pPr>
              <w:pStyle w:val="Compact"/>
            </w:pPr>
            <w:r>
              <w:t xml:space="preserve">EXT-002</w:t>
            </w:r>
          </w:p>
        </w:tc>
        <w:tc>
          <w:tcPr/>
          <w:p>
            <w:pPr>
              <w:pStyle w:val="Compact"/>
            </w:pPr>
            <w:r>
              <w:rPr>
                <w:rFonts w:hint="eastAsia"/>
              </w:rPr>
              <w:t xml:space="preserve">银行托收接口</w:t>
            </w:r>
          </w:p>
        </w:tc>
        <w:tc>
          <w:tcPr/>
          <w:p>
            <w:pPr>
              <w:pStyle w:val="Compact"/>
            </w:pPr>
            <w:r>
              <w:rPr>
                <w:rFonts w:hint="eastAsia"/>
              </w:rPr>
              <w:t xml:space="preserve">银行托收业务</w:t>
            </w:r>
          </w:p>
        </w:tc>
        <w:tc>
          <w:tcPr/>
          <w:p>
            <w:pPr>
              <w:pStyle w:val="Compact"/>
            </w:pPr>
            <w:r>
              <w:t xml:space="preserve">HTTPS</w:t>
            </w:r>
          </w:p>
        </w:tc>
        <w:tc>
          <w:tcPr/>
          <w:p>
            <w:pPr>
              <w:pStyle w:val="Compact"/>
            </w:pPr>
            <w:r>
              <w:rPr>
                <w:rFonts w:hint="eastAsia"/>
              </w:rPr>
              <w:t xml:space="preserve">托收文件、客户信息</w:t>
            </w:r>
          </w:p>
        </w:tc>
        <w:tc>
          <w:tcPr/>
          <w:p>
            <w:pPr>
              <w:pStyle w:val="Compact"/>
            </w:pPr>
            <w:r>
              <w:rPr>
                <w:rFonts w:hint="eastAsia"/>
              </w:rPr>
              <w:t xml:space="preserve">托收结果</w:t>
            </w:r>
          </w:p>
        </w:tc>
      </w:tr>
      <w:tr>
        <w:tc>
          <w:tcPr/>
          <w:p>
            <w:pPr>
              <w:pStyle w:val="Compact"/>
            </w:pPr>
            <w:r>
              <w:t xml:space="preserve">EXT-003</w:t>
            </w:r>
          </w:p>
        </w:tc>
        <w:tc>
          <w:tcPr/>
          <w:p>
            <w:pPr>
              <w:pStyle w:val="Compact"/>
            </w:pPr>
            <w:r>
              <w:rPr>
                <w:rFonts w:hint="eastAsia"/>
              </w:rPr>
              <w:t xml:space="preserve">银行实时收费接口</w:t>
            </w:r>
          </w:p>
        </w:tc>
        <w:tc>
          <w:tcPr/>
          <w:p>
            <w:pPr>
              <w:pStyle w:val="Compact"/>
            </w:pPr>
            <w:r>
              <w:rPr>
                <w:rFonts w:hint="eastAsia"/>
              </w:rPr>
              <w:t xml:space="preserve">银行柜台实时收费</w:t>
            </w:r>
          </w:p>
        </w:tc>
        <w:tc>
          <w:tcPr/>
          <w:p>
            <w:pPr>
              <w:pStyle w:val="Compact"/>
            </w:pPr>
            <w:r>
              <w:t xml:space="preserve">HTTPS</w:t>
            </w:r>
          </w:p>
        </w:tc>
        <w:tc>
          <w:tcPr/>
          <w:p>
            <w:pPr>
              <w:pStyle w:val="Compact"/>
            </w:pPr>
            <w:r>
              <w:rPr>
                <w:rFonts w:hint="eastAsia"/>
              </w:rPr>
              <w:t xml:space="preserve">客户编号、收费金额</w:t>
            </w:r>
          </w:p>
        </w:tc>
        <w:tc>
          <w:tcPr/>
          <w:p>
            <w:pPr>
              <w:pStyle w:val="Compact"/>
            </w:pPr>
            <w:r>
              <w:rPr>
                <w:rFonts w:hint="eastAsia"/>
              </w:rPr>
              <w:t xml:space="preserve">收费结果</w:t>
            </w:r>
          </w:p>
        </w:tc>
      </w:tr>
      <w:tr>
        <w:tc>
          <w:tcPr/>
          <w:p>
            <w:pPr>
              <w:pStyle w:val="Compact"/>
            </w:pPr>
            <w:r>
              <w:t xml:space="preserve">EXT-004</w:t>
            </w:r>
          </w:p>
        </w:tc>
        <w:tc>
          <w:tcPr/>
          <w:p>
            <w:pPr>
              <w:pStyle w:val="Compact"/>
            </w:pPr>
            <w:r>
              <w:rPr>
                <w:rFonts w:hint="eastAsia"/>
              </w:rPr>
              <w:t xml:space="preserve">银行对账接口</w:t>
            </w:r>
          </w:p>
        </w:tc>
        <w:tc>
          <w:tcPr/>
          <w:p>
            <w:pPr>
              <w:pStyle w:val="Compact"/>
            </w:pPr>
            <w:r>
              <w:rPr>
                <w:rFonts w:hint="eastAsia"/>
              </w:rPr>
              <w:t xml:space="preserve">银行交易对账</w:t>
            </w:r>
          </w:p>
        </w:tc>
        <w:tc>
          <w:tcPr/>
          <w:p>
            <w:pPr>
              <w:pStyle w:val="Compact"/>
            </w:pPr>
            <w:r>
              <w:t xml:space="preserve">HTTPS</w:t>
            </w:r>
          </w:p>
        </w:tc>
        <w:tc>
          <w:tcPr/>
          <w:p>
            <w:pPr>
              <w:pStyle w:val="Compact"/>
            </w:pPr>
            <w:r>
              <w:rPr>
                <w:rFonts w:hint="eastAsia"/>
              </w:rPr>
              <w:t xml:space="preserve">对账文件、交易记录</w:t>
            </w:r>
          </w:p>
        </w:tc>
        <w:tc>
          <w:tcPr/>
          <w:p>
            <w:pPr>
              <w:pStyle w:val="Compact"/>
            </w:pPr>
            <w:r>
              <w:rPr>
                <w:rFonts w:hint="eastAsia"/>
              </w:rPr>
              <w:t xml:space="preserve">对账结果</w:t>
            </w:r>
          </w:p>
        </w:tc>
      </w:tr>
    </w:tbl>
    <w:bookmarkStart w:id="506" w:name="银行代扣接口详细设计"/>
    <w:p>
      <w:pPr>
        <w:pStyle w:val="4"/>
      </w:pPr>
      <w:r>
        <w:rPr>
          <w:rFonts w:hint="eastAsia"/>
        </w:rPr>
        <w:t xml:space="preserve">银行代扣接口详细设计</w:t>
      </w:r>
    </w:p>
    <w:p>
      <w:pPr>
        <w:pStyle w:val="FirstParagraph"/>
      </w:pPr>
      <w:r>
        <w:rPr>
          <w:rFonts w:hint="eastAsia"/>
          <w:b/>
          <w:bCs/>
        </w:rPr>
        <w:t xml:space="preserve">接口描述：</w:t>
      </w:r>
      <w:r>
        <w:t xml:space="preserve"> </w:t>
      </w:r>
      <w:r>
        <w:rPr>
          <w:rFonts w:hint="eastAsia"/>
        </w:rPr>
        <w:t xml:space="preserve">与银行系统对接，实现自动代扣客户水费功能。</w:t>
      </w:r>
    </w:p>
    <w:p>
      <w:pPr>
        <w:pStyle w:val="a5"/>
      </w:pPr>
      <w:r>
        <w:rPr>
          <w:rFonts w:hint="eastAsia"/>
          <w:b/>
          <w:bCs/>
        </w:rPr>
        <w:t xml:space="preserve">业务流程：</w:t>
      </w:r>
    </w:p>
    <w:p>
      <w:pPr>
        <w:pStyle w:val="a5"/>
      </w:pPr>
      <w:r>
        <w:rPr>
          <w:rFonts w:hint="eastAsia"/>
          <w:b/>
          <w:bCs/>
        </w:rPr>
        <w:t xml:space="preserve">图表</w:t>
      </w:r>
      <w:r>
        <w:rPr>
          <w:b/>
          <w:bCs/>
        </w:rPr>
        <w:t xml:space="preserve"> 32</w:t>
      </w:r>
    </w:p>
    <w:p>
      <w:pPr>
        <w:pStyle w:val="CaptionedFigure"/>
      </w:pPr>
      <w:r>
        <w:drawing>
          <wp:inline>
            <wp:extent cx="2324100" cy="9944100"/>
            <wp:effectExtent b="0" l="0" r="0" t="0"/>
            <wp:docPr descr="图表 32" title="" id="504" name="Picture"/>
            <a:graphic>
              <a:graphicData uri="http://schemas.openxmlformats.org/drawingml/2006/picture">
                <pic:pic>
                  <pic:nvPicPr>
                    <pic:cNvPr descr="temp_mermaid_新-详细设计说明书_25255/diagram_32.png" id="505" name="Picture"/>
                    <pic:cNvPicPr>
                      <a:picLocks noChangeArrowheads="1" noChangeAspect="1"/>
                    </pic:cNvPicPr>
                  </pic:nvPicPr>
                  <pic:blipFill>
                    <a:blip r:embed="rId503"/>
                    <a:stretch>
                      <a:fillRect/>
                    </a:stretch>
                  </pic:blipFill>
                  <pic:spPr bwMode="auto">
                    <a:xfrm>
                      <a:off x="0" y="0"/>
                      <a:ext cx="2324100" cy="994410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32</w:t>
      </w:r>
    </w:p>
    <w:p>
      <w:pPr>
        <w:pStyle w:val="a5"/>
      </w:pPr>
      <w:r>
        <w:rPr>
          <w:rFonts w:hint="eastAsia"/>
          <w:b/>
          <w:bCs/>
        </w:rPr>
        <w:t xml:space="preserve">接口参数：</w:t>
      </w:r>
      <w:r>
        <w:t xml:space="preserve"> </w:t>
      </w:r>
      <w:r>
        <w:t xml:space="preserve">- </w:t>
      </w:r>
      <w:r>
        <w:rPr>
          <w:rFonts w:hint="eastAsia"/>
        </w:rPr>
        <w:t xml:space="preserve">请求方式：POST</w:t>
      </w:r>
      <w:r>
        <w:t xml:space="preserve"> </w:t>
      </w:r>
      <w:r>
        <w:t xml:space="preserve">- </w:t>
      </w:r>
      <w:r>
        <w:rPr>
          <w:rFonts w:hint="eastAsia"/>
        </w:rPr>
        <w:t xml:space="preserve">数据格式：JSON</w:t>
      </w:r>
      <w:r>
        <w:t xml:space="preserve"> </w:t>
      </w:r>
      <w:r>
        <w:t xml:space="preserve">- </w:t>
      </w:r>
      <w:r>
        <w:rPr>
          <w:rFonts w:hint="eastAsia"/>
        </w:rPr>
        <w:t xml:space="preserve">加密方式：RSA</w:t>
      </w:r>
      <w:r>
        <w:t xml:space="preserve"> + AES</w:t>
      </w:r>
    </w:p>
    <w:p>
      <w:pPr>
        <w:pStyle w:val="a5"/>
      </w:pPr>
      <w:r>
        <w:rPr>
          <w:rFonts w:hint="eastAsia"/>
          <w:b/>
          <w:bCs/>
        </w:rPr>
        <w:t xml:space="preserve">请求参数：</w:t>
      </w:r>
    </w:p>
    <w:p>
      <w:pPr>
        <w:pStyle w:val="SourceCode"/>
      </w:pPr>
      <w:r>
        <w:rPr>
          <w:rStyle w:val="FunctionTok"/>
        </w:rPr>
        <w:t xml:space="preserve">{</w:t>
      </w:r>
      <w:r>
        <w:br/>
      </w:r>
      <w:r>
        <w:rPr>
          <w:rStyle w:val="NormalTok"/>
        </w:rPr>
        <w:t xml:space="preserve">  </w:t>
      </w:r>
      <w:r>
        <w:rPr>
          <w:rStyle w:val="DataTypeTok"/>
        </w:rPr>
        <w:t xml:space="preserve">"customerCode"</w:t>
      </w:r>
      <w:r>
        <w:rPr>
          <w:rStyle w:val="FunctionTok"/>
        </w:rPr>
        <w:t xml:space="preserve">:</w:t>
      </w:r>
      <w:r>
        <w:rPr>
          <w:rStyle w:val="NormalTok"/>
        </w:rPr>
        <w:t xml:space="preserve"> </w:t>
      </w:r>
      <w:r>
        <w:rPr>
          <w:rStyle w:val="StringTok"/>
        </w:rPr>
        <w:t xml:space="preserve">"客户编号"</w:t>
      </w:r>
      <w:r>
        <w:rPr>
          <w:rStyle w:val="FunctionTok"/>
        </w:rPr>
        <w:t xml:space="preserve">,</w:t>
      </w:r>
      <w:r>
        <w:br/>
      </w:r>
      <w:r>
        <w:rPr>
          <w:rStyle w:val="NormalTok"/>
        </w:rPr>
        <w:t xml:space="preserve">  </w:t>
      </w:r>
      <w:r>
        <w:rPr>
          <w:rStyle w:val="DataTypeTok"/>
        </w:rPr>
        <w:t xml:space="preserve">"customerName"</w:t>
      </w:r>
      <w:r>
        <w:rPr>
          <w:rStyle w:val="FunctionTok"/>
        </w:rPr>
        <w:t xml:space="preserve">:</w:t>
      </w:r>
      <w:r>
        <w:rPr>
          <w:rStyle w:val="NormalTok"/>
        </w:rPr>
        <w:t xml:space="preserve"> </w:t>
      </w:r>
      <w:r>
        <w:rPr>
          <w:rStyle w:val="StringTok"/>
        </w:rPr>
        <w:t xml:space="preserve">"客户姓名"</w:t>
      </w:r>
      <w:r>
        <w:rPr>
          <w:rStyle w:val="FunctionTok"/>
        </w:rPr>
        <w:t xml:space="preserve">,</w:t>
      </w:r>
      <w:r>
        <w:br/>
      </w:r>
      <w:r>
        <w:rPr>
          <w:rStyle w:val="NormalTok"/>
        </w:rPr>
        <w:t xml:space="preserve">  </w:t>
      </w:r>
      <w:r>
        <w:rPr>
          <w:rStyle w:val="DataTypeTok"/>
        </w:rPr>
        <w:t xml:space="preserve">"bankAccount"</w:t>
      </w:r>
      <w:r>
        <w:rPr>
          <w:rStyle w:val="FunctionTok"/>
        </w:rPr>
        <w:t xml:space="preserve">:</w:t>
      </w:r>
      <w:r>
        <w:rPr>
          <w:rStyle w:val="NormalTok"/>
        </w:rPr>
        <w:t xml:space="preserve"> </w:t>
      </w:r>
      <w:r>
        <w:rPr>
          <w:rStyle w:val="StringTok"/>
        </w:rPr>
        <w:t xml:space="preserve">"银行账户"</w:t>
      </w:r>
      <w:r>
        <w:rPr>
          <w:rStyle w:val="FunctionTok"/>
        </w:rPr>
        <w:t xml:space="preserve">,</w:t>
      </w:r>
      <w:r>
        <w:br/>
      </w:r>
      <w:r>
        <w:rPr>
          <w:rStyle w:val="NormalTok"/>
        </w:rPr>
        <w:t xml:space="preserve">  </w:t>
      </w:r>
      <w:r>
        <w:rPr>
          <w:rStyle w:val="DataTypeTok"/>
        </w:rPr>
        <w:t xml:space="preserve">"amount"</w:t>
      </w:r>
      <w:r>
        <w:rPr>
          <w:rStyle w:val="FunctionTok"/>
        </w:rPr>
        <w:t xml:space="preserve">:</w:t>
      </w:r>
      <w:r>
        <w:rPr>
          <w:rStyle w:val="NormalTok"/>
        </w:rPr>
        <w:t xml:space="preserve"> </w:t>
      </w:r>
      <w:r>
        <w:rPr>
          <w:rStyle w:val="StringTok"/>
        </w:rPr>
        <w:t xml:space="preserve">"代扣金额"</w:t>
      </w:r>
      <w:r>
        <w:rPr>
          <w:rStyle w:val="FunctionTok"/>
        </w:rPr>
        <w:t xml:space="preserve">,</w:t>
      </w:r>
      <w:r>
        <w:br/>
      </w:r>
      <w:r>
        <w:rPr>
          <w:rStyle w:val="NormalTok"/>
        </w:rPr>
        <w:t xml:space="preserve">  </w:t>
      </w:r>
      <w:r>
        <w:rPr>
          <w:rStyle w:val="DataTypeTok"/>
        </w:rPr>
        <w:t xml:space="preserve">"billInfo"</w:t>
      </w:r>
      <w:r>
        <w:rPr>
          <w:rStyle w:val="FunctionTok"/>
        </w:rPr>
        <w:t xml:space="preserve">:</w:t>
      </w:r>
      <w:r>
        <w:rPr>
          <w:rStyle w:val="NormalTok"/>
        </w:rPr>
        <w:t xml:space="preserve"> </w:t>
      </w:r>
      <w:r>
        <w:rPr>
          <w:rStyle w:val="StringTok"/>
        </w:rPr>
        <w:t xml:space="preserve">"账单信息"</w:t>
      </w:r>
      <w:r>
        <w:rPr>
          <w:rStyle w:val="FunctionTok"/>
        </w:rPr>
        <w:t xml:space="preserve">,</w:t>
      </w:r>
      <w:r>
        <w:br/>
      </w:r>
      <w:r>
        <w:rPr>
          <w:rStyle w:val="NormalTok"/>
        </w:rPr>
        <w:t xml:space="preserve">  </w:t>
      </w:r>
      <w:r>
        <w:rPr>
          <w:rStyle w:val="DataTypeTok"/>
        </w:rPr>
        <w:t xml:space="preserve">"deductDate"</w:t>
      </w:r>
      <w:r>
        <w:rPr>
          <w:rStyle w:val="FunctionTok"/>
        </w:rPr>
        <w:t xml:space="preserve">:</w:t>
      </w:r>
      <w:r>
        <w:rPr>
          <w:rStyle w:val="NormalTok"/>
        </w:rPr>
        <w:t xml:space="preserve"> </w:t>
      </w:r>
      <w:r>
        <w:rPr>
          <w:rStyle w:val="StringTok"/>
        </w:rPr>
        <w:t xml:space="preserve">"代扣日期"</w:t>
      </w:r>
      <w:r>
        <w:br/>
      </w:r>
      <w:r>
        <w:rPr>
          <w:rStyle w:val="FunctionTok"/>
        </w:rPr>
        <w:t xml:space="preserve">}</w:t>
      </w:r>
    </w:p>
    <w:p>
      <w:pPr>
        <w:pStyle w:val="FirstParagraph"/>
      </w:pPr>
      <w:r>
        <w:rPr>
          <w:rFonts w:hint="eastAsia"/>
          <w:b/>
          <w:bCs/>
        </w:rPr>
        <w:t xml:space="preserve">响应参数：</w:t>
      </w:r>
    </w:p>
    <w:p>
      <w:pPr>
        <w:pStyle w:val="SourceCode"/>
      </w:pPr>
      <w:r>
        <w:rPr>
          <w:rStyle w:val="FunctionTok"/>
        </w:rPr>
        <w:t xml:space="preserve">{</w:t>
      </w:r>
      <w:r>
        <w:br/>
      </w:r>
      <w:r>
        <w:rPr>
          <w:rStyle w:val="NormalTok"/>
        </w:rPr>
        <w:t xml:space="preserve">  </w:t>
      </w:r>
      <w:r>
        <w:rPr>
          <w:rStyle w:val="DataTypeTok"/>
        </w:rPr>
        <w:t xml:space="preserve">"resultCode"</w:t>
      </w:r>
      <w:r>
        <w:rPr>
          <w:rStyle w:val="FunctionTok"/>
        </w:rPr>
        <w:t xml:space="preserve">:</w:t>
      </w:r>
      <w:r>
        <w:rPr>
          <w:rStyle w:val="NormalTok"/>
        </w:rPr>
        <w:t xml:space="preserve"> </w:t>
      </w:r>
      <w:r>
        <w:rPr>
          <w:rStyle w:val="StringTok"/>
        </w:rPr>
        <w:t xml:space="preserve">"结果码"</w:t>
      </w:r>
      <w:r>
        <w:rPr>
          <w:rStyle w:val="FunctionTok"/>
        </w:rPr>
        <w:t xml:space="preserve">,</w:t>
      </w:r>
      <w:r>
        <w:br/>
      </w:r>
      <w:r>
        <w:rPr>
          <w:rStyle w:val="NormalTok"/>
        </w:rPr>
        <w:t xml:space="preserve">  </w:t>
      </w:r>
      <w:r>
        <w:rPr>
          <w:rStyle w:val="DataTypeTok"/>
        </w:rPr>
        <w:t xml:space="preserve">"resultMsg"</w:t>
      </w:r>
      <w:r>
        <w:rPr>
          <w:rStyle w:val="FunctionTok"/>
        </w:rPr>
        <w:t xml:space="preserve">:</w:t>
      </w:r>
      <w:r>
        <w:rPr>
          <w:rStyle w:val="NormalTok"/>
        </w:rPr>
        <w:t xml:space="preserve"> </w:t>
      </w:r>
      <w:r>
        <w:rPr>
          <w:rStyle w:val="StringTok"/>
        </w:rPr>
        <w:t xml:space="preserve">"结果信息"</w:t>
      </w:r>
      <w:r>
        <w:rPr>
          <w:rStyle w:val="FunctionTok"/>
        </w:rPr>
        <w:t xml:space="preserve">,</w:t>
      </w:r>
      <w:r>
        <w:br/>
      </w:r>
      <w:r>
        <w:rPr>
          <w:rStyle w:val="NormalTok"/>
        </w:rPr>
        <w:t xml:space="preserve">  </w:t>
      </w:r>
      <w:r>
        <w:rPr>
          <w:rStyle w:val="DataTypeTok"/>
        </w:rPr>
        <w:t xml:space="preserve">"transactionId"</w:t>
      </w:r>
      <w:r>
        <w:rPr>
          <w:rStyle w:val="FunctionTok"/>
        </w:rPr>
        <w:t xml:space="preserve">:</w:t>
      </w:r>
      <w:r>
        <w:rPr>
          <w:rStyle w:val="NormalTok"/>
        </w:rPr>
        <w:t xml:space="preserve"> </w:t>
      </w:r>
      <w:r>
        <w:rPr>
          <w:rStyle w:val="StringTok"/>
        </w:rPr>
        <w:t xml:space="preserve">"交易流水号"</w:t>
      </w:r>
      <w:r>
        <w:rPr>
          <w:rStyle w:val="FunctionTok"/>
        </w:rPr>
        <w:t xml:space="preserve">,</w:t>
      </w:r>
      <w:r>
        <w:br/>
      </w:r>
      <w:r>
        <w:rPr>
          <w:rStyle w:val="NormalTok"/>
        </w:rPr>
        <w:t xml:space="preserve">  </w:t>
      </w:r>
      <w:r>
        <w:rPr>
          <w:rStyle w:val="DataTypeTok"/>
        </w:rPr>
        <w:t xml:space="preserve">"deductResult"</w:t>
      </w:r>
      <w:r>
        <w:rPr>
          <w:rStyle w:val="FunctionTok"/>
        </w:rPr>
        <w:t xml:space="preserve">:</w:t>
      </w:r>
      <w:r>
        <w:rPr>
          <w:rStyle w:val="NormalTok"/>
        </w:rPr>
        <w:t xml:space="preserve"> </w:t>
      </w:r>
      <w:r>
        <w:rPr>
          <w:rStyle w:val="StringTok"/>
        </w:rPr>
        <w:t xml:space="preserve">"代扣结果"</w:t>
      </w:r>
      <w:r>
        <w:rPr>
          <w:rStyle w:val="FunctionTok"/>
        </w:rPr>
        <w:t xml:space="preserve">,</w:t>
      </w:r>
      <w:r>
        <w:br/>
      </w:r>
      <w:r>
        <w:rPr>
          <w:rStyle w:val="NormalTok"/>
        </w:rPr>
        <w:t xml:space="preserve">  </w:t>
      </w:r>
      <w:r>
        <w:rPr>
          <w:rStyle w:val="DataTypeTok"/>
        </w:rPr>
        <w:t xml:space="preserve">"balance"</w:t>
      </w:r>
      <w:r>
        <w:rPr>
          <w:rStyle w:val="FunctionTok"/>
        </w:rPr>
        <w:t xml:space="preserve">:</w:t>
      </w:r>
      <w:r>
        <w:rPr>
          <w:rStyle w:val="NormalTok"/>
        </w:rPr>
        <w:t xml:space="preserve"> </w:t>
      </w:r>
      <w:r>
        <w:rPr>
          <w:rStyle w:val="StringTok"/>
        </w:rPr>
        <w:t xml:space="preserve">"账户余额"</w:t>
      </w:r>
      <w:r>
        <w:br/>
      </w:r>
      <w:r>
        <w:rPr>
          <w:rStyle w:val="FunctionTok"/>
        </w:rPr>
        <w:t xml:space="preserve">}</w:t>
      </w:r>
    </w:p>
    <w:bookmarkEnd w:id="506"/>
    <w:bookmarkEnd w:id="507"/>
    <w:bookmarkStart w:id="510" w:name="第三方支付接口"/>
    <w:p>
      <w:pPr>
        <w:pStyle w:val="3"/>
      </w:pPr>
      <w:r>
        <w:rPr>
          <w:rFonts w:hint="eastAsia"/>
        </w:rPr>
        <w:t xml:space="preserve">第三方支付接口</w:t>
      </w:r>
    </w:p>
    <w:bookmarkStart w:id="508" w:name="微信支付接口"/>
    <w:p>
      <w:pPr>
        <w:pStyle w:val="4"/>
      </w:pPr>
      <w:r>
        <w:rPr>
          <w:rFonts w:hint="eastAsia"/>
        </w:rPr>
        <w:t xml:space="preserve">微信支付接口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EXT-101</w:t>
            </w:r>
          </w:p>
        </w:tc>
        <w:tc>
          <w:tcPr/>
          <w:p>
            <w:pPr>
              <w:pStyle w:val="Compact"/>
            </w:pPr>
            <w:r>
              <w:rPr>
                <w:rFonts w:hint="eastAsia"/>
              </w:rPr>
              <w:t xml:space="preserve">微信支付统一下单</w:t>
            </w:r>
          </w:p>
        </w:tc>
        <w:tc>
          <w:tcPr/>
          <w:p>
            <w:pPr>
              <w:pStyle w:val="Compact"/>
            </w:pPr>
            <w:r>
              <w:rPr>
                <w:rFonts w:hint="eastAsia"/>
              </w:rPr>
              <w:t xml:space="preserve">微信支付下单</w:t>
            </w:r>
          </w:p>
        </w:tc>
        <w:tc>
          <w:tcPr/>
          <w:p>
            <w:pPr>
              <w:pStyle w:val="Compact"/>
            </w:pPr>
            <w:r>
              <w:t xml:space="preserve">HTTPS</w:t>
            </w:r>
          </w:p>
        </w:tc>
        <w:tc>
          <w:tcPr/>
          <w:p>
            <w:pPr>
              <w:pStyle w:val="Compact"/>
            </w:pPr>
            <w:r>
              <w:rPr>
                <w:rFonts w:hint="eastAsia"/>
              </w:rPr>
              <w:t xml:space="preserve">订单信息、金额</w:t>
            </w:r>
          </w:p>
        </w:tc>
        <w:tc>
          <w:tcPr/>
          <w:p>
            <w:pPr>
              <w:pStyle w:val="Compact"/>
            </w:pPr>
            <w:r>
              <w:rPr>
                <w:rFonts w:hint="eastAsia"/>
              </w:rPr>
              <w:t xml:space="preserve">预支付ID</w:t>
            </w:r>
          </w:p>
        </w:tc>
      </w:tr>
      <w:tr>
        <w:tc>
          <w:tcPr/>
          <w:p>
            <w:pPr>
              <w:pStyle w:val="Compact"/>
            </w:pPr>
            <w:r>
              <w:t xml:space="preserve">EXT-102</w:t>
            </w:r>
          </w:p>
        </w:tc>
        <w:tc>
          <w:tcPr/>
          <w:p>
            <w:pPr>
              <w:pStyle w:val="Compact"/>
            </w:pPr>
            <w:r>
              <w:rPr>
                <w:rFonts w:hint="eastAsia"/>
              </w:rPr>
              <w:t xml:space="preserve">微信支付结果查询</w:t>
            </w:r>
          </w:p>
        </w:tc>
        <w:tc>
          <w:tcPr/>
          <w:p>
            <w:pPr>
              <w:pStyle w:val="Compact"/>
            </w:pPr>
            <w:r>
              <w:rPr>
                <w:rFonts w:hint="eastAsia"/>
              </w:rPr>
              <w:t xml:space="preserve">查询支付结果</w:t>
            </w:r>
          </w:p>
        </w:tc>
        <w:tc>
          <w:tcPr/>
          <w:p>
            <w:pPr>
              <w:pStyle w:val="Compact"/>
            </w:pPr>
            <w:r>
              <w:t xml:space="preserve">HTTPS</w:t>
            </w:r>
          </w:p>
        </w:tc>
        <w:tc>
          <w:tcPr/>
          <w:p>
            <w:pPr>
              <w:pStyle w:val="Compact"/>
            </w:pPr>
            <w:r>
              <w:rPr>
                <w:rFonts w:hint="eastAsia"/>
              </w:rPr>
              <w:t xml:space="preserve">订单号</w:t>
            </w:r>
          </w:p>
        </w:tc>
        <w:tc>
          <w:tcPr/>
          <w:p>
            <w:pPr>
              <w:pStyle w:val="Compact"/>
            </w:pPr>
            <w:r>
              <w:rPr>
                <w:rFonts w:hint="eastAsia"/>
              </w:rPr>
              <w:t xml:space="preserve">支付结果</w:t>
            </w:r>
          </w:p>
        </w:tc>
      </w:tr>
      <w:tr>
        <w:tc>
          <w:tcPr/>
          <w:p>
            <w:pPr>
              <w:pStyle w:val="Compact"/>
            </w:pPr>
            <w:r>
              <w:t xml:space="preserve">EXT-103</w:t>
            </w:r>
          </w:p>
        </w:tc>
        <w:tc>
          <w:tcPr/>
          <w:p>
            <w:pPr>
              <w:pStyle w:val="Compact"/>
            </w:pPr>
            <w:r>
              <w:rPr>
                <w:rFonts w:hint="eastAsia"/>
              </w:rPr>
              <w:t xml:space="preserve">微信支付退款</w:t>
            </w:r>
          </w:p>
        </w:tc>
        <w:tc>
          <w:tcPr/>
          <w:p>
            <w:pPr>
              <w:pStyle w:val="Compact"/>
            </w:pPr>
            <w:r>
              <w:rPr>
                <w:rFonts w:hint="eastAsia"/>
              </w:rPr>
              <w:t xml:space="preserve">微信支付退款</w:t>
            </w:r>
          </w:p>
        </w:tc>
        <w:tc>
          <w:tcPr/>
          <w:p>
            <w:pPr>
              <w:pStyle w:val="Compact"/>
            </w:pPr>
            <w:r>
              <w:t xml:space="preserve">HTTPS</w:t>
            </w:r>
          </w:p>
        </w:tc>
        <w:tc>
          <w:tcPr/>
          <w:p>
            <w:pPr>
              <w:pStyle w:val="Compact"/>
            </w:pPr>
            <w:r>
              <w:rPr>
                <w:rFonts w:hint="eastAsia"/>
              </w:rPr>
              <w:t xml:space="preserve">订单号、退款金额</w:t>
            </w:r>
          </w:p>
        </w:tc>
        <w:tc>
          <w:tcPr/>
          <w:p>
            <w:pPr>
              <w:pStyle w:val="Compact"/>
            </w:pPr>
            <w:r>
              <w:rPr>
                <w:rFonts w:hint="eastAsia"/>
              </w:rPr>
              <w:t xml:space="preserve">退款结果</w:t>
            </w:r>
          </w:p>
        </w:tc>
      </w:tr>
    </w:tbl>
    <w:bookmarkEnd w:id="508"/>
    <w:bookmarkStart w:id="509" w:name="支付宝接口"/>
    <w:p>
      <w:pPr>
        <w:pStyle w:val="4"/>
      </w:pPr>
      <w:r>
        <w:rPr>
          <w:rFonts w:hint="eastAsia"/>
        </w:rPr>
        <w:t xml:space="preserve">支付宝接口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EXT-201</w:t>
            </w:r>
          </w:p>
        </w:tc>
        <w:tc>
          <w:tcPr/>
          <w:p>
            <w:pPr>
              <w:pStyle w:val="Compact"/>
            </w:pPr>
            <w:r>
              <w:rPr>
                <w:rFonts w:hint="eastAsia"/>
              </w:rPr>
              <w:t xml:space="preserve">支付宝统一收单</w:t>
            </w:r>
          </w:p>
        </w:tc>
        <w:tc>
          <w:tcPr/>
          <w:p>
            <w:pPr>
              <w:pStyle w:val="Compact"/>
            </w:pPr>
            <w:r>
              <w:rPr>
                <w:rFonts w:hint="eastAsia"/>
              </w:rPr>
              <w:t xml:space="preserve">支付宝收单</w:t>
            </w:r>
          </w:p>
        </w:tc>
        <w:tc>
          <w:tcPr/>
          <w:p>
            <w:pPr>
              <w:pStyle w:val="Compact"/>
            </w:pPr>
            <w:r>
              <w:t xml:space="preserve">HTTPS</w:t>
            </w:r>
          </w:p>
        </w:tc>
        <w:tc>
          <w:tcPr/>
          <w:p>
            <w:pPr>
              <w:pStyle w:val="Compact"/>
            </w:pPr>
            <w:r>
              <w:rPr>
                <w:rFonts w:hint="eastAsia"/>
              </w:rPr>
              <w:t xml:space="preserve">订单信息、金额</w:t>
            </w:r>
          </w:p>
        </w:tc>
        <w:tc>
          <w:tcPr/>
          <w:p>
            <w:pPr>
              <w:pStyle w:val="Compact"/>
            </w:pPr>
            <w:r>
              <w:rPr>
                <w:rFonts w:hint="eastAsia"/>
              </w:rPr>
              <w:t xml:space="preserve">支付结果</w:t>
            </w:r>
          </w:p>
        </w:tc>
      </w:tr>
      <w:tr>
        <w:tc>
          <w:tcPr/>
          <w:p>
            <w:pPr>
              <w:pStyle w:val="Compact"/>
            </w:pPr>
            <w:r>
              <w:t xml:space="preserve">EXT-202</w:t>
            </w:r>
          </w:p>
        </w:tc>
        <w:tc>
          <w:tcPr/>
          <w:p>
            <w:pPr>
              <w:pStyle w:val="Compact"/>
            </w:pPr>
            <w:r>
              <w:rPr>
                <w:rFonts w:hint="eastAsia"/>
              </w:rPr>
              <w:t xml:space="preserve">支付宝交易查询</w:t>
            </w:r>
          </w:p>
        </w:tc>
        <w:tc>
          <w:tcPr/>
          <w:p>
            <w:pPr>
              <w:pStyle w:val="Compact"/>
            </w:pPr>
            <w:r>
              <w:rPr>
                <w:rFonts w:hint="eastAsia"/>
              </w:rPr>
              <w:t xml:space="preserve">查询交易状态</w:t>
            </w:r>
          </w:p>
        </w:tc>
        <w:tc>
          <w:tcPr/>
          <w:p>
            <w:pPr>
              <w:pStyle w:val="Compact"/>
            </w:pPr>
            <w:r>
              <w:t xml:space="preserve">HTTPS</w:t>
            </w:r>
          </w:p>
        </w:tc>
        <w:tc>
          <w:tcPr/>
          <w:p>
            <w:pPr>
              <w:pStyle w:val="Compact"/>
            </w:pPr>
            <w:r>
              <w:rPr>
                <w:rFonts w:hint="eastAsia"/>
              </w:rPr>
              <w:t xml:space="preserve">交易号</w:t>
            </w:r>
          </w:p>
        </w:tc>
        <w:tc>
          <w:tcPr/>
          <w:p>
            <w:pPr>
              <w:pStyle w:val="Compact"/>
            </w:pPr>
            <w:r>
              <w:rPr>
                <w:rFonts w:hint="eastAsia"/>
              </w:rPr>
              <w:t xml:space="preserve">交易状态</w:t>
            </w:r>
          </w:p>
        </w:tc>
      </w:tr>
      <w:tr>
        <w:tc>
          <w:tcPr/>
          <w:p>
            <w:pPr>
              <w:pStyle w:val="Compact"/>
            </w:pPr>
            <w:r>
              <w:t xml:space="preserve">EXT-203</w:t>
            </w:r>
          </w:p>
        </w:tc>
        <w:tc>
          <w:tcPr/>
          <w:p>
            <w:pPr>
              <w:pStyle w:val="Compact"/>
            </w:pPr>
            <w:r>
              <w:rPr>
                <w:rFonts w:hint="eastAsia"/>
              </w:rPr>
              <w:t xml:space="preserve">支付宝交易退款</w:t>
            </w:r>
          </w:p>
        </w:tc>
        <w:tc>
          <w:tcPr/>
          <w:p>
            <w:pPr>
              <w:pStyle w:val="Compact"/>
            </w:pPr>
            <w:r>
              <w:rPr>
                <w:rFonts w:hint="eastAsia"/>
              </w:rPr>
              <w:t xml:space="preserve">支付宝退款</w:t>
            </w:r>
          </w:p>
        </w:tc>
        <w:tc>
          <w:tcPr/>
          <w:p>
            <w:pPr>
              <w:pStyle w:val="Compact"/>
            </w:pPr>
            <w:r>
              <w:t xml:space="preserve">HTTPS</w:t>
            </w:r>
          </w:p>
        </w:tc>
        <w:tc>
          <w:tcPr/>
          <w:p>
            <w:pPr>
              <w:pStyle w:val="Compact"/>
            </w:pPr>
            <w:r>
              <w:rPr>
                <w:rFonts w:hint="eastAsia"/>
              </w:rPr>
              <w:t xml:space="preserve">交易号、退款金额</w:t>
            </w:r>
          </w:p>
        </w:tc>
        <w:tc>
          <w:tcPr/>
          <w:p>
            <w:pPr>
              <w:pStyle w:val="Compact"/>
            </w:pPr>
            <w:r>
              <w:rPr>
                <w:rFonts w:hint="eastAsia"/>
              </w:rPr>
              <w:t xml:space="preserve">退款结果</w:t>
            </w:r>
          </w:p>
        </w:tc>
      </w:tr>
    </w:tbl>
    <w:bookmarkEnd w:id="509"/>
    <w:bookmarkEnd w:id="510"/>
    <w:bookmarkEnd w:id="511"/>
    <w:bookmarkStart w:id="518" w:name="通信接口"/>
    <w:p>
      <w:pPr>
        <w:pStyle w:val="2"/>
      </w:pPr>
      <w:r>
        <w:rPr>
          <w:rFonts w:hint="eastAsia"/>
        </w:rPr>
        <w:t xml:space="preserve">通信接口</w:t>
      </w:r>
    </w:p>
    <w:bookmarkStart w:id="516" w:name="短信平台接口"/>
    <w:p>
      <w:pPr>
        <w:pStyle w:val="3"/>
      </w:pPr>
      <w:r>
        <w:rPr>
          <w:rFonts w:hint="eastAsia"/>
        </w:rPr>
        <w:t xml:space="preserve">短信平台接口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EXT-301</w:t>
            </w:r>
          </w:p>
        </w:tc>
        <w:tc>
          <w:tcPr/>
          <w:p>
            <w:pPr>
              <w:pStyle w:val="Compact"/>
            </w:pPr>
            <w:r>
              <w:rPr>
                <w:rFonts w:hint="eastAsia"/>
              </w:rPr>
              <w:t xml:space="preserve">短信发送接口</w:t>
            </w:r>
          </w:p>
        </w:tc>
        <w:tc>
          <w:tcPr/>
          <w:p>
            <w:pPr>
              <w:pStyle w:val="Compact"/>
            </w:pPr>
            <w:r>
              <w:rPr>
                <w:rFonts w:hint="eastAsia"/>
              </w:rPr>
              <w:t xml:space="preserve">发送短信通知</w:t>
            </w:r>
          </w:p>
        </w:tc>
        <w:tc>
          <w:tcPr/>
          <w:p>
            <w:pPr>
              <w:pStyle w:val="Compact"/>
            </w:pPr>
            <w:r>
              <w:t xml:space="preserve">HTTPS</w:t>
            </w:r>
          </w:p>
        </w:tc>
        <w:tc>
          <w:tcPr/>
          <w:p>
            <w:pPr>
              <w:pStyle w:val="Compact"/>
            </w:pPr>
            <w:r>
              <w:rPr>
                <w:rFonts w:hint="eastAsia"/>
              </w:rPr>
              <w:t xml:space="preserve">手机号、短信内容</w:t>
            </w:r>
          </w:p>
        </w:tc>
        <w:tc>
          <w:tcPr/>
          <w:p>
            <w:pPr>
              <w:pStyle w:val="Compact"/>
            </w:pPr>
            <w:r>
              <w:rPr>
                <w:rFonts w:hint="eastAsia"/>
              </w:rPr>
              <w:t xml:space="preserve">发送结果</w:t>
            </w:r>
          </w:p>
        </w:tc>
      </w:tr>
      <w:tr>
        <w:tc>
          <w:tcPr/>
          <w:p>
            <w:pPr>
              <w:pStyle w:val="Compact"/>
            </w:pPr>
            <w:r>
              <w:t xml:space="preserve">EXT-302</w:t>
            </w:r>
          </w:p>
        </w:tc>
        <w:tc>
          <w:tcPr/>
          <w:p>
            <w:pPr>
              <w:pStyle w:val="Compact"/>
            </w:pPr>
            <w:r>
              <w:rPr>
                <w:rFonts w:hint="eastAsia"/>
              </w:rPr>
              <w:t xml:space="preserve">短信状态查询</w:t>
            </w:r>
          </w:p>
        </w:tc>
        <w:tc>
          <w:tcPr/>
          <w:p>
            <w:pPr>
              <w:pStyle w:val="Compact"/>
            </w:pPr>
            <w:r>
              <w:rPr>
                <w:rFonts w:hint="eastAsia"/>
              </w:rPr>
              <w:t xml:space="preserve">查询短信状态</w:t>
            </w:r>
          </w:p>
        </w:tc>
        <w:tc>
          <w:tcPr/>
          <w:p>
            <w:pPr>
              <w:pStyle w:val="Compact"/>
            </w:pPr>
            <w:r>
              <w:t xml:space="preserve">HTTPS</w:t>
            </w:r>
          </w:p>
        </w:tc>
        <w:tc>
          <w:tcPr/>
          <w:p>
            <w:pPr>
              <w:pStyle w:val="Compact"/>
            </w:pPr>
            <w:r>
              <w:rPr>
                <w:rFonts w:hint="eastAsia"/>
              </w:rPr>
              <w:t xml:space="preserve">短信ID</w:t>
            </w:r>
          </w:p>
        </w:tc>
        <w:tc>
          <w:tcPr/>
          <w:p>
            <w:pPr>
              <w:pStyle w:val="Compact"/>
            </w:pPr>
            <w:r>
              <w:rPr>
                <w:rFonts w:hint="eastAsia"/>
              </w:rPr>
              <w:t xml:space="preserve">发送状态</w:t>
            </w:r>
          </w:p>
        </w:tc>
      </w:tr>
      <w:tr>
        <w:tc>
          <w:tcPr/>
          <w:p>
            <w:pPr>
              <w:pStyle w:val="Compact"/>
            </w:pPr>
            <w:r>
              <w:t xml:space="preserve">EXT-303</w:t>
            </w:r>
          </w:p>
        </w:tc>
        <w:tc>
          <w:tcPr/>
          <w:p>
            <w:pPr>
              <w:pStyle w:val="Compact"/>
            </w:pPr>
            <w:r>
              <w:rPr>
                <w:rFonts w:hint="eastAsia"/>
              </w:rPr>
              <w:t xml:space="preserve">短信余额查询</w:t>
            </w:r>
          </w:p>
        </w:tc>
        <w:tc>
          <w:tcPr/>
          <w:p>
            <w:pPr>
              <w:pStyle w:val="Compact"/>
            </w:pPr>
            <w:r>
              <w:rPr>
                <w:rFonts w:hint="eastAsia"/>
              </w:rPr>
              <w:t xml:space="preserve">查询短信余额</w:t>
            </w:r>
          </w:p>
        </w:tc>
        <w:tc>
          <w:tcPr/>
          <w:p>
            <w:pPr>
              <w:pStyle w:val="Compact"/>
            </w:pPr>
            <w:r>
              <w:t xml:space="preserve">HTTPS</w:t>
            </w:r>
          </w:p>
        </w:tc>
        <w:tc>
          <w:tcPr/>
          <w:p>
            <w:pPr>
              <w:pStyle w:val="Compact"/>
            </w:pPr>
            <w:r>
              <w:rPr>
                <w:rFonts w:hint="eastAsia"/>
              </w:rPr>
              <w:t xml:space="preserve">账户信息</w:t>
            </w:r>
          </w:p>
        </w:tc>
        <w:tc>
          <w:tcPr/>
          <w:p>
            <w:pPr>
              <w:pStyle w:val="Compact"/>
            </w:pPr>
            <w:r>
              <w:rPr>
                <w:rFonts w:hint="eastAsia"/>
              </w:rPr>
              <w:t xml:space="preserve">余额信息</w:t>
            </w:r>
          </w:p>
        </w:tc>
      </w:tr>
    </w:tbl>
    <w:bookmarkStart w:id="515" w:name="短信发送接口详细设计"/>
    <w:p>
      <w:pPr>
        <w:pStyle w:val="4"/>
      </w:pPr>
      <w:r>
        <w:rPr>
          <w:rFonts w:hint="eastAsia"/>
        </w:rPr>
        <w:t xml:space="preserve">短信发送接口详细设计</w:t>
      </w:r>
    </w:p>
    <w:p>
      <w:pPr>
        <w:pStyle w:val="FirstParagraph"/>
      </w:pPr>
      <w:r>
        <w:rPr>
          <w:rFonts w:hint="eastAsia"/>
          <w:b/>
          <w:bCs/>
        </w:rPr>
        <w:t xml:space="preserve">接口描述：</w:t>
      </w:r>
      <w:r>
        <w:t xml:space="preserve"> </w:t>
      </w:r>
      <w:r>
        <w:rPr>
          <w:rFonts w:hint="eastAsia"/>
        </w:rPr>
        <w:t xml:space="preserve">与短信平台对接，实现催缴短信、通知短信等功能。</w:t>
      </w:r>
    </w:p>
    <w:p>
      <w:pPr>
        <w:pStyle w:val="a5"/>
      </w:pPr>
      <w:r>
        <w:rPr>
          <w:rFonts w:hint="eastAsia"/>
          <w:b/>
          <w:bCs/>
        </w:rPr>
        <w:t xml:space="preserve">业务流程：</w:t>
      </w:r>
    </w:p>
    <w:p>
      <w:pPr>
        <w:pStyle w:val="a5"/>
      </w:pPr>
      <w:r>
        <w:rPr>
          <w:rFonts w:hint="eastAsia"/>
          <w:b/>
          <w:bCs/>
        </w:rPr>
        <w:t xml:space="preserve">图表</w:t>
      </w:r>
      <w:r>
        <w:rPr>
          <w:b/>
          <w:bCs/>
        </w:rPr>
        <w:t xml:space="preserve"> 33</w:t>
      </w:r>
    </w:p>
    <w:p>
      <w:pPr>
        <w:pStyle w:val="CaptionedFigure"/>
      </w:pPr>
      <w:r>
        <w:drawing>
          <wp:inline>
            <wp:extent cx="2184400" cy="8623300"/>
            <wp:effectExtent b="0" l="0" r="0" t="0"/>
            <wp:docPr descr="图表 33" title="" id="513" name="Picture"/>
            <a:graphic>
              <a:graphicData uri="http://schemas.openxmlformats.org/drawingml/2006/picture">
                <pic:pic>
                  <pic:nvPicPr>
                    <pic:cNvPr descr="temp_mermaid_新-详细设计说明书_25255/diagram_33.png" id="514" name="Picture"/>
                    <pic:cNvPicPr>
                      <a:picLocks noChangeArrowheads="1" noChangeAspect="1"/>
                    </pic:cNvPicPr>
                  </pic:nvPicPr>
                  <pic:blipFill>
                    <a:blip r:embed="rId512"/>
                    <a:stretch>
                      <a:fillRect/>
                    </a:stretch>
                  </pic:blipFill>
                  <pic:spPr bwMode="auto">
                    <a:xfrm>
                      <a:off x="0" y="0"/>
                      <a:ext cx="2184400" cy="8623300"/>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33</w:t>
      </w:r>
    </w:p>
    <w:p>
      <w:pPr>
        <w:pStyle w:val="a5"/>
      </w:pPr>
      <w:r>
        <w:rPr>
          <w:rFonts w:hint="eastAsia"/>
          <w:b/>
          <w:bCs/>
        </w:rPr>
        <w:t xml:space="preserve">接口参数：</w:t>
      </w:r>
    </w:p>
    <w:p>
      <w:pPr>
        <w:pStyle w:val="SourceCode"/>
      </w:pPr>
      <w:r>
        <w:rPr>
          <w:rStyle w:val="FunctionTok"/>
        </w:rPr>
        <w:t xml:space="preserve">{</w:t>
      </w:r>
      <w:r>
        <w:br/>
      </w:r>
      <w:r>
        <w:rPr>
          <w:rStyle w:val="NormalTok"/>
        </w:rPr>
        <w:t xml:space="preserve">  </w:t>
      </w:r>
      <w:r>
        <w:rPr>
          <w:rStyle w:val="DataTypeTok"/>
        </w:rPr>
        <w:t xml:space="preserve">"mobile"</w:t>
      </w:r>
      <w:r>
        <w:rPr>
          <w:rStyle w:val="FunctionTok"/>
        </w:rPr>
        <w:t xml:space="preserve">:</w:t>
      </w:r>
      <w:r>
        <w:rPr>
          <w:rStyle w:val="NormalTok"/>
        </w:rPr>
        <w:t xml:space="preserve"> </w:t>
      </w:r>
      <w:r>
        <w:rPr>
          <w:rStyle w:val="StringTok"/>
        </w:rPr>
        <w:t xml:space="preserve">"手机号码"</w:t>
      </w:r>
      <w:r>
        <w:rPr>
          <w:rStyle w:val="FunctionTok"/>
        </w:rPr>
        <w:t xml:space="preserve">,</w:t>
      </w:r>
      <w:r>
        <w:br/>
      </w:r>
      <w:r>
        <w:rPr>
          <w:rStyle w:val="NormalTok"/>
        </w:rPr>
        <w:t xml:space="preserve">  </w:t>
      </w:r>
      <w:r>
        <w:rPr>
          <w:rStyle w:val="DataTypeTok"/>
        </w:rPr>
        <w:t xml:space="preserve">"content"</w:t>
      </w:r>
      <w:r>
        <w:rPr>
          <w:rStyle w:val="FunctionTok"/>
        </w:rPr>
        <w:t xml:space="preserve">:</w:t>
      </w:r>
      <w:r>
        <w:rPr>
          <w:rStyle w:val="NormalTok"/>
        </w:rPr>
        <w:t xml:space="preserve"> </w:t>
      </w:r>
      <w:r>
        <w:rPr>
          <w:rStyle w:val="StringTok"/>
        </w:rPr>
        <w:t xml:space="preserve">"短信内容"</w:t>
      </w:r>
      <w:r>
        <w:rPr>
          <w:rStyle w:val="FunctionTok"/>
        </w:rPr>
        <w:t xml:space="preserve">,</w:t>
      </w:r>
      <w:r>
        <w:br/>
      </w:r>
      <w:r>
        <w:rPr>
          <w:rStyle w:val="NormalTok"/>
        </w:rPr>
        <w:t xml:space="preserve">  </w:t>
      </w:r>
      <w:r>
        <w:rPr>
          <w:rStyle w:val="DataTypeTok"/>
        </w:rPr>
        <w:t xml:space="preserve">"templateId"</w:t>
      </w:r>
      <w:r>
        <w:rPr>
          <w:rStyle w:val="FunctionTok"/>
        </w:rPr>
        <w:t xml:space="preserve">:</w:t>
      </w:r>
      <w:r>
        <w:rPr>
          <w:rStyle w:val="NormalTok"/>
        </w:rPr>
        <w:t xml:space="preserve"> </w:t>
      </w:r>
      <w:r>
        <w:rPr>
          <w:rStyle w:val="StringTok"/>
        </w:rPr>
        <w:t xml:space="preserve">"模板ID"</w:t>
      </w:r>
      <w:r>
        <w:rPr>
          <w:rStyle w:val="FunctionTok"/>
        </w:rPr>
        <w:t xml:space="preserve">,</w:t>
      </w:r>
      <w:r>
        <w:br/>
      </w:r>
      <w:r>
        <w:rPr>
          <w:rStyle w:val="NormalTok"/>
        </w:rPr>
        <w:t xml:space="preserve">  </w:t>
      </w:r>
      <w:r>
        <w:rPr>
          <w:rStyle w:val="DataTypeTok"/>
        </w:rPr>
        <w:t xml:space="preserve">"params"</w:t>
      </w:r>
      <w:r>
        <w:rPr>
          <w:rStyle w:val="FunctionTok"/>
        </w:rPr>
        <w:t xml:space="preserve">:</w:t>
      </w:r>
      <w:r>
        <w:rPr>
          <w:rStyle w:val="NormalTok"/>
        </w:rPr>
        <w:t xml:space="preserve"> </w:t>
      </w:r>
      <w:r>
        <w:rPr>
          <w:rStyle w:val="StringTok"/>
        </w:rPr>
        <w:t xml:space="preserve">"模板参数"</w:t>
      </w:r>
      <w:r>
        <w:br/>
      </w:r>
      <w:r>
        <w:rPr>
          <w:rStyle w:val="FunctionTok"/>
        </w:rPr>
        <w:t xml:space="preserve">}</w:t>
      </w:r>
    </w:p>
    <w:bookmarkEnd w:id="515"/>
    <w:bookmarkEnd w:id="516"/>
    <w:bookmarkStart w:id="517" w:name="邮件接口"/>
    <w:p>
      <w:pPr>
        <w:pStyle w:val="3"/>
      </w:pPr>
      <w:r>
        <w:rPr>
          <w:rFonts w:hint="eastAsia"/>
        </w:rPr>
        <w:t xml:space="preserve">邮件接口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EXT-401</w:t>
            </w:r>
          </w:p>
        </w:tc>
        <w:tc>
          <w:tcPr/>
          <w:p>
            <w:pPr>
              <w:pStyle w:val="Compact"/>
            </w:pPr>
            <w:r>
              <w:rPr>
                <w:rFonts w:hint="eastAsia"/>
              </w:rPr>
              <w:t xml:space="preserve">邮件发送接口</w:t>
            </w:r>
          </w:p>
        </w:tc>
        <w:tc>
          <w:tcPr/>
          <w:p>
            <w:pPr>
              <w:pStyle w:val="Compact"/>
            </w:pPr>
            <w:r>
              <w:rPr>
                <w:rFonts w:hint="eastAsia"/>
              </w:rPr>
              <w:t xml:space="preserve">发送邮件通知</w:t>
            </w:r>
          </w:p>
        </w:tc>
        <w:tc>
          <w:tcPr/>
          <w:p>
            <w:pPr>
              <w:pStyle w:val="Compact"/>
            </w:pPr>
            <w:r>
              <w:t xml:space="preserve">HTTPS</w:t>
            </w:r>
          </w:p>
        </w:tc>
        <w:tc>
          <w:tcPr/>
          <w:p>
            <w:pPr>
              <w:pStyle w:val="Compact"/>
            </w:pPr>
            <w:r>
              <w:rPr>
                <w:rFonts w:hint="eastAsia"/>
              </w:rPr>
              <w:t xml:space="preserve">邮箱地址、邮件内容</w:t>
            </w:r>
          </w:p>
        </w:tc>
        <w:tc>
          <w:tcPr/>
          <w:p>
            <w:pPr>
              <w:pStyle w:val="Compact"/>
            </w:pPr>
            <w:r>
              <w:rPr>
                <w:rFonts w:hint="eastAsia"/>
              </w:rPr>
              <w:t xml:space="preserve">发送结果</w:t>
            </w:r>
          </w:p>
        </w:tc>
      </w:tr>
      <w:tr>
        <w:tc>
          <w:tcPr/>
          <w:p>
            <w:pPr>
              <w:pStyle w:val="Compact"/>
            </w:pPr>
            <w:r>
              <w:t xml:space="preserve">EXT-402</w:t>
            </w:r>
          </w:p>
        </w:tc>
        <w:tc>
          <w:tcPr/>
          <w:p>
            <w:pPr>
              <w:pStyle w:val="Compact"/>
            </w:pPr>
            <w:r>
              <w:rPr>
                <w:rFonts w:hint="eastAsia"/>
              </w:rPr>
              <w:t xml:space="preserve">邮件状态查询</w:t>
            </w:r>
          </w:p>
        </w:tc>
        <w:tc>
          <w:tcPr/>
          <w:p>
            <w:pPr>
              <w:pStyle w:val="Compact"/>
            </w:pPr>
            <w:r>
              <w:rPr>
                <w:rFonts w:hint="eastAsia"/>
              </w:rPr>
              <w:t xml:space="preserve">查询邮件状态</w:t>
            </w:r>
          </w:p>
        </w:tc>
        <w:tc>
          <w:tcPr/>
          <w:p>
            <w:pPr>
              <w:pStyle w:val="Compact"/>
            </w:pPr>
            <w:r>
              <w:t xml:space="preserve">HTTPS</w:t>
            </w:r>
          </w:p>
        </w:tc>
        <w:tc>
          <w:tcPr/>
          <w:p>
            <w:pPr>
              <w:pStyle w:val="Compact"/>
            </w:pPr>
            <w:r>
              <w:rPr>
                <w:rFonts w:hint="eastAsia"/>
              </w:rPr>
              <w:t xml:space="preserve">邮件ID</w:t>
            </w:r>
          </w:p>
        </w:tc>
        <w:tc>
          <w:tcPr/>
          <w:p>
            <w:pPr>
              <w:pStyle w:val="Compact"/>
            </w:pPr>
            <w:r>
              <w:rPr>
                <w:rFonts w:hint="eastAsia"/>
              </w:rPr>
              <w:t xml:space="preserve">发送状态</w:t>
            </w:r>
          </w:p>
        </w:tc>
      </w:tr>
    </w:tbl>
    <w:bookmarkEnd w:id="517"/>
    <w:bookmarkEnd w:id="518"/>
    <w:bookmarkStart w:id="524" w:name="税务接口"/>
    <w:p>
      <w:pPr>
        <w:pStyle w:val="2"/>
      </w:pPr>
      <w:r>
        <w:rPr>
          <w:rFonts w:hint="eastAsia"/>
        </w:rPr>
        <w:t xml:space="preserve">税务接口</w:t>
      </w:r>
    </w:p>
    <w:bookmarkStart w:id="523" w:name="开票接口"/>
    <w:p>
      <w:pPr>
        <w:pStyle w:val="3"/>
      </w:pPr>
      <w:r>
        <w:rPr>
          <w:rFonts w:hint="eastAsia"/>
        </w:rPr>
        <w:t xml:space="preserve">开票接口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EXT-501</w:t>
            </w:r>
          </w:p>
        </w:tc>
        <w:tc>
          <w:tcPr/>
          <w:p>
            <w:pPr>
              <w:pStyle w:val="Compact"/>
            </w:pPr>
            <w:r>
              <w:rPr>
                <w:rFonts w:hint="eastAsia"/>
              </w:rPr>
              <w:t xml:space="preserve">电子发票开具</w:t>
            </w:r>
          </w:p>
        </w:tc>
        <w:tc>
          <w:tcPr/>
          <w:p>
            <w:pPr>
              <w:pStyle w:val="Compact"/>
            </w:pPr>
            <w:r>
              <w:rPr>
                <w:rFonts w:hint="eastAsia"/>
              </w:rPr>
              <w:t xml:space="preserve">开具电子发票</w:t>
            </w:r>
          </w:p>
        </w:tc>
        <w:tc>
          <w:tcPr/>
          <w:p>
            <w:pPr>
              <w:pStyle w:val="Compact"/>
            </w:pPr>
            <w:r>
              <w:t xml:space="preserve">HTTPS</w:t>
            </w:r>
          </w:p>
        </w:tc>
        <w:tc>
          <w:tcPr/>
          <w:p>
            <w:pPr>
              <w:pStyle w:val="Compact"/>
            </w:pPr>
            <w:r>
              <w:rPr>
                <w:rFonts w:hint="eastAsia"/>
              </w:rPr>
              <w:t xml:space="preserve">发票信息、税率</w:t>
            </w:r>
          </w:p>
        </w:tc>
        <w:tc>
          <w:tcPr/>
          <w:p>
            <w:pPr>
              <w:pStyle w:val="Compact"/>
            </w:pPr>
            <w:r>
              <w:rPr>
                <w:rFonts w:hint="eastAsia"/>
              </w:rPr>
              <w:t xml:space="preserve">发票结果</w:t>
            </w:r>
          </w:p>
        </w:tc>
      </w:tr>
      <w:tr>
        <w:tc>
          <w:tcPr/>
          <w:p>
            <w:pPr>
              <w:pStyle w:val="Compact"/>
            </w:pPr>
            <w:r>
              <w:t xml:space="preserve">EXT-502</w:t>
            </w:r>
          </w:p>
        </w:tc>
        <w:tc>
          <w:tcPr/>
          <w:p>
            <w:pPr>
              <w:pStyle w:val="Compact"/>
            </w:pPr>
            <w:r>
              <w:rPr>
                <w:rFonts w:hint="eastAsia"/>
              </w:rPr>
              <w:t xml:space="preserve">发票状态查询</w:t>
            </w:r>
          </w:p>
        </w:tc>
        <w:tc>
          <w:tcPr/>
          <w:p>
            <w:pPr>
              <w:pStyle w:val="Compact"/>
            </w:pPr>
            <w:r>
              <w:rPr>
                <w:rFonts w:hint="eastAsia"/>
              </w:rPr>
              <w:t xml:space="preserve">查询发票状态</w:t>
            </w:r>
          </w:p>
        </w:tc>
        <w:tc>
          <w:tcPr/>
          <w:p>
            <w:pPr>
              <w:pStyle w:val="Compact"/>
            </w:pPr>
            <w:r>
              <w:t xml:space="preserve">HTTPS</w:t>
            </w:r>
          </w:p>
        </w:tc>
        <w:tc>
          <w:tcPr/>
          <w:p>
            <w:pPr>
              <w:pStyle w:val="Compact"/>
            </w:pPr>
            <w:r>
              <w:rPr>
                <w:rFonts w:hint="eastAsia"/>
              </w:rPr>
              <w:t xml:space="preserve">发票代码</w:t>
            </w:r>
          </w:p>
        </w:tc>
        <w:tc>
          <w:tcPr/>
          <w:p>
            <w:pPr>
              <w:pStyle w:val="Compact"/>
            </w:pPr>
            <w:r>
              <w:rPr>
                <w:rFonts w:hint="eastAsia"/>
              </w:rPr>
              <w:t xml:space="preserve">发票状态</w:t>
            </w:r>
          </w:p>
        </w:tc>
      </w:tr>
      <w:tr>
        <w:tc>
          <w:tcPr/>
          <w:p>
            <w:pPr>
              <w:pStyle w:val="Compact"/>
            </w:pPr>
            <w:r>
              <w:t xml:space="preserve">EXT-503</w:t>
            </w:r>
          </w:p>
        </w:tc>
        <w:tc>
          <w:tcPr/>
          <w:p>
            <w:pPr>
              <w:pStyle w:val="Compact"/>
            </w:pPr>
            <w:r>
              <w:rPr>
                <w:rFonts w:hint="eastAsia"/>
              </w:rPr>
              <w:t xml:space="preserve">发票作废</w:t>
            </w:r>
          </w:p>
        </w:tc>
        <w:tc>
          <w:tcPr/>
          <w:p>
            <w:pPr>
              <w:pStyle w:val="Compact"/>
            </w:pPr>
            <w:r>
              <w:rPr>
                <w:rFonts w:hint="eastAsia"/>
              </w:rPr>
              <w:t xml:space="preserve">作废发票</w:t>
            </w:r>
          </w:p>
        </w:tc>
        <w:tc>
          <w:tcPr/>
          <w:p>
            <w:pPr>
              <w:pStyle w:val="Compact"/>
            </w:pPr>
            <w:r>
              <w:t xml:space="preserve">HTTPS</w:t>
            </w:r>
          </w:p>
        </w:tc>
        <w:tc>
          <w:tcPr/>
          <w:p>
            <w:pPr>
              <w:pStyle w:val="Compact"/>
            </w:pPr>
            <w:r>
              <w:rPr>
                <w:rFonts w:hint="eastAsia"/>
              </w:rPr>
              <w:t xml:space="preserve">发票代码、作废原因</w:t>
            </w:r>
          </w:p>
        </w:tc>
        <w:tc>
          <w:tcPr/>
          <w:p>
            <w:pPr>
              <w:pStyle w:val="Compact"/>
            </w:pPr>
            <w:r>
              <w:rPr>
                <w:rFonts w:hint="eastAsia"/>
              </w:rPr>
              <w:t xml:space="preserve">作废结果</w:t>
            </w:r>
          </w:p>
        </w:tc>
      </w:tr>
      <w:tr>
        <w:tc>
          <w:tcPr/>
          <w:p>
            <w:pPr>
              <w:pStyle w:val="Compact"/>
            </w:pPr>
            <w:r>
              <w:t xml:space="preserve">EXT-504</w:t>
            </w:r>
          </w:p>
        </w:tc>
        <w:tc>
          <w:tcPr/>
          <w:p>
            <w:pPr>
              <w:pStyle w:val="Compact"/>
            </w:pPr>
            <w:r>
              <w:rPr>
                <w:rFonts w:hint="eastAsia"/>
              </w:rPr>
              <w:t xml:space="preserve">发票红冲</w:t>
            </w:r>
          </w:p>
        </w:tc>
        <w:tc>
          <w:tcPr/>
          <w:p>
            <w:pPr>
              <w:pStyle w:val="Compact"/>
            </w:pPr>
            <w:r>
              <w:rPr>
                <w:rFonts w:hint="eastAsia"/>
              </w:rPr>
              <w:t xml:space="preserve">红冲发票</w:t>
            </w:r>
          </w:p>
        </w:tc>
        <w:tc>
          <w:tcPr/>
          <w:p>
            <w:pPr>
              <w:pStyle w:val="Compact"/>
            </w:pPr>
            <w:r>
              <w:t xml:space="preserve">HTTPS</w:t>
            </w:r>
          </w:p>
        </w:tc>
        <w:tc>
          <w:tcPr/>
          <w:p>
            <w:pPr>
              <w:pStyle w:val="Compact"/>
            </w:pPr>
            <w:r>
              <w:rPr>
                <w:rFonts w:hint="eastAsia"/>
              </w:rPr>
              <w:t xml:space="preserve">发票代码、红冲原因</w:t>
            </w:r>
          </w:p>
        </w:tc>
        <w:tc>
          <w:tcPr/>
          <w:p>
            <w:pPr>
              <w:pStyle w:val="Compact"/>
            </w:pPr>
            <w:r>
              <w:rPr>
                <w:rFonts w:hint="eastAsia"/>
              </w:rPr>
              <w:t xml:space="preserve">红冲结果</w:t>
            </w:r>
          </w:p>
        </w:tc>
      </w:tr>
    </w:tbl>
    <w:bookmarkStart w:id="522" w:name="电子发票开具接口详细设计"/>
    <w:p>
      <w:pPr>
        <w:pStyle w:val="4"/>
      </w:pPr>
      <w:r>
        <w:rPr>
          <w:rFonts w:hint="eastAsia"/>
        </w:rPr>
        <w:t xml:space="preserve">电子发票开具接口详细设计</w:t>
      </w:r>
    </w:p>
    <w:p>
      <w:pPr>
        <w:pStyle w:val="FirstParagraph"/>
      </w:pPr>
      <w:r>
        <w:rPr>
          <w:rFonts w:hint="eastAsia"/>
          <w:b/>
          <w:bCs/>
        </w:rPr>
        <w:t xml:space="preserve">接口描述：</w:t>
      </w:r>
      <w:r>
        <w:t xml:space="preserve"> </w:t>
      </w:r>
      <w:r>
        <w:rPr>
          <w:rFonts w:hint="eastAsia"/>
        </w:rPr>
        <w:t xml:space="preserve">与税控平台对接，实现电子发票开具功能。</w:t>
      </w:r>
    </w:p>
    <w:p>
      <w:pPr>
        <w:pStyle w:val="a5"/>
      </w:pPr>
      <w:r>
        <w:rPr>
          <w:rFonts w:hint="eastAsia"/>
          <w:b/>
          <w:bCs/>
        </w:rPr>
        <w:t xml:space="preserve">业务流程：</w:t>
      </w:r>
    </w:p>
    <w:p>
      <w:pPr>
        <w:pStyle w:val="a5"/>
      </w:pPr>
      <w:r>
        <w:rPr>
          <w:rFonts w:hint="eastAsia"/>
          <w:b/>
          <w:bCs/>
        </w:rPr>
        <w:t xml:space="preserve">图表</w:t>
      </w:r>
      <w:r>
        <w:rPr>
          <w:b/>
          <w:bCs/>
        </w:rPr>
        <w:t xml:space="preserve"> 34</w:t>
      </w:r>
    </w:p>
    <w:p>
      <w:pPr>
        <w:pStyle w:val="CaptionedFigure"/>
      </w:pPr>
      <w:r>
        <w:drawing>
          <wp:inline>
            <wp:extent cx="3781167" cy="8295502"/>
            <wp:effectExtent b="0" l="0" r="0" t="0"/>
            <wp:docPr descr="图表 34" title="" id="520" name="Picture"/>
            <a:graphic>
              <a:graphicData uri="http://schemas.openxmlformats.org/drawingml/2006/picture">
                <pic:pic>
                  <pic:nvPicPr>
                    <pic:cNvPr descr="temp_mermaid_新-详细设计说明书_25255/diagram_34.png" id="521" name="Picture"/>
                    <pic:cNvPicPr>
                      <a:picLocks noChangeArrowheads="1" noChangeAspect="1"/>
                    </pic:cNvPicPr>
                  </pic:nvPicPr>
                  <pic:blipFill>
                    <a:blip r:embed="rId519"/>
                    <a:stretch>
                      <a:fillRect/>
                    </a:stretch>
                  </pic:blipFill>
                  <pic:spPr bwMode="auto">
                    <a:xfrm>
                      <a:off x="0" y="0"/>
                      <a:ext cx="3781167" cy="8295502"/>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34</w:t>
      </w:r>
    </w:p>
    <w:bookmarkEnd w:id="522"/>
    <w:bookmarkEnd w:id="523"/>
    <w:bookmarkEnd w:id="524"/>
    <w:bookmarkStart w:id="530" w:name="物联网接口"/>
    <w:p>
      <w:pPr>
        <w:pStyle w:val="2"/>
      </w:pPr>
      <w:r>
        <w:rPr>
          <w:rFonts w:hint="eastAsia"/>
        </w:rPr>
        <w:t xml:space="preserve">物联网接口</w:t>
      </w:r>
    </w:p>
    <w:bookmarkStart w:id="529" w:name="集抄系统接口"/>
    <w:p>
      <w:pPr>
        <w:pStyle w:val="3"/>
      </w:pPr>
      <w:r>
        <w:rPr>
          <w:rFonts w:hint="eastAsia"/>
        </w:rPr>
        <w:t xml:space="preserve">集抄系统接口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EXT-601</w:t>
            </w:r>
          </w:p>
        </w:tc>
        <w:tc>
          <w:tcPr/>
          <w:p>
            <w:pPr>
              <w:pStyle w:val="Compact"/>
            </w:pPr>
            <w:r>
              <w:rPr>
                <w:rFonts w:hint="eastAsia"/>
              </w:rPr>
              <w:t xml:space="preserve">水表数据采集</w:t>
            </w:r>
          </w:p>
        </w:tc>
        <w:tc>
          <w:tcPr/>
          <w:p>
            <w:pPr>
              <w:pStyle w:val="Compact"/>
            </w:pPr>
            <w:r>
              <w:rPr>
                <w:rFonts w:hint="eastAsia"/>
              </w:rPr>
              <w:t xml:space="preserve">远程抄表数据采集</w:t>
            </w:r>
          </w:p>
        </w:tc>
        <w:tc>
          <w:tcPr/>
          <w:p>
            <w:pPr>
              <w:pStyle w:val="Compact"/>
            </w:pPr>
            <w:r>
              <w:t xml:space="preserve">HTTPS</w:t>
            </w:r>
          </w:p>
        </w:tc>
        <w:tc>
          <w:tcPr/>
          <w:p>
            <w:pPr>
              <w:pStyle w:val="Compact"/>
            </w:pPr>
            <w:r>
              <w:rPr>
                <w:rFonts w:hint="eastAsia"/>
              </w:rPr>
              <w:t xml:space="preserve">水表编号、时间范围</w:t>
            </w:r>
          </w:p>
        </w:tc>
        <w:tc>
          <w:tcPr/>
          <w:p>
            <w:pPr>
              <w:pStyle w:val="Compact"/>
            </w:pPr>
            <w:r>
              <w:rPr>
                <w:rFonts w:hint="eastAsia"/>
              </w:rPr>
              <w:t xml:space="preserve">抄表数据</w:t>
            </w:r>
          </w:p>
        </w:tc>
      </w:tr>
      <w:tr>
        <w:tc>
          <w:tcPr/>
          <w:p>
            <w:pPr>
              <w:pStyle w:val="Compact"/>
            </w:pPr>
            <w:r>
              <w:t xml:space="preserve">EXT-602</w:t>
            </w:r>
          </w:p>
        </w:tc>
        <w:tc>
          <w:tcPr/>
          <w:p>
            <w:pPr>
              <w:pStyle w:val="Compact"/>
            </w:pPr>
            <w:r>
              <w:rPr>
                <w:rFonts w:hint="eastAsia"/>
              </w:rPr>
              <w:t xml:space="preserve">水表状态查询</w:t>
            </w:r>
          </w:p>
        </w:tc>
        <w:tc>
          <w:tcPr/>
          <w:p>
            <w:pPr>
              <w:pStyle w:val="Compact"/>
            </w:pPr>
            <w:r>
              <w:rPr>
                <w:rFonts w:hint="eastAsia"/>
              </w:rPr>
              <w:t xml:space="preserve">查询水表在线状态</w:t>
            </w:r>
          </w:p>
        </w:tc>
        <w:tc>
          <w:tcPr/>
          <w:p>
            <w:pPr>
              <w:pStyle w:val="Compact"/>
            </w:pPr>
            <w:r>
              <w:t xml:space="preserve">HTTPS</w:t>
            </w:r>
          </w:p>
        </w:tc>
        <w:tc>
          <w:tcPr/>
          <w:p>
            <w:pPr>
              <w:pStyle w:val="Compact"/>
            </w:pPr>
            <w:r>
              <w:rPr>
                <w:rFonts w:hint="eastAsia"/>
              </w:rPr>
              <w:t xml:space="preserve">水表编号</w:t>
            </w:r>
          </w:p>
        </w:tc>
        <w:tc>
          <w:tcPr/>
          <w:p>
            <w:pPr>
              <w:pStyle w:val="Compact"/>
            </w:pPr>
            <w:r>
              <w:rPr>
                <w:rFonts w:hint="eastAsia"/>
              </w:rPr>
              <w:t xml:space="preserve">状态信息</w:t>
            </w:r>
          </w:p>
        </w:tc>
      </w:tr>
      <w:tr>
        <w:tc>
          <w:tcPr/>
          <w:p>
            <w:pPr>
              <w:pStyle w:val="Compact"/>
            </w:pPr>
            <w:r>
              <w:t xml:space="preserve">EXT-603</w:t>
            </w:r>
          </w:p>
        </w:tc>
        <w:tc>
          <w:tcPr/>
          <w:p>
            <w:pPr>
              <w:pStyle w:val="Compact"/>
            </w:pPr>
            <w:r>
              <w:rPr>
                <w:rFonts w:hint="eastAsia"/>
              </w:rPr>
              <w:t xml:space="preserve">水表参数设置</w:t>
            </w:r>
          </w:p>
        </w:tc>
        <w:tc>
          <w:tcPr/>
          <w:p>
            <w:pPr>
              <w:pStyle w:val="Compact"/>
            </w:pPr>
            <w:r>
              <w:rPr>
                <w:rFonts w:hint="eastAsia"/>
              </w:rPr>
              <w:t xml:space="preserve">设置水表参数</w:t>
            </w:r>
          </w:p>
        </w:tc>
        <w:tc>
          <w:tcPr/>
          <w:p>
            <w:pPr>
              <w:pStyle w:val="Compact"/>
            </w:pPr>
            <w:r>
              <w:t xml:space="preserve">HTTPS</w:t>
            </w:r>
          </w:p>
        </w:tc>
        <w:tc>
          <w:tcPr/>
          <w:p>
            <w:pPr>
              <w:pStyle w:val="Compact"/>
            </w:pPr>
            <w:r>
              <w:rPr>
                <w:rFonts w:hint="eastAsia"/>
              </w:rPr>
              <w:t xml:space="preserve">水表编号、参数信息</w:t>
            </w:r>
          </w:p>
        </w:tc>
        <w:tc>
          <w:tcPr/>
          <w:p>
            <w:pPr>
              <w:pStyle w:val="Compact"/>
            </w:pPr>
            <w:r>
              <w:rPr>
                <w:rFonts w:hint="eastAsia"/>
              </w:rPr>
              <w:t xml:space="preserve">设置结果</w:t>
            </w:r>
          </w:p>
        </w:tc>
      </w:tr>
      <w:tr>
        <w:tc>
          <w:tcPr/>
          <w:p>
            <w:pPr>
              <w:pStyle w:val="Compact"/>
            </w:pPr>
            <w:r>
              <w:t xml:space="preserve">EXT-604</w:t>
            </w:r>
          </w:p>
        </w:tc>
        <w:tc>
          <w:tcPr/>
          <w:p>
            <w:pPr>
              <w:pStyle w:val="Compact"/>
            </w:pPr>
            <w:r>
              <w:rPr>
                <w:rFonts w:hint="eastAsia"/>
              </w:rPr>
              <w:t xml:space="preserve">水表控制指令</w:t>
            </w:r>
          </w:p>
        </w:tc>
        <w:tc>
          <w:tcPr/>
          <w:p>
            <w:pPr>
              <w:pStyle w:val="Compact"/>
            </w:pPr>
            <w:r>
              <w:rPr>
                <w:rFonts w:hint="eastAsia"/>
              </w:rPr>
              <w:t xml:space="preserve">远程控制水表</w:t>
            </w:r>
          </w:p>
        </w:tc>
        <w:tc>
          <w:tcPr/>
          <w:p>
            <w:pPr>
              <w:pStyle w:val="Compact"/>
            </w:pPr>
            <w:r>
              <w:t xml:space="preserve">HTTPS</w:t>
            </w:r>
          </w:p>
        </w:tc>
        <w:tc>
          <w:tcPr/>
          <w:p>
            <w:pPr>
              <w:pStyle w:val="Compact"/>
            </w:pPr>
            <w:r>
              <w:rPr>
                <w:rFonts w:hint="eastAsia"/>
              </w:rPr>
              <w:t xml:space="preserve">水表编号、控制指令</w:t>
            </w:r>
          </w:p>
        </w:tc>
        <w:tc>
          <w:tcPr/>
          <w:p>
            <w:pPr>
              <w:pStyle w:val="Compact"/>
            </w:pPr>
            <w:r>
              <w:rPr>
                <w:rFonts w:hint="eastAsia"/>
              </w:rPr>
              <w:t xml:space="preserve">控制结果</w:t>
            </w:r>
          </w:p>
        </w:tc>
      </w:tr>
    </w:tbl>
    <w:bookmarkStart w:id="528" w:name="水表数据采集接口详细设计"/>
    <w:p>
      <w:pPr>
        <w:pStyle w:val="4"/>
      </w:pPr>
      <w:r>
        <w:rPr>
          <w:rFonts w:hint="eastAsia"/>
        </w:rPr>
        <w:t xml:space="preserve">水表数据采集接口详细设计</w:t>
      </w:r>
    </w:p>
    <w:p>
      <w:pPr>
        <w:pStyle w:val="FirstParagraph"/>
      </w:pPr>
      <w:r>
        <w:rPr>
          <w:rFonts w:hint="eastAsia"/>
          <w:b/>
          <w:bCs/>
        </w:rPr>
        <w:t xml:space="preserve">接口描述：</w:t>
      </w:r>
      <w:r>
        <w:t xml:space="preserve"> </w:t>
      </w:r>
      <w:r>
        <w:rPr>
          <w:rFonts w:hint="eastAsia"/>
        </w:rPr>
        <w:t xml:space="preserve">与物联网集抄系统对接，实现远程抄表数据采集。</w:t>
      </w:r>
    </w:p>
    <w:p>
      <w:pPr>
        <w:pStyle w:val="a5"/>
      </w:pPr>
      <w:r>
        <w:rPr>
          <w:rFonts w:hint="eastAsia"/>
          <w:b/>
          <w:bCs/>
        </w:rPr>
        <w:t xml:space="preserve">业务流程：</w:t>
      </w:r>
    </w:p>
    <w:p>
      <w:pPr>
        <w:pStyle w:val="a5"/>
      </w:pPr>
      <w:r>
        <w:rPr>
          <w:rFonts w:hint="eastAsia"/>
          <w:b/>
          <w:bCs/>
        </w:rPr>
        <w:t xml:space="preserve">图表</w:t>
      </w:r>
      <w:r>
        <w:rPr>
          <w:b/>
          <w:bCs/>
        </w:rPr>
        <w:t xml:space="preserve"> 35</w:t>
      </w:r>
    </w:p>
    <w:p>
      <w:pPr>
        <w:pStyle w:val="CaptionedFigure"/>
      </w:pPr>
      <w:r>
        <w:drawing>
          <wp:inline>
            <wp:extent cx="2833140" cy="8327036"/>
            <wp:effectExtent b="0" l="0" r="0" t="0"/>
            <wp:docPr descr="图表 35" title="" id="526" name="Picture"/>
            <a:graphic>
              <a:graphicData uri="http://schemas.openxmlformats.org/drawingml/2006/picture">
                <pic:pic>
                  <pic:nvPicPr>
                    <pic:cNvPr descr="temp_mermaid_新-详细设计说明书_25255/diagram_35.png" id="527" name="Picture"/>
                    <pic:cNvPicPr>
                      <a:picLocks noChangeArrowheads="1" noChangeAspect="1"/>
                    </pic:cNvPicPr>
                  </pic:nvPicPr>
                  <pic:blipFill>
                    <a:blip r:embed="rId525"/>
                    <a:stretch>
                      <a:fillRect/>
                    </a:stretch>
                  </pic:blipFill>
                  <pic:spPr bwMode="auto">
                    <a:xfrm>
                      <a:off x="0" y="0"/>
                      <a:ext cx="2833140" cy="8327036"/>
                    </a:xfrm>
                    <a:prstGeom prst="rect">
                      <a:avLst/>
                    </a:prstGeom>
                    <a:noFill/>
                    <a:ln w="9525">
                      <a:noFill/>
                      <a:headEnd/>
                      <a:tailEnd/>
                    </a:ln>
                  </pic:spPr>
                </pic:pic>
              </a:graphicData>
            </a:graphic>
          </wp:inline>
        </w:drawing>
      </w:r>
    </w:p>
    <w:p>
      <w:pPr>
        <w:pStyle w:val="ImageCaption"/>
      </w:pPr>
      <w:r>
        <w:rPr>
          <w:rFonts w:hint="eastAsia"/>
        </w:rPr>
        <w:t xml:space="preserve">图表</w:t>
      </w:r>
      <w:r>
        <w:t xml:space="preserve"> 35</w:t>
      </w:r>
    </w:p>
    <w:bookmarkEnd w:id="528"/>
    <w:bookmarkEnd w:id="529"/>
    <w:bookmarkEnd w:id="530"/>
    <w:bookmarkStart w:id="532" w:name="政务系统接口"/>
    <w:p>
      <w:pPr>
        <w:pStyle w:val="2"/>
      </w:pPr>
      <w:r>
        <w:rPr>
          <w:rFonts w:hint="eastAsia"/>
        </w:rPr>
        <w:t xml:space="preserve">政务系统接口</w:t>
      </w:r>
    </w:p>
    <w:bookmarkStart w:id="531" w:name="政务平台对接"/>
    <w:p>
      <w:pPr>
        <w:pStyle w:val="3"/>
      </w:pPr>
      <w:r>
        <w:rPr>
          <w:rFonts w:hint="eastAsia"/>
        </w:rPr>
        <w:t xml:space="preserve">政务平台对接</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EXT-701</w:t>
            </w:r>
          </w:p>
        </w:tc>
        <w:tc>
          <w:tcPr/>
          <w:p>
            <w:pPr>
              <w:pStyle w:val="Compact"/>
            </w:pPr>
            <w:r>
              <w:rPr>
                <w:rFonts w:hint="eastAsia"/>
              </w:rPr>
              <w:t xml:space="preserve">数据汇聚接口</w:t>
            </w:r>
          </w:p>
        </w:tc>
        <w:tc>
          <w:tcPr/>
          <w:p>
            <w:pPr>
              <w:pStyle w:val="Compact"/>
            </w:pPr>
            <w:r>
              <w:rPr>
                <w:rFonts w:hint="eastAsia"/>
              </w:rPr>
              <w:t xml:space="preserve">向政务平台推送数据</w:t>
            </w:r>
          </w:p>
        </w:tc>
        <w:tc>
          <w:tcPr/>
          <w:p>
            <w:pPr>
              <w:pStyle w:val="Compact"/>
            </w:pPr>
            <w:r>
              <w:t xml:space="preserve">HTTPS</w:t>
            </w:r>
          </w:p>
        </w:tc>
        <w:tc>
          <w:tcPr/>
          <w:p>
            <w:pPr>
              <w:pStyle w:val="Compact"/>
            </w:pPr>
            <w:r>
              <w:rPr>
                <w:rFonts w:hint="eastAsia"/>
              </w:rPr>
              <w:t xml:space="preserve">业务数据、统计数据</w:t>
            </w:r>
          </w:p>
        </w:tc>
        <w:tc>
          <w:tcPr/>
          <w:p>
            <w:pPr>
              <w:pStyle w:val="Compact"/>
            </w:pPr>
            <w:r>
              <w:rPr>
                <w:rFonts w:hint="eastAsia"/>
              </w:rPr>
              <w:t xml:space="preserve">推送结果</w:t>
            </w:r>
          </w:p>
        </w:tc>
      </w:tr>
      <w:tr>
        <w:tc>
          <w:tcPr/>
          <w:p>
            <w:pPr>
              <w:pStyle w:val="Compact"/>
            </w:pPr>
            <w:r>
              <w:t xml:space="preserve">EXT-702</w:t>
            </w:r>
          </w:p>
        </w:tc>
        <w:tc>
          <w:tcPr/>
          <w:p>
            <w:pPr>
              <w:pStyle w:val="Compact"/>
            </w:pPr>
            <w:r>
              <w:rPr>
                <w:rFonts w:hint="eastAsia"/>
              </w:rPr>
              <w:t xml:space="preserve">报装工单接口</w:t>
            </w:r>
          </w:p>
        </w:tc>
        <w:tc>
          <w:tcPr/>
          <w:p>
            <w:pPr>
              <w:pStyle w:val="Compact"/>
            </w:pPr>
            <w:r>
              <w:rPr>
                <w:rFonts w:hint="eastAsia"/>
              </w:rPr>
              <w:t xml:space="preserve">政务平台报装工单</w:t>
            </w:r>
          </w:p>
        </w:tc>
        <w:tc>
          <w:tcPr/>
          <w:p>
            <w:pPr>
              <w:pStyle w:val="Compact"/>
            </w:pPr>
            <w:r>
              <w:t xml:space="preserve">HTTPS</w:t>
            </w:r>
          </w:p>
        </w:tc>
        <w:tc>
          <w:tcPr/>
          <w:p>
            <w:pPr>
              <w:pStyle w:val="Compact"/>
            </w:pPr>
            <w:r>
              <w:rPr>
                <w:rFonts w:hint="eastAsia"/>
              </w:rPr>
              <w:t xml:space="preserve">工单信息</w:t>
            </w:r>
          </w:p>
        </w:tc>
        <w:tc>
          <w:tcPr/>
          <w:p>
            <w:pPr>
              <w:pStyle w:val="Compact"/>
            </w:pPr>
            <w:r>
              <w:rPr>
                <w:rFonts w:hint="eastAsia"/>
              </w:rPr>
              <w:t xml:space="preserve">处理结果</w:t>
            </w:r>
          </w:p>
        </w:tc>
      </w:tr>
      <w:tr>
        <w:tc>
          <w:tcPr/>
          <w:p>
            <w:pPr>
              <w:pStyle w:val="Compact"/>
            </w:pPr>
            <w:r>
              <w:t xml:space="preserve">EXT-703</w:t>
            </w:r>
          </w:p>
        </w:tc>
        <w:tc>
          <w:tcPr/>
          <w:p>
            <w:pPr>
              <w:pStyle w:val="Compact"/>
            </w:pPr>
            <w:r>
              <w:rPr>
                <w:rFonts w:hint="eastAsia"/>
              </w:rPr>
              <w:t xml:space="preserve">缴费查询接口</w:t>
            </w:r>
          </w:p>
        </w:tc>
        <w:tc>
          <w:tcPr/>
          <w:p>
            <w:pPr>
              <w:pStyle w:val="Compact"/>
            </w:pPr>
            <w:r>
              <w:rPr>
                <w:rFonts w:hint="eastAsia"/>
              </w:rPr>
              <w:t xml:space="preserve">政务平台缴费查询</w:t>
            </w:r>
          </w:p>
        </w:tc>
        <w:tc>
          <w:tcPr/>
          <w:p>
            <w:pPr>
              <w:pStyle w:val="Compact"/>
            </w:pPr>
            <w:r>
              <w:t xml:space="preserve">HTTPS</w:t>
            </w:r>
          </w:p>
        </w:tc>
        <w:tc>
          <w:tcPr/>
          <w:p>
            <w:pPr>
              <w:pStyle w:val="Compact"/>
            </w:pPr>
            <w:r>
              <w:rPr>
                <w:rFonts w:hint="eastAsia"/>
              </w:rPr>
              <w:t xml:space="preserve">客户信息</w:t>
            </w:r>
          </w:p>
        </w:tc>
        <w:tc>
          <w:tcPr/>
          <w:p>
            <w:pPr>
              <w:pStyle w:val="Compact"/>
            </w:pPr>
            <w:r>
              <w:rPr>
                <w:rFonts w:hint="eastAsia"/>
              </w:rPr>
              <w:t xml:space="preserve">缴费信息</w:t>
            </w:r>
          </w:p>
        </w:tc>
      </w:tr>
      <w:tr>
        <w:tc>
          <w:tcPr/>
          <w:p>
            <w:pPr>
              <w:pStyle w:val="Compact"/>
            </w:pPr>
            <w:r>
              <w:t xml:space="preserve">EXT-704</w:t>
            </w:r>
          </w:p>
        </w:tc>
        <w:tc>
          <w:tcPr/>
          <w:p>
            <w:pPr>
              <w:pStyle w:val="Compact"/>
            </w:pPr>
            <w:r>
              <w:rPr>
                <w:rFonts w:hint="eastAsia"/>
              </w:rPr>
              <w:t xml:space="preserve">用户认证接口</w:t>
            </w:r>
          </w:p>
        </w:tc>
        <w:tc>
          <w:tcPr/>
          <w:p>
            <w:pPr>
              <w:pStyle w:val="Compact"/>
            </w:pPr>
            <w:r>
              <w:rPr>
                <w:rFonts w:hint="eastAsia"/>
              </w:rPr>
              <w:t xml:space="preserve">政务平台用户认证</w:t>
            </w:r>
          </w:p>
        </w:tc>
        <w:tc>
          <w:tcPr/>
          <w:p>
            <w:pPr>
              <w:pStyle w:val="Compact"/>
            </w:pPr>
            <w:r>
              <w:t xml:space="preserve">HTTPS</w:t>
            </w:r>
          </w:p>
        </w:tc>
        <w:tc>
          <w:tcPr/>
          <w:p>
            <w:pPr>
              <w:pStyle w:val="Compact"/>
            </w:pPr>
            <w:r>
              <w:rPr>
                <w:rFonts w:hint="eastAsia"/>
              </w:rPr>
              <w:t xml:space="preserve">用户凭证</w:t>
            </w:r>
          </w:p>
        </w:tc>
        <w:tc>
          <w:tcPr/>
          <w:p>
            <w:pPr>
              <w:pStyle w:val="Compact"/>
            </w:pPr>
            <w:r>
              <w:rPr>
                <w:rFonts w:hint="eastAsia"/>
              </w:rPr>
              <w:t xml:space="preserve">认证结果</w:t>
            </w:r>
          </w:p>
        </w:tc>
      </w:tr>
    </w:tbl>
    <w:bookmarkEnd w:id="531"/>
    <w:bookmarkEnd w:id="532"/>
    <w:bookmarkStart w:id="536" w:name="其他系统接口"/>
    <w:p>
      <w:pPr>
        <w:pStyle w:val="2"/>
      </w:pPr>
      <w:r>
        <w:rPr>
          <w:rFonts w:hint="eastAsia"/>
        </w:rPr>
        <w:t xml:space="preserve">其他系统接口</w:t>
      </w:r>
    </w:p>
    <w:bookmarkStart w:id="533" w:name="环卫系统接口"/>
    <w:p>
      <w:pPr>
        <w:pStyle w:val="3"/>
      </w:pPr>
      <w:r>
        <w:rPr>
          <w:rFonts w:hint="eastAsia"/>
        </w:rPr>
        <w:t xml:space="preserve">环卫系统接口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EXT-801</w:t>
            </w:r>
          </w:p>
        </w:tc>
        <w:tc>
          <w:tcPr/>
          <w:p>
            <w:pPr>
              <w:pStyle w:val="Compact"/>
            </w:pPr>
            <w:r>
              <w:rPr>
                <w:rFonts w:hint="eastAsia"/>
              </w:rPr>
              <w:t xml:space="preserve">污水费计算接口</w:t>
            </w:r>
          </w:p>
        </w:tc>
        <w:tc>
          <w:tcPr/>
          <w:p>
            <w:pPr>
              <w:pStyle w:val="Compact"/>
            </w:pPr>
            <w:r>
              <w:rPr>
                <w:rFonts w:hint="eastAsia"/>
              </w:rPr>
              <w:t xml:space="preserve">计算污水费</w:t>
            </w:r>
          </w:p>
        </w:tc>
        <w:tc>
          <w:tcPr/>
          <w:p>
            <w:pPr>
              <w:pStyle w:val="Compact"/>
            </w:pPr>
            <w:r>
              <w:t xml:space="preserve">HTTPS</w:t>
            </w:r>
          </w:p>
        </w:tc>
        <w:tc>
          <w:tcPr/>
          <w:p>
            <w:pPr>
              <w:pStyle w:val="Compact"/>
            </w:pPr>
            <w:r>
              <w:rPr>
                <w:rFonts w:hint="eastAsia"/>
              </w:rPr>
              <w:t xml:space="preserve">用水量、费率</w:t>
            </w:r>
          </w:p>
        </w:tc>
        <w:tc>
          <w:tcPr/>
          <w:p>
            <w:pPr>
              <w:pStyle w:val="Compact"/>
            </w:pPr>
            <w:r>
              <w:rPr>
                <w:rFonts w:hint="eastAsia"/>
              </w:rPr>
              <w:t xml:space="preserve">污水费金额</w:t>
            </w:r>
          </w:p>
        </w:tc>
      </w:tr>
      <w:tr>
        <w:tc>
          <w:tcPr/>
          <w:p>
            <w:pPr>
              <w:pStyle w:val="Compact"/>
            </w:pPr>
            <w:r>
              <w:t xml:space="preserve">EXT-802</w:t>
            </w:r>
          </w:p>
        </w:tc>
        <w:tc>
          <w:tcPr/>
          <w:p>
            <w:pPr>
              <w:pStyle w:val="Compact"/>
            </w:pPr>
            <w:r>
              <w:rPr>
                <w:rFonts w:hint="eastAsia"/>
              </w:rPr>
              <w:t xml:space="preserve">垃圾费计算接口</w:t>
            </w:r>
          </w:p>
        </w:tc>
        <w:tc>
          <w:tcPr/>
          <w:p>
            <w:pPr>
              <w:pStyle w:val="Compact"/>
            </w:pPr>
            <w:r>
              <w:rPr>
                <w:rFonts w:hint="eastAsia"/>
              </w:rPr>
              <w:t xml:space="preserve">计算垃圾费</w:t>
            </w:r>
          </w:p>
        </w:tc>
        <w:tc>
          <w:tcPr/>
          <w:p>
            <w:pPr>
              <w:pStyle w:val="Compact"/>
            </w:pPr>
            <w:r>
              <w:t xml:space="preserve">HTTPS</w:t>
            </w:r>
          </w:p>
        </w:tc>
        <w:tc>
          <w:tcPr/>
          <w:p>
            <w:pPr>
              <w:pStyle w:val="Compact"/>
            </w:pPr>
            <w:r>
              <w:rPr>
                <w:rFonts w:hint="eastAsia"/>
              </w:rPr>
              <w:t xml:space="preserve">用水量、费率</w:t>
            </w:r>
          </w:p>
        </w:tc>
        <w:tc>
          <w:tcPr/>
          <w:p>
            <w:pPr>
              <w:pStyle w:val="Compact"/>
            </w:pPr>
            <w:r>
              <w:rPr>
                <w:rFonts w:hint="eastAsia"/>
              </w:rPr>
              <w:t xml:space="preserve">垃圾费金额</w:t>
            </w:r>
          </w:p>
        </w:tc>
      </w:tr>
      <w:tr>
        <w:tc>
          <w:tcPr/>
          <w:p>
            <w:pPr>
              <w:pStyle w:val="Compact"/>
            </w:pPr>
            <w:r>
              <w:t xml:space="preserve">EXT-803</w:t>
            </w:r>
          </w:p>
        </w:tc>
        <w:tc>
          <w:tcPr/>
          <w:p>
            <w:pPr>
              <w:pStyle w:val="Compact"/>
            </w:pPr>
            <w:r>
              <w:rPr>
                <w:rFonts w:hint="eastAsia"/>
              </w:rPr>
              <w:t xml:space="preserve">环卫收费对接</w:t>
            </w:r>
          </w:p>
        </w:tc>
        <w:tc>
          <w:tcPr/>
          <w:p>
            <w:pPr>
              <w:pStyle w:val="Compact"/>
            </w:pPr>
            <w:r>
              <w:rPr>
                <w:rFonts w:hint="eastAsia"/>
              </w:rPr>
              <w:t xml:space="preserve">环卫收费数据同步</w:t>
            </w:r>
          </w:p>
        </w:tc>
        <w:tc>
          <w:tcPr/>
          <w:p>
            <w:pPr>
              <w:pStyle w:val="Compact"/>
            </w:pPr>
            <w:r>
              <w:t xml:space="preserve">HTTPS</w:t>
            </w:r>
          </w:p>
        </w:tc>
        <w:tc>
          <w:tcPr/>
          <w:p>
            <w:pPr>
              <w:pStyle w:val="Compact"/>
            </w:pPr>
            <w:r>
              <w:rPr>
                <w:rFonts w:hint="eastAsia"/>
              </w:rPr>
              <w:t xml:space="preserve">收费数据</w:t>
            </w:r>
          </w:p>
        </w:tc>
        <w:tc>
          <w:tcPr/>
          <w:p>
            <w:pPr>
              <w:pStyle w:val="Compact"/>
            </w:pPr>
            <w:r>
              <w:rPr>
                <w:rFonts w:hint="eastAsia"/>
              </w:rPr>
              <w:t xml:space="preserve">同步结果</w:t>
            </w:r>
          </w:p>
        </w:tc>
      </w:tr>
    </w:tbl>
    <w:bookmarkEnd w:id="533"/>
    <w:bookmarkStart w:id="534" w:name="客服系统接口"/>
    <w:p>
      <w:pPr>
        <w:pStyle w:val="3"/>
      </w:pPr>
      <w:r>
        <w:rPr>
          <w:rFonts w:hint="eastAsia"/>
        </w:rPr>
        <w:t xml:space="preserve">客服系统接口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EXT-901</w:t>
            </w:r>
          </w:p>
        </w:tc>
        <w:tc>
          <w:tcPr/>
          <w:p>
            <w:pPr>
              <w:pStyle w:val="Compact"/>
            </w:pPr>
            <w:r>
              <w:rPr>
                <w:rFonts w:hint="eastAsia"/>
              </w:rPr>
              <w:t xml:space="preserve">通话记录接口</w:t>
            </w:r>
          </w:p>
        </w:tc>
        <w:tc>
          <w:tcPr/>
          <w:p>
            <w:pPr>
              <w:pStyle w:val="Compact"/>
            </w:pPr>
            <w:r>
              <w:rPr>
                <w:rFonts w:hint="eastAsia"/>
              </w:rPr>
              <w:t xml:space="preserve">获取通话记录</w:t>
            </w:r>
          </w:p>
        </w:tc>
        <w:tc>
          <w:tcPr/>
          <w:p>
            <w:pPr>
              <w:pStyle w:val="Compact"/>
            </w:pPr>
            <w:r>
              <w:t xml:space="preserve">HTTPS</w:t>
            </w:r>
          </w:p>
        </w:tc>
        <w:tc>
          <w:tcPr/>
          <w:p>
            <w:pPr>
              <w:pStyle w:val="Compact"/>
            </w:pPr>
            <w:r>
              <w:rPr>
                <w:rFonts w:hint="eastAsia"/>
              </w:rPr>
              <w:t xml:space="preserve">时间范围、客户信息</w:t>
            </w:r>
          </w:p>
        </w:tc>
        <w:tc>
          <w:tcPr/>
          <w:p>
            <w:pPr>
              <w:pStyle w:val="Compact"/>
            </w:pPr>
            <w:r>
              <w:rPr>
                <w:rFonts w:hint="eastAsia"/>
              </w:rPr>
              <w:t xml:space="preserve">通话记录</w:t>
            </w:r>
          </w:p>
        </w:tc>
      </w:tr>
      <w:tr>
        <w:tc>
          <w:tcPr/>
          <w:p>
            <w:pPr>
              <w:pStyle w:val="Compact"/>
            </w:pPr>
            <w:r>
              <w:t xml:space="preserve">EXT-902</w:t>
            </w:r>
          </w:p>
        </w:tc>
        <w:tc>
          <w:tcPr/>
          <w:p>
            <w:pPr>
              <w:pStyle w:val="Compact"/>
            </w:pPr>
            <w:r>
              <w:rPr>
                <w:rFonts w:hint="eastAsia"/>
              </w:rPr>
              <w:t xml:space="preserve">工单创建接口</w:t>
            </w:r>
          </w:p>
        </w:tc>
        <w:tc>
          <w:tcPr/>
          <w:p>
            <w:pPr>
              <w:pStyle w:val="Compact"/>
            </w:pPr>
            <w:r>
              <w:rPr>
                <w:rFonts w:hint="eastAsia"/>
              </w:rPr>
              <w:t xml:space="preserve">创建客服工单</w:t>
            </w:r>
          </w:p>
        </w:tc>
        <w:tc>
          <w:tcPr/>
          <w:p>
            <w:pPr>
              <w:pStyle w:val="Compact"/>
            </w:pPr>
            <w:r>
              <w:t xml:space="preserve">HTTPS</w:t>
            </w:r>
          </w:p>
        </w:tc>
        <w:tc>
          <w:tcPr/>
          <w:p>
            <w:pPr>
              <w:pStyle w:val="Compact"/>
            </w:pPr>
            <w:r>
              <w:rPr>
                <w:rFonts w:hint="eastAsia"/>
              </w:rPr>
              <w:t xml:space="preserve">工单信息</w:t>
            </w:r>
          </w:p>
        </w:tc>
        <w:tc>
          <w:tcPr/>
          <w:p>
            <w:pPr>
              <w:pStyle w:val="Compact"/>
            </w:pPr>
            <w:r>
              <w:rPr>
                <w:rFonts w:hint="eastAsia"/>
              </w:rPr>
              <w:t xml:space="preserve">工单ID</w:t>
            </w:r>
          </w:p>
        </w:tc>
      </w:tr>
      <w:tr>
        <w:tc>
          <w:tcPr/>
          <w:p>
            <w:pPr>
              <w:pStyle w:val="Compact"/>
            </w:pPr>
            <w:r>
              <w:t xml:space="preserve">EXT-903</w:t>
            </w:r>
          </w:p>
        </w:tc>
        <w:tc>
          <w:tcPr/>
          <w:p>
            <w:pPr>
              <w:pStyle w:val="Compact"/>
            </w:pPr>
            <w:r>
              <w:rPr>
                <w:rFonts w:hint="eastAsia"/>
              </w:rPr>
              <w:t xml:space="preserve">客户投诉接口</w:t>
            </w:r>
          </w:p>
        </w:tc>
        <w:tc>
          <w:tcPr/>
          <w:p>
            <w:pPr>
              <w:pStyle w:val="Compact"/>
            </w:pPr>
            <w:r>
              <w:rPr>
                <w:rFonts w:hint="eastAsia"/>
              </w:rPr>
              <w:t xml:space="preserve">客户投诉处理</w:t>
            </w:r>
          </w:p>
        </w:tc>
        <w:tc>
          <w:tcPr/>
          <w:p>
            <w:pPr>
              <w:pStyle w:val="Compact"/>
            </w:pPr>
            <w:r>
              <w:t xml:space="preserve">HTTPS</w:t>
            </w:r>
          </w:p>
        </w:tc>
        <w:tc>
          <w:tcPr/>
          <w:p>
            <w:pPr>
              <w:pStyle w:val="Compact"/>
            </w:pPr>
            <w:r>
              <w:rPr>
                <w:rFonts w:hint="eastAsia"/>
              </w:rPr>
              <w:t xml:space="preserve">投诉信息</w:t>
            </w:r>
          </w:p>
        </w:tc>
        <w:tc>
          <w:tcPr/>
          <w:p>
            <w:pPr>
              <w:pStyle w:val="Compact"/>
            </w:pPr>
            <w:r>
              <w:rPr>
                <w:rFonts w:hint="eastAsia"/>
              </w:rPr>
              <w:t xml:space="preserve">处理结果</w:t>
            </w:r>
          </w:p>
        </w:tc>
      </w:tr>
    </w:tbl>
    <w:bookmarkEnd w:id="534"/>
    <w:bookmarkStart w:id="535" w:name="消火栓系统接口"/>
    <w:p>
      <w:pPr>
        <w:pStyle w:val="3"/>
      </w:pPr>
      <w:r>
        <w:rPr>
          <w:rFonts w:hint="eastAsia"/>
        </w:rPr>
        <w:t xml:space="preserve">消火栓系统接口</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接口编号</w:t>
            </w:r>
          </w:p>
        </w:tc>
        <w:tc>
          <w:tcPr/>
          <w:p>
            <w:pPr>
              <w:pStyle w:val="Compact"/>
            </w:pPr>
            <w:r>
              <w:rPr>
                <w:rFonts w:hint="eastAsia"/>
              </w:rPr>
              <w:t xml:space="preserve">接口名称（标识）</w:t>
            </w:r>
          </w:p>
        </w:tc>
        <w:tc>
          <w:tcPr/>
          <w:p>
            <w:pPr>
              <w:pStyle w:val="Compact"/>
            </w:pPr>
            <w:r>
              <w:rPr>
                <w:rFonts w:hint="eastAsia"/>
              </w:rPr>
              <w:t xml:space="preserve">功能描述</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EXT-1001</w:t>
            </w:r>
          </w:p>
        </w:tc>
        <w:tc>
          <w:tcPr/>
          <w:p>
            <w:pPr>
              <w:pStyle w:val="Compact"/>
            </w:pPr>
            <w:r>
              <w:rPr>
                <w:rFonts w:hint="eastAsia"/>
              </w:rPr>
              <w:t xml:space="preserve">取水权限设置</w:t>
            </w:r>
          </w:p>
        </w:tc>
        <w:tc>
          <w:tcPr/>
          <w:p>
            <w:pPr>
              <w:pStyle w:val="Compact"/>
            </w:pPr>
            <w:r>
              <w:rPr>
                <w:rFonts w:hint="eastAsia"/>
              </w:rPr>
              <w:t xml:space="preserve">设置取水权限</w:t>
            </w:r>
          </w:p>
        </w:tc>
        <w:tc>
          <w:tcPr/>
          <w:p>
            <w:pPr>
              <w:pStyle w:val="Compact"/>
            </w:pPr>
            <w:r>
              <w:t xml:space="preserve">HTTPS</w:t>
            </w:r>
          </w:p>
        </w:tc>
        <w:tc>
          <w:tcPr/>
          <w:p>
            <w:pPr>
              <w:pStyle w:val="Compact"/>
            </w:pPr>
            <w:r>
              <w:rPr>
                <w:rFonts w:hint="eastAsia"/>
              </w:rPr>
              <w:t xml:space="preserve">用户信息、权限参数</w:t>
            </w:r>
          </w:p>
        </w:tc>
        <w:tc>
          <w:tcPr/>
          <w:p>
            <w:pPr>
              <w:pStyle w:val="Compact"/>
            </w:pPr>
            <w:r>
              <w:rPr>
                <w:rFonts w:hint="eastAsia"/>
              </w:rPr>
              <w:t xml:space="preserve">设置结果</w:t>
            </w:r>
          </w:p>
        </w:tc>
      </w:tr>
      <w:tr>
        <w:tc>
          <w:tcPr/>
          <w:p>
            <w:pPr>
              <w:pStyle w:val="Compact"/>
            </w:pPr>
            <w:r>
              <w:t xml:space="preserve">EXT-1002</w:t>
            </w:r>
          </w:p>
        </w:tc>
        <w:tc>
          <w:tcPr/>
          <w:p>
            <w:pPr>
              <w:pStyle w:val="Compact"/>
            </w:pPr>
            <w:r>
              <w:rPr>
                <w:rFonts w:hint="eastAsia"/>
              </w:rPr>
              <w:t xml:space="preserve">取水量监控</w:t>
            </w:r>
          </w:p>
        </w:tc>
        <w:tc>
          <w:tcPr/>
          <w:p>
            <w:pPr>
              <w:pStyle w:val="Compact"/>
            </w:pPr>
            <w:r>
              <w:rPr>
                <w:rFonts w:hint="eastAsia"/>
              </w:rPr>
              <w:t xml:space="preserve">监控取水量</w:t>
            </w:r>
          </w:p>
        </w:tc>
        <w:tc>
          <w:tcPr/>
          <w:p>
            <w:pPr>
              <w:pStyle w:val="Compact"/>
            </w:pPr>
            <w:r>
              <w:t xml:space="preserve">HTTPS</w:t>
            </w:r>
          </w:p>
        </w:tc>
        <w:tc>
          <w:tcPr/>
          <w:p>
            <w:pPr>
              <w:pStyle w:val="Compact"/>
            </w:pPr>
            <w:r>
              <w:rPr>
                <w:rFonts w:hint="eastAsia"/>
              </w:rPr>
              <w:t xml:space="preserve">设备编号、时间范围</w:t>
            </w:r>
          </w:p>
        </w:tc>
        <w:tc>
          <w:tcPr/>
          <w:p>
            <w:pPr>
              <w:pStyle w:val="Compact"/>
            </w:pPr>
            <w:r>
              <w:rPr>
                <w:rFonts w:hint="eastAsia"/>
              </w:rPr>
              <w:t xml:space="preserve">取水记录</w:t>
            </w:r>
          </w:p>
        </w:tc>
      </w:tr>
      <w:tr>
        <w:tc>
          <w:tcPr/>
          <w:p>
            <w:pPr>
              <w:pStyle w:val="Compact"/>
            </w:pPr>
            <w:r>
              <w:t xml:space="preserve">EXT-1003</w:t>
            </w:r>
          </w:p>
        </w:tc>
        <w:tc>
          <w:tcPr/>
          <w:p>
            <w:pPr>
              <w:pStyle w:val="Compact"/>
            </w:pPr>
            <w:r>
              <w:rPr>
                <w:rFonts w:hint="eastAsia"/>
              </w:rPr>
              <w:t xml:space="preserve">设备控制接口</w:t>
            </w:r>
          </w:p>
        </w:tc>
        <w:tc>
          <w:tcPr/>
          <w:p>
            <w:pPr>
              <w:pStyle w:val="Compact"/>
            </w:pPr>
            <w:r>
              <w:rPr>
                <w:rFonts w:hint="eastAsia"/>
              </w:rPr>
              <w:t xml:space="preserve">控制取水设备</w:t>
            </w:r>
          </w:p>
        </w:tc>
        <w:tc>
          <w:tcPr/>
          <w:p>
            <w:pPr>
              <w:pStyle w:val="Compact"/>
            </w:pPr>
            <w:r>
              <w:t xml:space="preserve">HTTPS</w:t>
            </w:r>
          </w:p>
        </w:tc>
        <w:tc>
          <w:tcPr/>
          <w:p>
            <w:pPr>
              <w:pStyle w:val="Compact"/>
            </w:pPr>
            <w:r>
              <w:rPr>
                <w:rFonts w:hint="eastAsia"/>
              </w:rPr>
              <w:t xml:space="preserve">设备编号、控制指令</w:t>
            </w:r>
          </w:p>
        </w:tc>
        <w:tc>
          <w:tcPr/>
          <w:p>
            <w:pPr>
              <w:pStyle w:val="Compact"/>
            </w:pPr>
            <w:r>
              <w:rPr>
                <w:rFonts w:hint="eastAsia"/>
              </w:rPr>
              <w:t xml:space="preserve">控制结果</w:t>
            </w:r>
          </w:p>
        </w:tc>
      </w:tr>
    </w:tbl>
    <w:bookmarkEnd w:id="535"/>
    <w:bookmarkEnd w:id="536"/>
    <w:bookmarkStart w:id="540" w:name="接口安全设计"/>
    <w:p>
      <w:pPr>
        <w:pStyle w:val="2"/>
      </w:pPr>
      <w:r>
        <w:rPr>
          <w:rFonts w:hint="eastAsia"/>
        </w:rPr>
        <w:t xml:space="preserve">接口安全设计</w:t>
      </w:r>
    </w:p>
    <w:bookmarkStart w:id="537" w:name="认证机制"/>
    <w:p>
      <w:pPr>
        <w:pStyle w:val="3"/>
      </w:pPr>
      <w:r>
        <w:rPr>
          <w:rFonts w:hint="eastAsia"/>
        </w:rPr>
        <w:t xml:space="preserve">认证机制</w:t>
      </w:r>
    </w:p>
    <w:p>
      <w:pPr>
        <w:pStyle w:val="Compact"/>
        <w:numPr>
          <w:ilvl w:val="0"/>
          <w:numId w:val="1415"/>
        </w:numPr>
      </w:pPr>
      <w:r>
        <w:rPr>
          <w:rFonts w:hint="eastAsia"/>
          <w:b/>
          <w:bCs/>
        </w:rPr>
        <w:t xml:space="preserve">API密钥认证</w:t>
      </w:r>
      <w:r>
        <w:rPr>
          <w:rFonts w:hint="eastAsia"/>
        </w:rPr>
        <w:t xml:space="preserve">：每个接口调用需要提供有效的API密钥</w:t>
      </w:r>
    </w:p>
    <w:p>
      <w:pPr>
        <w:pStyle w:val="Compact"/>
        <w:numPr>
          <w:ilvl w:val="0"/>
          <w:numId w:val="1415"/>
        </w:numPr>
      </w:pPr>
      <w:r>
        <w:rPr>
          <w:rFonts w:hint="eastAsia"/>
          <w:b/>
          <w:bCs/>
        </w:rPr>
        <w:t xml:space="preserve">数字签名</w:t>
      </w:r>
      <w:r>
        <w:rPr>
          <w:rFonts w:hint="eastAsia"/>
        </w:rPr>
        <w:t xml:space="preserve">：关键接口使用RSA数字签名验证</w:t>
      </w:r>
    </w:p>
    <w:p>
      <w:pPr>
        <w:pStyle w:val="Compact"/>
        <w:numPr>
          <w:ilvl w:val="0"/>
          <w:numId w:val="1415"/>
        </w:numPr>
      </w:pPr>
      <w:r>
        <w:rPr>
          <w:rFonts w:hint="eastAsia"/>
          <w:b/>
          <w:bCs/>
        </w:rPr>
        <w:t xml:space="preserve">时间戳验证</w:t>
      </w:r>
      <w:r>
        <w:rPr>
          <w:rFonts w:hint="eastAsia"/>
        </w:rPr>
        <w:t xml:space="preserve">：防止重放攻击</w:t>
      </w:r>
    </w:p>
    <w:p>
      <w:pPr>
        <w:pStyle w:val="Compact"/>
        <w:numPr>
          <w:ilvl w:val="0"/>
          <w:numId w:val="1415"/>
        </w:numPr>
      </w:pPr>
      <w:r>
        <w:rPr>
          <w:rFonts w:hint="eastAsia"/>
          <w:b/>
          <w:bCs/>
        </w:rPr>
        <w:t xml:space="preserve">IP白名单</w:t>
      </w:r>
      <w:r>
        <w:rPr>
          <w:rFonts w:hint="eastAsia"/>
        </w:rPr>
        <w:t xml:space="preserve">：限制接口调用来源</w:t>
      </w:r>
    </w:p>
    <w:bookmarkEnd w:id="537"/>
    <w:bookmarkStart w:id="538" w:name="加密机制"/>
    <w:p>
      <w:pPr>
        <w:pStyle w:val="3"/>
      </w:pPr>
      <w:r>
        <w:rPr>
          <w:rFonts w:hint="eastAsia"/>
        </w:rPr>
        <w:t xml:space="preserve">加密机制</w:t>
      </w:r>
    </w:p>
    <w:p>
      <w:pPr>
        <w:pStyle w:val="Compact"/>
        <w:numPr>
          <w:ilvl w:val="0"/>
          <w:numId w:val="1416"/>
        </w:numPr>
      </w:pPr>
      <w:r>
        <w:rPr>
          <w:rFonts w:hint="eastAsia"/>
          <w:b/>
          <w:bCs/>
        </w:rPr>
        <w:t xml:space="preserve">传输加密</w:t>
      </w:r>
      <w:r>
        <w:rPr>
          <w:rFonts w:hint="eastAsia"/>
        </w:rPr>
        <w:t xml:space="preserve">：所有接口使用HTTPS加密传输</w:t>
      </w:r>
    </w:p>
    <w:p>
      <w:pPr>
        <w:pStyle w:val="Compact"/>
        <w:numPr>
          <w:ilvl w:val="0"/>
          <w:numId w:val="1416"/>
        </w:numPr>
      </w:pPr>
      <w:r>
        <w:rPr>
          <w:rFonts w:hint="eastAsia"/>
          <w:b/>
          <w:bCs/>
        </w:rPr>
        <w:t xml:space="preserve">数据加密</w:t>
      </w:r>
      <w:r>
        <w:rPr>
          <w:rFonts w:hint="eastAsia"/>
        </w:rPr>
        <w:t xml:space="preserve">：敏感数据使用AES加密</w:t>
      </w:r>
    </w:p>
    <w:p>
      <w:pPr>
        <w:pStyle w:val="Compact"/>
        <w:numPr>
          <w:ilvl w:val="0"/>
          <w:numId w:val="1416"/>
        </w:numPr>
      </w:pPr>
      <w:r>
        <w:rPr>
          <w:rFonts w:hint="eastAsia"/>
          <w:b/>
          <w:bCs/>
        </w:rPr>
        <w:t xml:space="preserve">密钥管理</w:t>
      </w:r>
      <w:r>
        <w:rPr>
          <w:rFonts w:hint="eastAsia"/>
        </w:rPr>
        <w:t xml:space="preserve">：定期更换加密密钥</w:t>
      </w:r>
    </w:p>
    <w:bookmarkEnd w:id="538"/>
    <w:bookmarkStart w:id="539" w:name="限流机制"/>
    <w:p>
      <w:pPr>
        <w:pStyle w:val="3"/>
      </w:pPr>
      <w:r>
        <w:rPr>
          <w:rFonts w:hint="eastAsia"/>
        </w:rPr>
        <w:t xml:space="preserve">限流机制</w:t>
      </w:r>
    </w:p>
    <w:p>
      <w:pPr>
        <w:pStyle w:val="Compact"/>
        <w:numPr>
          <w:ilvl w:val="0"/>
          <w:numId w:val="1417"/>
        </w:numPr>
      </w:pPr>
      <w:r>
        <w:rPr>
          <w:rFonts w:hint="eastAsia"/>
          <w:b/>
          <w:bCs/>
        </w:rPr>
        <w:t xml:space="preserve">接口限流</w:t>
      </w:r>
      <w:r>
        <w:rPr>
          <w:rFonts w:hint="eastAsia"/>
        </w:rPr>
        <w:t xml:space="preserve">：每个接口设置调用频率限制</w:t>
      </w:r>
    </w:p>
    <w:p>
      <w:pPr>
        <w:pStyle w:val="Compact"/>
        <w:numPr>
          <w:ilvl w:val="0"/>
          <w:numId w:val="1417"/>
        </w:numPr>
      </w:pPr>
      <w:r>
        <w:rPr>
          <w:rFonts w:hint="eastAsia"/>
          <w:b/>
          <w:bCs/>
        </w:rPr>
        <w:t xml:space="preserve">用户限流</w:t>
      </w:r>
      <w:r>
        <w:rPr>
          <w:rFonts w:hint="eastAsia"/>
        </w:rPr>
        <w:t xml:space="preserve">：每个用户设置调用总量限制</w:t>
      </w:r>
    </w:p>
    <w:p>
      <w:pPr>
        <w:pStyle w:val="Compact"/>
        <w:numPr>
          <w:ilvl w:val="0"/>
          <w:numId w:val="1417"/>
        </w:numPr>
      </w:pPr>
      <w:r>
        <w:rPr>
          <w:rFonts w:hint="eastAsia"/>
          <w:b/>
          <w:bCs/>
        </w:rPr>
        <w:t xml:space="preserve">异常检测</w:t>
      </w:r>
      <w:r>
        <w:rPr>
          <w:rFonts w:hint="eastAsia"/>
        </w:rPr>
        <w:t xml:space="preserve">：检测异常调用模式</w:t>
      </w:r>
    </w:p>
    <w:bookmarkEnd w:id="539"/>
    <w:bookmarkEnd w:id="540"/>
    <w:bookmarkStart w:id="544" w:name="接口监控"/>
    <w:p>
      <w:pPr>
        <w:pStyle w:val="2"/>
      </w:pPr>
      <w:r>
        <w:rPr>
          <w:rFonts w:hint="eastAsia"/>
        </w:rPr>
        <w:t xml:space="preserve">接口监控</w:t>
      </w:r>
    </w:p>
    <w:bookmarkStart w:id="541" w:name="性能监控"/>
    <w:p>
      <w:pPr>
        <w:pStyle w:val="3"/>
      </w:pPr>
      <w:r>
        <w:rPr>
          <w:rFonts w:hint="eastAsia"/>
        </w:rPr>
        <w:t xml:space="preserve">性能监控</w:t>
      </w:r>
    </w:p>
    <w:p>
      <w:pPr>
        <w:pStyle w:val="Compact"/>
        <w:numPr>
          <w:ilvl w:val="0"/>
          <w:numId w:val="1418"/>
        </w:numPr>
      </w:pPr>
      <w:r>
        <w:rPr>
          <w:rFonts w:hint="eastAsia"/>
          <w:b/>
          <w:bCs/>
        </w:rPr>
        <w:t xml:space="preserve">响应时间监控</w:t>
      </w:r>
      <w:r>
        <w:rPr>
          <w:rFonts w:hint="eastAsia"/>
        </w:rPr>
        <w:t xml:space="preserve">：监控接口响应时间</w:t>
      </w:r>
    </w:p>
    <w:p>
      <w:pPr>
        <w:pStyle w:val="Compact"/>
        <w:numPr>
          <w:ilvl w:val="0"/>
          <w:numId w:val="1418"/>
        </w:numPr>
      </w:pPr>
      <w:r>
        <w:rPr>
          <w:rFonts w:hint="eastAsia"/>
          <w:b/>
          <w:bCs/>
        </w:rPr>
        <w:t xml:space="preserve">成功率监控</w:t>
      </w:r>
      <w:r>
        <w:rPr>
          <w:rFonts w:hint="eastAsia"/>
        </w:rPr>
        <w:t xml:space="preserve">：监控接口调用成功率</w:t>
      </w:r>
    </w:p>
    <w:p>
      <w:pPr>
        <w:pStyle w:val="Compact"/>
        <w:numPr>
          <w:ilvl w:val="0"/>
          <w:numId w:val="1418"/>
        </w:numPr>
      </w:pPr>
      <w:r>
        <w:rPr>
          <w:rFonts w:hint="eastAsia"/>
          <w:b/>
          <w:bCs/>
        </w:rPr>
        <w:t xml:space="preserve">并发量监控</w:t>
      </w:r>
      <w:r>
        <w:rPr>
          <w:rFonts w:hint="eastAsia"/>
        </w:rPr>
        <w:t xml:space="preserve">：监控接口并发调用量</w:t>
      </w:r>
    </w:p>
    <w:bookmarkEnd w:id="541"/>
    <w:bookmarkStart w:id="542" w:name="错误监控"/>
    <w:p>
      <w:pPr>
        <w:pStyle w:val="3"/>
      </w:pPr>
      <w:r>
        <w:rPr>
          <w:rFonts w:hint="eastAsia"/>
        </w:rPr>
        <w:t xml:space="preserve">错误监控</w:t>
      </w:r>
    </w:p>
    <w:p>
      <w:pPr>
        <w:pStyle w:val="Compact"/>
        <w:numPr>
          <w:ilvl w:val="0"/>
          <w:numId w:val="1419"/>
        </w:numPr>
      </w:pPr>
      <w:r>
        <w:rPr>
          <w:rFonts w:hint="eastAsia"/>
          <w:b/>
          <w:bCs/>
        </w:rPr>
        <w:t xml:space="preserve">错误日志记录</w:t>
      </w:r>
      <w:r>
        <w:rPr>
          <w:rFonts w:hint="eastAsia"/>
        </w:rPr>
        <w:t xml:space="preserve">：记录所有接口错误</w:t>
      </w:r>
    </w:p>
    <w:p>
      <w:pPr>
        <w:pStyle w:val="Compact"/>
        <w:numPr>
          <w:ilvl w:val="0"/>
          <w:numId w:val="1419"/>
        </w:numPr>
      </w:pPr>
      <w:r>
        <w:rPr>
          <w:rFonts w:hint="eastAsia"/>
          <w:b/>
          <w:bCs/>
        </w:rPr>
        <w:t xml:space="preserve">告警机制</w:t>
      </w:r>
      <w:r>
        <w:rPr>
          <w:rFonts w:hint="eastAsia"/>
        </w:rPr>
        <w:t xml:space="preserve">：异常情况及时告警</w:t>
      </w:r>
    </w:p>
    <w:p>
      <w:pPr>
        <w:pStyle w:val="Compact"/>
        <w:numPr>
          <w:ilvl w:val="0"/>
          <w:numId w:val="1419"/>
        </w:numPr>
      </w:pPr>
      <w:r>
        <w:rPr>
          <w:rFonts w:hint="eastAsia"/>
          <w:b/>
          <w:bCs/>
        </w:rPr>
        <w:t xml:space="preserve">自动重试</w:t>
      </w:r>
      <w:r>
        <w:rPr>
          <w:rFonts w:hint="eastAsia"/>
        </w:rPr>
        <w:t xml:space="preserve">：临时性错误自动重试</w:t>
      </w:r>
    </w:p>
    <w:bookmarkEnd w:id="542"/>
    <w:bookmarkStart w:id="543" w:name="业务监控"/>
    <w:p>
      <w:pPr>
        <w:pStyle w:val="3"/>
      </w:pPr>
      <w:r>
        <w:rPr>
          <w:rFonts w:hint="eastAsia"/>
        </w:rPr>
        <w:t xml:space="preserve">业务监控</w:t>
      </w:r>
    </w:p>
    <w:p>
      <w:pPr>
        <w:pStyle w:val="Compact"/>
        <w:numPr>
          <w:ilvl w:val="0"/>
          <w:numId w:val="1420"/>
        </w:numPr>
      </w:pPr>
      <w:r>
        <w:rPr>
          <w:rFonts w:hint="eastAsia"/>
          <w:b/>
          <w:bCs/>
        </w:rPr>
        <w:t xml:space="preserve">交易量监控</w:t>
      </w:r>
      <w:r>
        <w:rPr>
          <w:rFonts w:hint="eastAsia"/>
        </w:rPr>
        <w:t xml:space="preserve">：监控各类交易量</w:t>
      </w:r>
    </w:p>
    <w:p>
      <w:pPr>
        <w:pStyle w:val="Compact"/>
        <w:numPr>
          <w:ilvl w:val="0"/>
          <w:numId w:val="1420"/>
        </w:numPr>
      </w:pPr>
      <w:r>
        <w:rPr>
          <w:rFonts w:hint="eastAsia"/>
          <w:b/>
          <w:bCs/>
        </w:rPr>
        <w:t xml:space="preserve">资金监控</w:t>
      </w:r>
      <w:r>
        <w:rPr>
          <w:rFonts w:hint="eastAsia"/>
        </w:rPr>
        <w:t xml:space="preserve">：监控资金流水</w:t>
      </w:r>
    </w:p>
    <w:p>
      <w:pPr>
        <w:pStyle w:val="Compact"/>
        <w:numPr>
          <w:ilvl w:val="0"/>
          <w:numId w:val="1420"/>
        </w:numPr>
      </w:pPr>
      <w:r>
        <w:rPr>
          <w:rFonts w:hint="eastAsia"/>
          <w:b/>
          <w:bCs/>
        </w:rPr>
        <w:t xml:space="preserve">业务异常监控</w:t>
      </w:r>
      <w:r>
        <w:rPr>
          <w:rFonts w:hint="eastAsia"/>
        </w:rPr>
        <w:t xml:space="preserve">：监控业务异常情况</w:t>
      </w:r>
    </w:p>
    <w:bookmarkEnd w:id="543"/>
    <w:bookmarkEnd w:id="544"/>
    <w:bookmarkEnd w:id="545"/>
    <w:bookmarkStart w:id="554" w:name="非功能性需求的设计"/>
    <w:p>
      <w:pPr>
        <w:pStyle w:val="1"/>
      </w:pPr>
      <w:r>
        <w:rPr>
          <w:rFonts w:hint="eastAsia"/>
        </w:rPr>
        <w:t xml:space="preserve">非功能性需求的设计</w:t>
      </w:r>
    </w:p>
    <w:bookmarkStart w:id="546" w:name="性能的考虑"/>
    <w:p>
      <w:pPr>
        <w:pStyle w:val="2"/>
      </w:pPr>
      <w:r>
        <w:rPr>
          <w:rFonts w:hint="eastAsia"/>
        </w:rPr>
        <w:t xml:space="preserve">性能的考虑</w:t>
      </w:r>
    </w:p>
    <w:p>
      <w:pPr>
        <w:pStyle w:val="FirstParagraph"/>
      </w:pPr>
      <w:r>
        <w:rPr>
          <w:rFonts w:hint="eastAsia"/>
        </w:rPr>
        <w:t xml:space="preserve">为满足系统性能要求，采取以下设计措施：</w:t>
      </w:r>
    </w:p>
    <w:p>
      <w:pPr>
        <w:pStyle w:val="Compact"/>
        <w:numPr>
          <w:ilvl w:val="0"/>
          <w:numId w:val="1421"/>
        </w:numPr>
      </w:pPr>
      <w:r>
        <w:rPr>
          <w:rFonts w:hint="eastAsia"/>
          <w:b/>
          <w:bCs/>
        </w:rPr>
        <w:t xml:space="preserve">数据库优化</w:t>
      </w:r>
    </w:p>
    <w:p>
      <w:pPr>
        <w:pStyle w:val="Compact"/>
        <w:numPr>
          <w:ilvl w:val="1"/>
          <w:numId w:val="1422"/>
        </w:numPr>
      </w:pPr>
      <w:r>
        <w:rPr>
          <w:rFonts w:hint="eastAsia"/>
        </w:rPr>
        <w:t xml:space="preserve">采用达梦数据库主从架构，读写分离</w:t>
      </w:r>
    </w:p>
    <w:p>
      <w:pPr>
        <w:pStyle w:val="Compact"/>
        <w:numPr>
          <w:ilvl w:val="1"/>
          <w:numId w:val="1422"/>
        </w:numPr>
      </w:pPr>
      <w:r>
        <w:rPr>
          <w:rFonts w:hint="eastAsia"/>
        </w:rPr>
        <w:t xml:space="preserve">关键查询建立合适索引</w:t>
      </w:r>
    </w:p>
    <w:p>
      <w:pPr>
        <w:pStyle w:val="Compact"/>
        <w:numPr>
          <w:ilvl w:val="1"/>
          <w:numId w:val="1422"/>
        </w:numPr>
      </w:pPr>
      <w:r>
        <w:rPr>
          <w:rFonts w:hint="eastAsia"/>
        </w:rPr>
        <w:t xml:space="preserve">大表分区存储，历史数据归档</w:t>
      </w:r>
    </w:p>
    <w:p>
      <w:pPr>
        <w:pStyle w:val="Compact"/>
        <w:numPr>
          <w:ilvl w:val="0"/>
          <w:numId w:val="1421"/>
        </w:numPr>
      </w:pPr>
      <w:r>
        <w:rPr>
          <w:rFonts w:hint="eastAsia"/>
          <w:b/>
          <w:bCs/>
        </w:rPr>
        <w:t xml:space="preserve">缓存策略</w:t>
      </w:r>
    </w:p>
    <w:p>
      <w:pPr>
        <w:pStyle w:val="Compact"/>
        <w:numPr>
          <w:ilvl w:val="1"/>
          <w:numId w:val="1423"/>
        </w:numPr>
      </w:pPr>
      <w:r>
        <w:rPr>
          <w:rFonts w:hint="eastAsia"/>
        </w:rPr>
        <w:t xml:space="preserve">Redis缓存热点数据</w:t>
      </w:r>
    </w:p>
    <w:p>
      <w:pPr>
        <w:pStyle w:val="Compact"/>
        <w:numPr>
          <w:ilvl w:val="1"/>
          <w:numId w:val="1423"/>
        </w:numPr>
      </w:pPr>
      <w:r>
        <w:rPr>
          <w:rFonts w:hint="eastAsia"/>
        </w:rPr>
        <w:t xml:space="preserve">系统配置、数据字典缓存</w:t>
      </w:r>
    </w:p>
    <w:p>
      <w:pPr>
        <w:pStyle w:val="Compact"/>
        <w:numPr>
          <w:ilvl w:val="1"/>
          <w:numId w:val="1423"/>
        </w:numPr>
      </w:pPr>
      <w:r>
        <w:rPr>
          <w:rFonts w:hint="eastAsia"/>
        </w:rPr>
        <w:t xml:space="preserve">用户会话信息缓存</w:t>
      </w:r>
    </w:p>
    <w:p>
      <w:pPr>
        <w:pStyle w:val="Compact"/>
        <w:numPr>
          <w:ilvl w:val="0"/>
          <w:numId w:val="1421"/>
        </w:numPr>
      </w:pPr>
      <w:r>
        <w:rPr>
          <w:rFonts w:hint="eastAsia"/>
          <w:b/>
          <w:bCs/>
        </w:rPr>
        <w:t xml:space="preserve">应用优化</w:t>
      </w:r>
    </w:p>
    <w:p>
      <w:pPr>
        <w:pStyle w:val="Compact"/>
        <w:numPr>
          <w:ilvl w:val="1"/>
          <w:numId w:val="1424"/>
        </w:numPr>
      </w:pPr>
      <w:r>
        <w:rPr>
          <w:rFonts w:hint="eastAsia"/>
        </w:rPr>
        <w:t xml:space="preserve">接口响应时间控制在3秒内</w:t>
      </w:r>
    </w:p>
    <w:p>
      <w:pPr>
        <w:pStyle w:val="Compact"/>
        <w:numPr>
          <w:ilvl w:val="1"/>
          <w:numId w:val="1424"/>
        </w:numPr>
      </w:pPr>
      <w:r>
        <w:rPr>
          <w:rFonts w:hint="eastAsia"/>
        </w:rPr>
        <w:t xml:space="preserve">支持200并发用户访问</w:t>
      </w:r>
    </w:p>
    <w:p>
      <w:pPr>
        <w:pStyle w:val="Compact"/>
        <w:numPr>
          <w:ilvl w:val="1"/>
          <w:numId w:val="1424"/>
        </w:numPr>
      </w:pPr>
      <w:r>
        <w:rPr>
          <w:rFonts w:hint="eastAsia"/>
        </w:rPr>
        <w:t xml:space="preserve">批量操作采用异步处理</w:t>
      </w:r>
    </w:p>
    <w:bookmarkEnd w:id="546"/>
    <w:bookmarkStart w:id="547" w:name="兼容性的考虑"/>
    <w:p>
      <w:pPr>
        <w:pStyle w:val="2"/>
      </w:pPr>
      <w:r>
        <w:rPr>
          <w:rFonts w:hint="eastAsia"/>
        </w:rPr>
        <w:t xml:space="preserve">兼容性的考虑</w:t>
      </w:r>
    </w:p>
    <w:p>
      <w:pPr>
        <w:pStyle w:val="Compact"/>
        <w:numPr>
          <w:ilvl w:val="0"/>
          <w:numId w:val="1425"/>
        </w:numPr>
      </w:pPr>
      <w:r>
        <w:rPr>
          <w:rFonts w:hint="eastAsia"/>
          <w:b/>
          <w:bCs/>
        </w:rPr>
        <w:t xml:space="preserve">数据库兼容性</w:t>
      </w:r>
    </w:p>
    <w:p>
      <w:pPr>
        <w:pStyle w:val="Compact"/>
        <w:numPr>
          <w:ilvl w:val="1"/>
          <w:numId w:val="1426"/>
        </w:numPr>
      </w:pPr>
      <w:r>
        <w:rPr>
          <w:rFonts w:hint="eastAsia"/>
        </w:rPr>
        <w:t xml:space="preserve">支持达梦数据库</w:t>
      </w:r>
      <w:r>
        <w:t xml:space="preserve"> 8.0+</w:t>
      </w:r>
    </w:p>
    <w:p>
      <w:pPr>
        <w:pStyle w:val="Compact"/>
        <w:numPr>
          <w:ilvl w:val="1"/>
          <w:numId w:val="1426"/>
        </w:numPr>
      </w:pPr>
      <w:r>
        <w:rPr>
          <w:rFonts w:hint="eastAsia"/>
        </w:rPr>
        <w:t xml:space="preserve">兼容PostgreSQL语法</w:t>
      </w:r>
    </w:p>
    <w:p>
      <w:pPr>
        <w:pStyle w:val="Compact"/>
        <w:numPr>
          <w:ilvl w:val="1"/>
          <w:numId w:val="1426"/>
        </w:numPr>
      </w:pPr>
      <w:r>
        <w:rPr>
          <w:rFonts w:hint="eastAsia"/>
        </w:rPr>
        <w:t xml:space="preserve">预留MySQL适配接口</w:t>
      </w:r>
    </w:p>
    <w:p>
      <w:pPr>
        <w:pStyle w:val="Compact"/>
        <w:numPr>
          <w:ilvl w:val="0"/>
          <w:numId w:val="1425"/>
        </w:numPr>
      </w:pPr>
      <w:r>
        <w:rPr>
          <w:rFonts w:hint="eastAsia"/>
          <w:b/>
          <w:bCs/>
        </w:rPr>
        <w:t xml:space="preserve">浏览器兼容性</w:t>
      </w:r>
    </w:p>
    <w:p>
      <w:pPr>
        <w:pStyle w:val="Compact"/>
        <w:numPr>
          <w:ilvl w:val="1"/>
          <w:numId w:val="1427"/>
        </w:numPr>
      </w:pPr>
      <w:r>
        <w:rPr>
          <w:rFonts w:hint="eastAsia"/>
        </w:rPr>
        <w:t xml:space="preserve">支持Chrome</w:t>
      </w:r>
      <w:r>
        <w:t xml:space="preserve"> 80+</w:t>
      </w:r>
    </w:p>
    <w:p>
      <w:pPr>
        <w:pStyle w:val="Compact"/>
        <w:numPr>
          <w:ilvl w:val="1"/>
          <w:numId w:val="1427"/>
        </w:numPr>
      </w:pPr>
      <w:r>
        <w:rPr>
          <w:rFonts w:hint="eastAsia"/>
        </w:rPr>
        <w:t xml:space="preserve">支持Firefox</w:t>
      </w:r>
      <w:r>
        <w:t xml:space="preserve"> 75+</w:t>
      </w:r>
    </w:p>
    <w:p>
      <w:pPr>
        <w:pStyle w:val="Compact"/>
        <w:numPr>
          <w:ilvl w:val="1"/>
          <w:numId w:val="1427"/>
        </w:numPr>
      </w:pPr>
      <w:r>
        <w:rPr>
          <w:rFonts w:hint="eastAsia"/>
        </w:rPr>
        <w:t xml:space="preserve">支持Safari</w:t>
      </w:r>
      <w:r>
        <w:t xml:space="preserve"> 13+</w:t>
      </w:r>
    </w:p>
    <w:bookmarkEnd w:id="547"/>
    <w:bookmarkStart w:id="548" w:name="安全的考虑"/>
    <w:p>
      <w:pPr>
        <w:pStyle w:val="2"/>
      </w:pPr>
      <w:r>
        <w:rPr>
          <w:rFonts w:hint="eastAsia"/>
        </w:rPr>
        <w:t xml:space="preserve">安全的考虑</w:t>
      </w:r>
    </w:p>
    <w:p>
      <w:pPr>
        <w:pStyle w:val="Compact"/>
        <w:numPr>
          <w:ilvl w:val="0"/>
          <w:numId w:val="1428"/>
        </w:numPr>
      </w:pPr>
      <w:r>
        <w:rPr>
          <w:rFonts w:hint="eastAsia"/>
          <w:b/>
          <w:bCs/>
        </w:rPr>
        <w:t xml:space="preserve">认证授权</w:t>
      </w:r>
    </w:p>
    <w:p>
      <w:pPr>
        <w:pStyle w:val="Compact"/>
        <w:numPr>
          <w:ilvl w:val="1"/>
          <w:numId w:val="1429"/>
        </w:numPr>
      </w:pPr>
      <w:r>
        <w:rPr>
          <w:rFonts w:hint="eastAsia"/>
        </w:rPr>
        <w:t xml:space="preserve">基于OAuth2.0协议的单点登录认证</w:t>
      </w:r>
    </w:p>
    <w:p>
      <w:pPr>
        <w:pStyle w:val="Compact"/>
        <w:numPr>
          <w:ilvl w:val="1"/>
          <w:numId w:val="1429"/>
        </w:numPr>
      </w:pPr>
      <w:r>
        <w:rPr>
          <w:rFonts w:hint="eastAsia"/>
        </w:rPr>
        <w:t xml:space="preserve">基于JWT的身份认证</w:t>
      </w:r>
    </w:p>
    <w:p>
      <w:pPr>
        <w:pStyle w:val="Compact"/>
        <w:numPr>
          <w:ilvl w:val="1"/>
          <w:numId w:val="1429"/>
        </w:numPr>
      </w:pPr>
      <w:r>
        <w:rPr>
          <w:rFonts w:hint="eastAsia"/>
        </w:rPr>
        <w:t xml:space="preserve">RBAC权限控制模型</w:t>
      </w:r>
    </w:p>
    <w:p>
      <w:pPr>
        <w:pStyle w:val="Compact"/>
        <w:numPr>
          <w:ilvl w:val="1"/>
          <w:numId w:val="1429"/>
        </w:numPr>
      </w:pPr>
      <w:r>
        <w:rPr>
          <w:rFonts w:hint="eastAsia"/>
        </w:rPr>
        <w:t xml:space="preserve">多租户数据隔离</w:t>
      </w:r>
    </w:p>
    <w:p>
      <w:pPr>
        <w:pStyle w:val="Compact"/>
        <w:numPr>
          <w:ilvl w:val="0"/>
          <w:numId w:val="1428"/>
        </w:numPr>
      </w:pPr>
      <w:r>
        <w:rPr>
          <w:rFonts w:hint="eastAsia"/>
          <w:b/>
          <w:bCs/>
        </w:rPr>
        <w:t xml:space="preserve">数据安全</w:t>
      </w:r>
    </w:p>
    <w:p>
      <w:pPr>
        <w:pStyle w:val="Compact"/>
        <w:numPr>
          <w:ilvl w:val="1"/>
          <w:numId w:val="1430"/>
        </w:numPr>
      </w:pPr>
      <w:r>
        <w:rPr>
          <w:rFonts w:hint="eastAsia"/>
        </w:rPr>
        <w:t xml:space="preserve">敏感数据加密存储</w:t>
      </w:r>
    </w:p>
    <w:p>
      <w:pPr>
        <w:pStyle w:val="Compact"/>
        <w:numPr>
          <w:ilvl w:val="1"/>
          <w:numId w:val="1430"/>
        </w:numPr>
      </w:pPr>
      <w:r>
        <w:rPr>
          <w:rFonts w:hint="eastAsia"/>
        </w:rPr>
        <w:t xml:space="preserve">SQL注入防护</w:t>
      </w:r>
    </w:p>
    <w:p>
      <w:pPr>
        <w:pStyle w:val="Compact"/>
        <w:numPr>
          <w:ilvl w:val="1"/>
          <w:numId w:val="1430"/>
        </w:numPr>
      </w:pPr>
      <w:r>
        <w:rPr>
          <w:rFonts w:hint="eastAsia"/>
        </w:rPr>
        <w:t xml:space="preserve">XSS攻击防护</w:t>
      </w:r>
    </w:p>
    <w:p>
      <w:pPr>
        <w:pStyle w:val="Compact"/>
        <w:numPr>
          <w:ilvl w:val="0"/>
          <w:numId w:val="1428"/>
        </w:numPr>
      </w:pPr>
      <w:r>
        <w:rPr>
          <w:rFonts w:hint="eastAsia"/>
          <w:b/>
          <w:bCs/>
        </w:rPr>
        <w:t xml:space="preserve">传输安全</w:t>
      </w:r>
    </w:p>
    <w:p>
      <w:pPr>
        <w:pStyle w:val="Compact"/>
        <w:numPr>
          <w:ilvl w:val="1"/>
          <w:numId w:val="1431"/>
        </w:numPr>
      </w:pPr>
      <w:r>
        <w:rPr>
          <w:rFonts w:hint="eastAsia"/>
        </w:rPr>
        <w:t xml:space="preserve">HTTPS加密传输</w:t>
      </w:r>
    </w:p>
    <w:p>
      <w:pPr>
        <w:pStyle w:val="Compact"/>
        <w:numPr>
          <w:ilvl w:val="1"/>
          <w:numId w:val="1431"/>
        </w:numPr>
      </w:pPr>
      <w:r>
        <w:rPr>
          <w:rFonts w:hint="eastAsia"/>
        </w:rPr>
        <w:t xml:space="preserve">API接口签名验证</w:t>
      </w:r>
    </w:p>
    <w:p>
      <w:pPr>
        <w:pStyle w:val="Compact"/>
        <w:numPr>
          <w:ilvl w:val="1"/>
          <w:numId w:val="1431"/>
        </w:numPr>
      </w:pPr>
      <w:r>
        <w:rPr>
          <w:rFonts w:hint="eastAsia"/>
        </w:rPr>
        <w:t xml:space="preserve">请求频率限制</w:t>
      </w:r>
    </w:p>
    <w:bookmarkEnd w:id="548"/>
    <w:bookmarkStart w:id="549" w:name="可移植性的考虑"/>
    <w:p>
      <w:pPr>
        <w:pStyle w:val="2"/>
      </w:pPr>
      <w:r>
        <w:rPr>
          <w:rFonts w:hint="eastAsia"/>
        </w:rPr>
        <w:t xml:space="preserve">可移植性的考虑</w:t>
      </w:r>
    </w:p>
    <w:p>
      <w:pPr>
        <w:pStyle w:val="Compact"/>
        <w:numPr>
          <w:ilvl w:val="0"/>
          <w:numId w:val="1432"/>
        </w:numPr>
      </w:pPr>
      <w:r>
        <w:rPr>
          <w:rFonts w:hint="eastAsia"/>
          <w:b/>
          <w:bCs/>
        </w:rPr>
        <w:t xml:space="preserve">容器化部署</w:t>
      </w:r>
    </w:p>
    <w:p>
      <w:pPr>
        <w:pStyle w:val="Compact"/>
        <w:numPr>
          <w:ilvl w:val="1"/>
          <w:numId w:val="1433"/>
        </w:numPr>
      </w:pPr>
      <w:r>
        <w:rPr>
          <w:rFonts w:hint="eastAsia"/>
        </w:rPr>
        <w:t xml:space="preserve">基于Docker容器部署</w:t>
      </w:r>
    </w:p>
    <w:p>
      <w:pPr>
        <w:pStyle w:val="Compact"/>
        <w:numPr>
          <w:ilvl w:val="1"/>
          <w:numId w:val="1433"/>
        </w:numPr>
      </w:pPr>
      <w:r>
        <w:rPr>
          <w:rFonts w:hint="eastAsia"/>
        </w:rPr>
        <w:t xml:space="preserve">Kubernetes编排管理</w:t>
      </w:r>
    </w:p>
    <w:p>
      <w:pPr>
        <w:pStyle w:val="Compact"/>
        <w:numPr>
          <w:ilvl w:val="1"/>
          <w:numId w:val="1433"/>
        </w:numPr>
      </w:pPr>
      <w:r>
        <w:rPr>
          <w:rFonts w:hint="eastAsia"/>
        </w:rPr>
        <w:t xml:space="preserve">支持多云部署</w:t>
      </w:r>
    </w:p>
    <w:p>
      <w:pPr>
        <w:pStyle w:val="Compact"/>
        <w:numPr>
          <w:ilvl w:val="0"/>
          <w:numId w:val="1432"/>
        </w:numPr>
      </w:pPr>
      <w:r>
        <w:rPr>
          <w:rFonts w:hint="eastAsia"/>
          <w:b/>
          <w:bCs/>
        </w:rPr>
        <w:t xml:space="preserve">配置外部化</w:t>
      </w:r>
    </w:p>
    <w:p>
      <w:pPr>
        <w:pStyle w:val="Compact"/>
        <w:numPr>
          <w:ilvl w:val="1"/>
          <w:numId w:val="1434"/>
        </w:numPr>
      </w:pPr>
      <w:r>
        <w:rPr>
          <w:rFonts w:hint="eastAsia"/>
        </w:rPr>
        <w:t xml:space="preserve">环境配置与代码分离</w:t>
      </w:r>
    </w:p>
    <w:p>
      <w:pPr>
        <w:pStyle w:val="Compact"/>
        <w:numPr>
          <w:ilvl w:val="1"/>
          <w:numId w:val="1434"/>
        </w:numPr>
      </w:pPr>
      <w:r>
        <w:rPr>
          <w:rFonts w:hint="eastAsia"/>
        </w:rPr>
        <w:t xml:space="preserve">支持配置中心管理</w:t>
      </w:r>
    </w:p>
    <w:p>
      <w:pPr>
        <w:pStyle w:val="Compact"/>
        <w:numPr>
          <w:ilvl w:val="1"/>
          <w:numId w:val="1434"/>
        </w:numPr>
      </w:pPr>
      <w:r>
        <w:rPr>
          <w:rFonts w:hint="eastAsia"/>
        </w:rPr>
        <w:t xml:space="preserve">数据库连接池化</w:t>
      </w:r>
    </w:p>
    <w:bookmarkEnd w:id="549"/>
    <w:bookmarkStart w:id="550" w:name="集成与测试的考虑"/>
    <w:p>
      <w:pPr>
        <w:pStyle w:val="2"/>
      </w:pPr>
      <w:r>
        <w:rPr>
          <w:rFonts w:hint="eastAsia"/>
        </w:rPr>
        <w:t xml:space="preserve">集成与测试的考虑</w:t>
      </w:r>
    </w:p>
    <w:p>
      <w:pPr>
        <w:pStyle w:val="Compact"/>
        <w:numPr>
          <w:ilvl w:val="0"/>
          <w:numId w:val="1435"/>
        </w:numPr>
      </w:pPr>
      <w:r>
        <w:rPr>
          <w:rFonts w:hint="eastAsia"/>
          <w:b/>
          <w:bCs/>
        </w:rPr>
        <w:t xml:space="preserve">集成策略</w:t>
      </w:r>
    </w:p>
    <w:p>
      <w:pPr>
        <w:pStyle w:val="Compact"/>
        <w:numPr>
          <w:ilvl w:val="1"/>
          <w:numId w:val="1436"/>
        </w:numPr>
      </w:pPr>
      <w:r>
        <w:rPr>
          <w:rFonts w:hint="eastAsia"/>
        </w:rPr>
        <w:t xml:space="preserve">采用自底向上的集成方式</w:t>
      </w:r>
    </w:p>
    <w:p>
      <w:pPr>
        <w:pStyle w:val="Compact"/>
        <w:numPr>
          <w:ilvl w:val="1"/>
          <w:numId w:val="1436"/>
        </w:numPr>
      </w:pPr>
      <w:r>
        <w:rPr>
          <w:rFonts w:hint="eastAsia"/>
        </w:rPr>
        <w:t xml:space="preserve">先完成基础服务开发</w:t>
      </w:r>
    </w:p>
    <w:p>
      <w:pPr>
        <w:pStyle w:val="Compact"/>
        <w:numPr>
          <w:ilvl w:val="1"/>
          <w:numId w:val="1436"/>
        </w:numPr>
      </w:pPr>
      <w:r>
        <w:rPr>
          <w:rFonts w:hint="eastAsia"/>
        </w:rPr>
        <w:t xml:space="preserve">再进行业务服务集成</w:t>
      </w:r>
    </w:p>
    <w:p>
      <w:pPr>
        <w:pStyle w:val="Compact"/>
        <w:numPr>
          <w:ilvl w:val="0"/>
          <w:numId w:val="1435"/>
        </w:numPr>
      </w:pPr>
      <w:r>
        <w:rPr>
          <w:rFonts w:hint="eastAsia"/>
          <w:b/>
          <w:bCs/>
        </w:rPr>
        <w:t xml:space="preserve">测试策略</w:t>
      </w:r>
    </w:p>
    <w:p>
      <w:pPr>
        <w:pStyle w:val="Compact"/>
        <w:numPr>
          <w:ilvl w:val="1"/>
          <w:numId w:val="1437"/>
        </w:numPr>
      </w:pPr>
      <w:r>
        <w:rPr>
          <w:rFonts w:hint="eastAsia"/>
        </w:rPr>
        <w:t xml:space="preserve">单元测试覆盖率达到80%</w:t>
      </w:r>
    </w:p>
    <w:p>
      <w:pPr>
        <w:pStyle w:val="Compact"/>
        <w:numPr>
          <w:ilvl w:val="1"/>
          <w:numId w:val="1437"/>
        </w:numPr>
      </w:pPr>
      <w:r>
        <w:rPr>
          <w:rFonts w:hint="eastAsia"/>
        </w:rPr>
        <w:t xml:space="preserve">集成测试覆盖主要业务流程</w:t>
      </w:r>
    </w:p>
    <w:p>
      <w:pPr>
        <w:pStyle w:val="Compact"/>
        <w:numPr>
          <w:ilvl w:val="1"/>
          <w:numId w:val="1437"/>
        </w:numPr>
      </w:pPr>
      <w:r>
        <w:rPr>
          <w:rFonts w:hint="eastAsia"/>
        </w:rPr>
        <w:t xml:space="preserve">性能测试验证系统性能指标</w:t>
      </w:r>
    </w:p>
    <w:bookmarkEnd w:id="550"/>
    <w:bookmarkStart w:id="551" w:name="可扩展性的考虑"/>
    <w:p>
      <w:pPr>
        <w:pStyle w:val="2"/>
      </w:pPr>
      <w:r>
        <w:rPr>
          <w:rFonts w:hint="eastAsia"/>
        </w:rPr>
        <w:t xml:space="preserve">可扩展性的考虑</w:t>
      </w:r>
    </w:p>
    <w:p>
      <w:pPr>
        <w:pStyle w:val="Compact"/>
        <w:numPr>
          <w:ilvl w:val="0"/>
          <w:numId w:val="1438"/>
        </w:numPr>
      </w:pPr>
      <w:r>
        <w:rPr>
          <w:rFonts w:hint="eastAsia"/>
          <w:b/>
          <w:bCs/>
        </w:rPr>
        <w:t xml:space="preserve">架构扩展</w:t>
      </w:r>
    </w:p>
    <w:p>
      <w:pPr>
        <w:pStyle w:val="Compact"/>
        <w:numPr>
          <w:ilvl w:val="1"/>
          <w:numId w:val="1439"/>
        </w:numPr>
      </w:pPr>
      <w:r>
        <w:rPr>
          <w:rFonts w:hint="eastAsia"/>
        </w:rPr>
        <w:t xml:space="preserve">微服务架构支持横向扩展</w:t>
      </w:r>
    </w:p>
    <w:p>
      <w:pPr>
        <w:pStyle w:val="Compact"/>
        <w:numPr>
          <w:ilvl w:val="1"/>
          <w:numId w:val="1439"/>
        </w:numPr>
      </w:pPr>
      <w:r>
        <w:rPr>
          <w:rFonts w:hint="eastAsia"/>
        </w:rPr>
        <w:t xml:space="preserve">数据库读写分离支持性能扩展</w:t>
      </w:r>
    </w:p>
    <w:p>
      <w:pPr>
        <w:pStyle w:val="Compact"/>
        <w:numPr>
          <w:ilvl w:val="1"/>
          <w:numId w:val="1439"/>
        </w:numPr>
      </w:pPr>
      <w:r>
        <w:rPr>
          <w:rFonts w:hint="eastAsia"/>
        </w:rPr>
        <w:t xml:space="preserve">缓存集群支持容量扩展</w:t>
      </w:r>
    </w:p>
    <w:p>
      <w:pPr>
        <w:pStyle w:val="Compact"/>
        <w:numPr>
          <w:ilvl w:val="0"/>
          <w:numId w:val="1438"/>
        </w:numPr>
      </w:pPr>
      <w:r>
        <w:rPr>
          <w:rFonts w:hint="eastAsia"/>
          <w:b/>
          <w:bCs/>
        </w:rPr>
        <w:t xml:space="preserve">功能扩展</w:t>
      </w:r>
    </w:p>
    <w:p>
      <w:pPr>
        <w:pStyle w:val="Compact"/>
        <w:numPr>
          <w:ilvl w:val="1"/>
          <w:numId w:val="1440"/>
        </w:numPr>
      </w:pPr>
      <w:r>
        <w:rPr>
          <w:rFonts w:hint="eastAsia"/>
        </w:rPr>
        <w:t xml:space="preserve">插件化架构支持功能扩展</w:t>
      </w:r>
    </w:p>
    <w:p>
      <w:pPr>
        <w:pStyle w:val="Compact"/>
        <w:numPr>
          <w:ilvl w:val="1"/>
          <w:numId w:val="1440"/>
        </w:numPr>
      </w:pPr>
      <w:r>
        <w:rPr>
          <w:rFonts w:hint="eastAsia"/>
        </w:rPr>
        <w:t xml:space="preserve">开放API支持第三方集成</w:t>
      </w:r>
    </w:p>
    <w:p>
      <w:pPr>
        <w:pStyle w:val="Compact"/>
        <w:numPr>
          <w:ilvl w:val="1"/>
          <w:numId w:val="1440"/>
        </w:numPr>
      </w:pPr>
      <w:r>
        <w:rPr>
          <w:rFonts w:hint="eastAsia"/>
        </w:rPr>
        <w:t xml:space="preserve">工作流引擎支持业务流程扩展</w:t>
      </w:r>
    </w:p>
    <w:bookmarkEnd w:id="551"/>
    <w:bookmarkStart w:id="552" w:name="可靠性的考虑"/>
    <w:p>
      <w:pPr>
        <w:pStyle w:val="2"/>
      </w:pPr>
      <w:r>
        <w:rPr>
          <w:rFonts w:hint="eastAsia"/>
        </w:rPr>
        <w:t xml:space="preserve">可靠性的考虑</w:t>
      </w:r>
    </w:p>
    <w:p>
      <w:pPr>
        <w:pStyle w:val="Compact"/>
        <w:numPr>
          <w:ilvl w:val="0"/>
          <w:numId w:val="1441"/>
        </w:numPr>
      </w:pPr>
      <w:r>
        <w:rPr>
          <w:rFonts w:hint="eastAsia"/>
          <w:b/>
          <w:bCs/>
        </w:rPr>
        <w:t xml:space="preserve">故障恢复</w:t>
      </w:r>
    </w:p>
    <w:p>
      <w:pPr>
        <w:pStyle w:val="Compact"/>
        <w:numPr>
          <w:ilvl w:val="1"/>
          <w:numId w:val="1442"/>
        </w:numPr>
      </w:pPr>
      <w:r>
        <w:rPr>
          <w:rFonts w:hint="eastAsia"/>
        </w:rPr>
        <w:t xml:space="preserve">数据库主从备份</w:t>
      </w:r>
    </w:p>
    <w:p>
      <w:pPr>
        <w:pStyle w:val="Compact"/>
        <w:numPr>
          <w:ilvl w:val="1"/>
          <w:numId w:val="1442"/>
        </w:numPr>
      </w:pPr>
      <w:r>
        <w:rPr>
          <w:rFonts w:hint="eastAsia"/>
        </w:rPr>
        <w:t xml:space="preserve">应用服务集群部署</w:t>
      </w:r>
    </w:p>
    <w:p>
      <w:pPr>
        <w:pStyle w:val="Compact"/>
        <w:numPr>
          <w:ilvl w:val="1"/>
          <w:numId w:val="1442"/>
        </w:numPr>
      </w:pPr>
      <w:r>
        <w:rPr>
          <w:rFonts w:hint="eastAsia"/>
        </w:rPr>
        <w:t xml:space="preserve">定时数据备份机制</w:t>
      </w:r>
    </w:p>
    <w:p>
      <w:pPr>
        <w:pStyle w:val="Compact"/>
        <w:numPr>
          <w:ilvl w:val="0"/>
          <w:numId w:val="1441"/>
        </w:numPr>
      </w:pPr>
      <w:r>
        <w:rPr>
          <w:rFonts w:hint="eastAsia"/>
          <w:b/>
          <w:bCs/>
        </w:rPr>
        <w:t xml:space="preserve">监控告警</w:t>
      </w:r>
    </w:p>
    <w:p>
      <w:pPr>
        <w:pStyle w:val="Compact"/>
        <w:numPr>
          <w:ilvl w:val="1"/>
          <w:numId w:val="1443"/>
        </w:numPr>
      </w:pPr>
      <w:r>
        <w:rPr>
          <w:rFonts w:hint="eastAsia"/>
        </w:rPr>
        <w:t xml:space="preserve">系统性能监控</w:t>
      </w:r>
    </w:p>
    <w:p>
      <w:pPr>
        <w:pStyle w:val="Compact"/>
        <w:numPr>
          <w:ilvl w:val="1"/>
          <w:numId w:val="1443"/>
        </w:numPr>
      </w:pPr>
      <w:r>
        <w:rPr>
          <w:rFonts w:hint="eastAsia"/>
        </w:rPr>
        <w:t xml:space="preserve">业务异常告警</w:t>
      </w:r>
    </w:p>
    <w:p>
      <w:pPr>
        <w:pStyle w:val="Compact"/>
        <w:numPr>
          <w:ilvl w:val="1"/>
          <w:numId w:val="1443"/>
        </w:numPr>
      </w:pPr>
      <w:r>
        <w:rPr>
          <w:rFonts w:hint="eastAsia"/>
        </w:rPr>
        <w:t xml:space="preserve">日志分析和追踪</w:t>
      </w:r>
    </w:p>
    <w:bookmarkEnd w:id="552"/>
    <w:bookmarkStart w:id="553" w:name="可维护性的考虑"/>
    <w:p>
      <w:pPr>
        <w:pStyle w:val="2"/>
      </w:pPr>
      <w:r>
        <w:rPr>
          <w:rFonts w:hint="eastAsia"/>
        </w:rPr>
        <w:t xml:space="preserve">可维护性的考虑</w:t>
      </w:r>
    </w:p>
    <w:p>
      <w:pPr>
        <w:pStyle w:val="Compact"/>
        <w:numPr>
          <w:ilvl w:val="0"/>
          <w:numId w:val="1444"/>
        </w:numPr>
      </w:pPr>
      <w:r>
        <w:rPr>
          <w:rFonts w:hint="eastAsia"/>
          <w:b/>
          <w:bCs/>
        </w:rPr>
        <w:t xml:space="preserve">代码质量</w:t>
      </w:r>
    </w:p>
    <w:p>
      <w:pPr>
        <w:pStyle w:val="Compact"/>
        <w:numPr>
          <w:ilvl w:val="1"/>
          <w:numId w:val="1445"/>
        </w:numPr>
      </w:pPr>
      <w:r>
        <w:rPr>
          <w:rFonts w:hint="eastAsia"/>
        </w:rPr>
        <w:t xml:space="preserve">统一编码规范</w:t>
      </w:r>
    </w:p>
    <w:p>
      <w:pPr>
        <w:pStyle w:val="Compact"/>
        <w:numPr>
          <w:ilvl w:val="1"/>
          <w:numId w:val="1445"/>
        </w:numPr>
      </w:pPr>
      <w:r>
        <w:rPr>
          <w:rFonts w:hint="eastAsia"/>
        </w:rPr>
        <w:t xml:space="preserve">代码审查机制</w:t>
      </w:r>
    </w:p>
    <w:p>
      <w:pPr>
        <w:pStyle w:val="Compact"/>
        <w:numPr>
          <w:ilvl w:val="1"/>
          <w:numId w:val="1445"/>
        </w:numPr>
      </w:pPr>
      <w:r>
        <w:rPr>
          <w:rFonts w:hint="eastAsia"/>
        </w:rPr>
        <w:t xml:space="preserve">自动化测试</w:t>
      </w:r>
    </w:p>
    <w:p>
      <w:pPr>
        <w:pStyle w:val="Compact"/>
        <w:numPr>
          <w:ilvl w:val="0"/>
          <w:numId w:val="1444"/>
        </w:numPr>
      </w:pPr>
      <w:r>
        <w:rPr>
          <w:rFonts w:hint="eastAsia"/>
          <w:b/>
          <w:bCs/>
        </w:rPr>
        <w:t xml:space="preserve">运维友好</w:t>
      </w:r>
    </w:p>
    <w:p>
      <w:pPr>
        <w:pStyle w:val="Compact"/>
        <w:numPr>
          <w:ilvl w:val="1"/>
          <w:numId w:val="1446"/>
        </w:numPr>
      </w:pPr>
      <w:r>
        <w:rPr>
          <w:rFonts w:hint="eastAsia"/>
        </w:rPr>
        <w:t xml:space="preserve">完善的部署文档</w:t>
      </w:r>
    </w:p>
    <w:p>
      <w:pPr>
        <w:pStyle w:val="Compact"/>
        <w:numPr>
          <w:ilvl w:val="1"/>
          <w:numId w:val="1446"/>
        </w:numPr>
      </w:pPr>
      <w:r>
        <w:rPr>
          <w:rFonts w:hint="eastAsia"/>
        </w:rPr>
        <w:t xml:space="preserve">运维监控界面</w:t>
      </w:r>
    </w:p>
    <w:p>
      <w:pPr>
        <w:pStyle w:val="Compact"/>
        <w:numPr>
          <w:ilvl w:val="1"/>
          <w:numId w:val="1446"/>
        </w:numPr>
      </w:pPr>
      <w:r>
        <w:rPr>
          <w:rFonts w:hint="eastAsia"/>
        </w:rPr>
        <w:t xml:space="preserve">问题定位工具</w:t>
      </w:r>
    </w:p>
    <w:bookmarkEnd w:id="553"/>
    <w:bookmarkEnd w:id="554"/>
    <w:sectPr w:rsidR="00E12D4E">
      <w:headerReference r:id="rId9" w:type="default"/>
      <w:headerReference r:id="rId14" w:type="first"/>
      <w:footnotePr>
        <w:pos w:val="beneathText"/>
      </w:footnotePr>
      <w:pgSz w:h="16838" w:w="11906"/>
      <w:pgMar w:bottom="1418" w:footer="992" w:gutter="0" w:header="851" w:left="1418" w:right="1134" w:top="1418"/>
      <w:pgNumType w:start="1"/>
      <w:cols w:space="720"/>
      <w:titlePg/>
      <w:docGrid w:linePitch="312" w:type="linesAndChars"/>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ohit Devanagari">
    <w:altName w:val="微软雅黑"/>
    <w:charset w:val="00"/>
    <w:family w:val="auto"/>
    <w:pitch w:val="default"/>
    <w:sig w:usb0="00000000" w:usb1="00000000" w:usb2="00000000" w:usb3="00000000" w:csb0="00040001" w:csb1="00000000"/>
  </w:font>
  <w:font w:name="Liberation Sans">
    <w:altName w:val="苹方-简"/>
    <w:charset w:val="00"/>
    <w:family w:val="swiss"/>
    <w:pitch w:val="default"/>
    <w:sig w:usb0="00000000" w:usb1="00000000" w:usb2="00000000" w:usb3="00000000" w:csb0="00040001" w:csb1="00000000"/>
  </w:font>
  <w:font w:name="Noto Sans CJK SC">
    <w:altName w:val="苹方-简"/>
    <w:charset w:val="00"/>
    <w:family w:val="auto"/>
    <w:pitch w:val="default"/>
    <w:sig w:usb0="00000000" w:usb1="00000000" w:usb2="00000000" w:usb3="00000000" w:csb0="00040001" w:csb1="00000000"/>
  </w:font>
  <w:font w:name="Garamond">
    <w:altName w:val="苹方-简"/>
    <w:panose1 w:val="02020404030301010803"/>
    <w:charset w:val="00"/>
    <w:family w:val="roman"/>
    <w:pitch w:val="variable"/>
    <w:sig w:usb0="00000287" w:usb1="00000000" w:usb2="00000000" w:usb3="00000000" w:csb0="0000009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EC17" w14:textId="77777777" w:rsidR="00E12D4E" w:rsidRDefault="00656DBF">
    <w:pPr>
      <w:pStyle w:val="a6"/>
    </w:pPr>
    <w:r>
      <w:rPr>
        <w:noProof/>
      </w:rPr>
      <mc:AlternateContent>
        <mc:Choice Requires="wps">
          <w:drawing>
            <wp:anchor distT="0" distB="0" distL="114300" distR="114300" simplePos="0" relativeHeight="251660288" behindDoc="0" locked="0" layoutInCell="1" allowOverlap="1" wp14:anchorId="570E6468" wp14:editId="5E2ED467">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70E6468" id="_x0000_t202" coordsize="21600,21600" o:spt="202" path="m,l,21600r21600,l21600,xe">
              <v:stroke joinstyle="miter"/>
              <v:path gradientshapeok="t" o:connecttype="rect"/>
            </v:shapetype>
            <v:shape id="文本框 7"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11BD" w14:textId="77777777" w:rsidR="00E12D4E" w:rsidRDefault="00656DBF">
    <w:pPr>
      <w:pStyle w:val="a6"/>
    </w:pPr>
    <w:r>
      <w:rPr>
        <w:noProof/>
      </w:rPr>
      <mc:AlternateContent>
        <mc:Choice Requires="wps">
          <w:drawing>
            <wp:anchor distT="0" distB="0" distL="114300" distR="114300" simplePos="0" relativeHeight="251661312" behindDoc="0" locked="0" layoutInCell="1" allowOverlap="1" wp14:anchorId="45975F77" wp14:editId="5B362F39">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5975F77" id="_x0000_t202" coordsize="21600,21600" o:spt="202" path="m,l,21600r21600,l21600,xe">
              <v:stroke joinstyle="miter"/>
              <v:path gradientshapeok="t" o:connecttype="rect"/>
            </v:shapetype>
            <v:shape id="文本框 8"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4052" w14:textId="77777777" w:rsidR="00E12D4E" w:rsidRDefault="00E12D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7D82" w14:textId="77777777" w:rsidR="00E12D4E" w:rsidRDefault="00656DBF">
    <w:pPr>
      <w:pStyle w:val="a6"/>
    </w:pPr>
    <w:r>
      <w:rPr>
        <w:noProof/>
      </w:rPr>
      <mc:AlternateContent>
        <mc:Choice Requires="wps">
          <w:drawing>
            <wp:anchor distT="0" distB="0" distL="114300" distR="114300" simplePos="0" relativeHeight="251659264" behindDoc="0" locked="0" layoutInCell="1" allowOverlap="1" wp14:anchorId="48BE7320" wp14:editId="4D536F29">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type w14:anchorId="48BE7320" id="_x0000_t202" coordsize="21600,21600" o:spt="202" path="m,l,21600r21600,l21600,xe">
              <v:stroke joinstyle="miter"/>
              <v:path gradientshapeok="t" o:connecttype="rect"/>
            </v:shapetype>
            <v:shape id="文本框 3"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5153" w14:textId="77777777" w:rsidR="00E12D4E" w:rsidRDefault="00E12D4E"/>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CD8A"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D24B" w14:textId="77777777" w:rsidR="00E12D4E" w:rsidRDefault="00656DBF">
    <w:pPr>
      <w:pStyle w:val="a7"/>
      <w:pBdr>
        <w:bottom w:val="none" w:sz="0" w:space="0" w:color="auto"/>
      </w:pBdr>
      <w:jc w:val="distribute"/>
      <w:rPr>
        <w:rFonts w:ascii="宋体" w:hAnsi="宋体" w:cs="宋体" w:hint="eastAsia"/>
      </w:rPr>
    </w:pPr>
    <w:r>
      <w:rPr>
        <w:rFonts w:ascii="宋体" w:hAnsi="宋体" w:cs="宋体"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9F1E"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F9A6" w14:textId="77777777" w:rsidR="00E12D4E" w:rsidRDefault="00656DBF">
    <w:pPr>
      <w:pStyle w:val="a7"/>
      <w:pBdr>
        <w:bottom w:val="single" w:sz="4" w:space="0" w:color="auto"/>
      </w:pBdr>
      <w:jc w:val="distribute"/>
      <w:rPr>
        <w:rFonts w:ascii="宋体" w:hAnsi="宋体" w:cs="宋体" w:hint="eastAsia"/>
      </w:rPr>
    </w:pPr>
    <w:r>
      <w:rPr>
        <w:rFonts w:hint="eastAsia"/>
      </w:rPr>
      <w:t>XXXXXX</w:t>
    </w:r>
    <w:r>
      <w:rPr>
        <w:rFonts w:ascii="宋体" w:hAnsi="宋体" w:cs="宋体" w:hint="eastAsia"/>
      </w:rPr>
      <w:t>软件需求概要设计说明书</w:t>
    </w:r>
    <w:r>
      <w:rPr>
        <w:rFonts w:ascii="宋体" w:hAnsi="宋体" w:cs="宋体" w:hint="eastAsia"/>
      </w:rPr>
      <w:t xml:space="preserve">                                               </w:t>
    </w:r>
    <w:r>
      <w:rPr>
        <w:rFonts w:ascii="宋体" w:hAnsi="宋体" w:cs="宋体" w:hint="eastAsia"/>
      </w:rPr>
      <w:t>福建省水投数字科技有限公司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9A9A" w14:textId="77777777" w:rsidR="00E12D4E" w:rsidRDefault="00E12D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2A9" w14:textId="77777777" w:rsidR="00E12D4E" w:rsidRDefault="00656DBF">
    <w:pPr>
      <w:pStyle w:val="a7"/>
      <w:pBdr>
        <w:bottom w:val="single" w:sz="6" w:space="0" w:color="000000"/>
      </w:pBdr>
      <w:jc w:val="distribute"/>
    </w:pPr>
    <w:r>
      <w:rPr>
        <w:rFonts w:hint="eastAsia"/>
      </w:rPr>
      <w:t>XXXXXX</w:t>
    </w:r>
    <w:r>
      <w:rPr>
        <w:rFonts w:hint="eastAsia"/>
      </w:rPr>
      <w:t>软件需求概要设计说明书</w:t>
    </w:r>
    <w:r>
      <w:rPr>
        <w:rFonts w:hint="eastAsia"/>
      </w:rPr>
      <w:t xml:space="preserve">                                               </w:t>
    </w:r>
    <w:r>
      <w:rPr>
        <w:rFonts w:hint="eastAsia"/>
      </w:rPr>
      <w:t>福建省水投数字科技有限公司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5D" w14:textId="77777777" w:rsidR="00E12D4E" w:rsidRDefault="00E12D4E"/>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1"/>
    <w:multiLevelType w:val="multilevel"/>
    <w:tmpl w:val="00000001"/>
    <w:lvl w:ilvl="0">
      <w:start w:val="1"/>
      <w:numFmt w:val="decimal"/>
      <w:pStyle w:val="1"/>
      <w:lvlText w:val="%1"/>
      <w:lvlJc w:val="left"/>
      <w:pPr>
        <w:tabs>
          <w:tab w:pos="0" w:val="left"/>
        </w:tabs>
        <w:ind w:hanging="432" w:left="432"/>
      </w:pPr>
    </w:lvl>
    <w:lvl w:ilvl="1">
      <w:start w:val="1"/>
      <w:numFmt w:val="decimal"/>
      <w:pStyle w:val="2"/>
      <w:lvlText w:val="%1.%2"/>
      <w:lvlJc w:val="left"/>
      <w:pPr>
        <w:tabs>
          <w:tab w:pos="0" w:val="left"/>
        </w:tabs>
        <w:ind w:hanging="576" w:left="576"/>
      </w:pPr>
      <w:rPr>
        <w:rFonts w:hint="eastAsia"/>
      </w:rPr>
    </w:lvl>
    <w:lvl w:ilvl="2">
      <w:start w:val="1"/>
      <w:numFmt w:val="decimal"/>
      <w:pStyle w:val="3"/>
      <w:lvlText w:val="%1.%2.%3"/>
      <w:lvlJc w:val="left"/>
      <w:pPr>
        <w:tabs>
          <w:tab w:pos="0" w:val="left"/>
        </w:tabs>
        <w:ind w:hanging="720" w:left="720"/>
      </w:pPr>
      <w:rPr>
        <w:rFonts w:hint="eastAsia"/>
      </w:rPr>
    </w:lvl>
    <w:lvl w:ilvl="3">
      <w:start w:val="1"/>
      <w:numFmt w:val="decimal"/>
      <w:pStyle w:val="4"/>
      <w:lvlText w:val="%1.%2.%3.%4"/>
      <w:lvlJc w:val="left"/>
      <w:pPr>
        <w:tabs>
          <w:tab w:pos="0" w:val="left"/>
        </w:tabs>
        <w:ind w:hanging="864" w:left="864"/>
      </w:pPr>
      <w:rPr>
        <w:rFonts w:hint="eastAsia"/>
      </w:rPr>
    </w:lvl>
    <w:lvl w:ilvl="4">
      <w:start w:val="1"/>
      <w:numFmt w:val="decimal"/>
      <w:pStyle w:val="5"/>
      <w:lvlText w:val="%1.%2.%3.%4.%5"/>
      <w:lvlJc w:val="left"/>
      <w:pPr>
        <w:tabs>
          <w:tab w:pos="0" w:val="left"/>
        </w:tabs>
        <w:ind w:hanging="1008" w:left="1008"/>
      </w:pPr>
      <w:rPr>
        <w:rFonts w:hint="eastAsia"/>
      </w:rPr>
    </w:lvl>
    <w:lvl w:ilvl="5">
      <w:start w:val="1"/>
      <w:numFmt w:val="decimal"/>
      <w:pStyle w:val="6"/>
      <w:lvlText w:val="%1.%2.%3.%4.%5.%6"/>
      <w:lvlJc w:val="left"/>
      <w:pPr>
        <w:tabs>
          <w:tab w:pos="0" w:val="left"/>
        </w:tabs>
        <w:ind w:hanging="1152" w:left="1152"/>
      </w:pPr>
      <w:rPr>
        <w:rFonts w:hint="eastAsia"/>
      </w:rPr>
    </w:lvl>
    <w:lvl w:ilvl="6">
      <w:start w:val="1"/>
      <w:numFmt w:val="decimal"/>
      <w:pStyle w:val="7"/>
      <w:lvlText w:val="%1.%2.%3.%4.%5.%6.%7"/>
      <w:lvlJc w:val="left"/>
      <w:pPr>
        <w:tabs>
          <w:tab w:pos="0" w:val="left"/>
        </w:tabs>
        <w:ind w:hanging="1296" w:left="1296"/>
      </w:pPr>
      <w:rPr>
        <w:rFonts w:hint="eastAsia"/>
      </w:rPr>
    </w:lvl>
    <w:lvl w:ilvl="7">
      <w:start w:val="1"/>
      <w:numFmt w:val="decimal"/>
      <w:pStyle w:val="8"/>
      <w:lvlText w:val="%1.%2.%3.%4.%5.%6.%7.%8"/>
      <w:lvlJc w:val="left"/>
      <w:pPr>
        <w:tabs>
          <w:tab w:pos="0" w:val="left"/>
        </w:tabs>
        <w:ind w:hanging="1440" w:left="1440"/>
      </w:pPr>
      <w:rPr>
        <w:rFonts w:hint="eastAsia"/>
      </w:rPr>
    </w:lvl>
    <w:lvl w:ilvl="8">
      <w:start w:val="1"/>
      <w:numFmt w:val="decimal"/>
      <w:pStyle w:val="9"/>
      <w:lvlText w:val="%1.%2.%3.%4.%5.%6.%7.%8.%9"/>
      <w:lvlJc w:val="left"/>
      <w:pPr>
        <w:tabs>
          <w:tab w:pos="0" w:val="left"/>
        </w:tabs>
        <w:ind w:hanging="1584" w:left="1584"/>
      </w:pPr>
      <w:rPr>
        <w:rFonts w:hint="eastAsia"/>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21">
    <w:nsid w:val="00A9942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22">
    <w:nsid w:val="00A9942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23">
    <w:nsid w:val="00A9942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16cid:durableId="603802315"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1"/>
  </w:num>
  <w:num w:numId="1160">
    <w:abstractNumId w:val="991"/>
  </w:num>
  <w:num w:numId="11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991"/>
  </w:num>
  <w:num w:numId="11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1"/>
  </w:num>
  <w:num w:numId="1165">
    <w:abstractNumId w:val="991"/>
  </w:num>
  <w:num w:numId="11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70">
    <w:abstractNumId w:val="9942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71">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2">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991"/>
  </w:num>
  <w:num w:numId="11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991"/>
  </w:num>
  <w:num w:numId="1177">
    <w:abstractNumId w:val="991"/>
  </w:num>
  <w:num w:numId="11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991"/>
  </w:num>
  <w:num w:numId="1181">
    <w:abstractNumId w:val="991"/>
  </w:num>
  <w:num w:numId="11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3">
    <w:abstractNumId w:val="991"/>
  </w:num>
  <w:num w:numId="1184">
    <w:abstractNumId w:val="991"/>
  </w:num>
  <w:num w:numId="11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1"/>
  </w:num>
  <w:num w:numId="1187">
    <w:abstractNumId w:val="991"/>
  </w:num>
  <w:num w:numId="11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991"/>
  </w:num>
  <w:num w:numId="1191">
    <w:abstractNumId w:val="991"/>
  </w:num>
  <w:num w:numId="1192">
    <w:abstractNumId w:val="991"/>
  </w:num>
  <w:num w:numId="1193">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1"/>
  </w:num>
  <w:num w:numId="11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1"/>
  </w:num>
  <w:num w:numId="1200">
    <w:abstractNumId w:val="991"/>
  </w:num>
  <w:num w:numId="12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991"/>
  </w:num>
  <w:num w:numId="1203">
    <w:abstractNumId w:val="991"/>
  </w:num>
  <w:num w:numId="1204">
    <w:abstractNumId w:val="991"/>
  </w:num>
  <w:num w:numId="12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07">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991"/>
  </w:num>
  <w:num w:numId="1211">
    <w:abstractNumId w:val="991"/>
  </w:num>
  <w:num w:numId="12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1"/>
  </w:num>
  <w:num w:numId="1214">
    <w:abstractNumId w:val="991"/>
  </w:num>
  <w:num w:numId="12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991"/>
  </w:num>
  <w:num w:numId="1217">
    <w:abstractNumId w:val="991"/>
  </w:num>
  <w:num w:numId="1218">
    <w:abstractNumId w:val="991"/>
  </w:num>
  <w:num w:numId="12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1"/>
  </w:num>
  <w:num w:numId="1221">
    <w:abstractNumId w:val="991"/>
  </w:num>
  <w:num w:numId="12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991"/>
  </w:num>
  <w:num w:numId="1224">
    <w:abstractNumId w:val="991"/>
  </w:num>
  <w:num w:numId="1225">
    <w:abstractNumId w:val="991"/>
  </w:num>
  <w:num w:numId="12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7">
    <w:abstractNumId w:val="991"/>
  </w:num>
  <w:num w:numId="1228">
    <w:abstractNumId w:val="991"/>
  </w:num>
  <w:num w:numId="12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0">
    <w:abstractNumId w:val="991"/>
  </w:num>
  <w:num w:numId="1231">
    <w:abstractNumId w:val="991"/>
  </w:num>
  <w:num w:numId="1232">
    <w:abstractNumId w:val="991"/>
  </w:num>
  <w:num w:numId="12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4">
    <w:abstractNumId w:val="991"/>
  </w:num>
  <w:num w:numId="1235">
    <w:abstractNumId w:val="991"/>
  </w:num>
  <w:num w:numId="12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7">
    <w:abstractNumId w:val="991"/>
  </w:num>
  <w:num w:numId="1238">
    <w:abstractNumId w:val="991"/>
  </w:num>
  <w:num w:numId="1239">
    <w:abstractNumId w:val="991"/>
  </w:num>
  <w:num w:numId="12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1">
    <w:abstractNumId w:val="991"/>
  </w:num>
  <w:num w:numId="1242">
    <w:abstractNumId w:val="991"/>
  </w:num>
  <w:num w:numId="12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991"/>
  </w:num>
  <w:num w:numId="1245">
    <w:abstractNumId w:val="991"/>
  </w:num>
  <w:num w:numId="1246">
    <w:abstractNumId w:val="991"/>
  </w:num>
  <w:num w:numId="12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8">
    <w:abstractNumId w:val="991"/>
  </w:num>
  <w:num w:numId="1249">
    <w:abstractNumId w:val="991"/>
  </w:num>
  <w:num w:numId="12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991"/>
  </w:num>
  <w:num w:numId="1252">
    <w:abstractNumId w:val="991"/>
  </w:num>
  <w:num w:numId="12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4">
    <w:abstractNumId w:val="991"/>
  </w:num>
  <w:num w:numId="1255">
    <w:abstractNumId w:val="991"/>
  </w:num>
  <w:num w:numId="12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7">
    <w:abstractNumId w:val="991"/>
  </w:num>
  <w:num w:numId="1258">
    <w:abstractNumId w:val="991"/>
  </w:num>
  <w:num w:numId="1259">
    <w:abstractNumId w:val="991"/>
  </w:num>
  <w:num w:numId="12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2">
    <w:abstractNumId w:val="991"/>
  </w:num>
  <w:num w:numId="1263">
    <w:abstractNumId w:val="991"/>
  </w:num>
  <w:num w:numId="12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5">
    <w:abstractNumId w:val="991"/>
  </w:num>
  <w:num w:numId="1266">
    <w:abstractNumId w:val="991"/>
  </w:num>
  <w:num w:numId="1267">
    <w:abstractNumId w:val="991"/>
  </w:num>
  <w:num w:numId="12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0">
    <w:abstractNumId w:val="991"/>
  </w:num>
  <w:num w:numId="1271">
    <w:abstractNumId w:val="991"/>
  </w:num>
  <w:num w:numId="12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3">
    <w:abstractNumId w:val="991"/>
  </w:num>
  <w:num w:numId="1274">
    <w:abstractNumId w:val="991"/>
  </w:num>
  <w:num w:numId="1275">
    <w:abstractNumId w:val="991"/>
  </w:num>
  <w:num w:numId="12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7">
    <w:abstractNumId w:val="991"/>
  </w:num>
  <w:num w:numId="1278">
    <w:abstractNumId w:val="991"/>
  </w:num>
  <w:num w:numId="12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0">
    <w:abstractNumId w:val="991"/>
  </w:num>
  <w:num w:numId="1281">
    <w:abstractNumId w:val="991"/>
  </w:num>
  <w:num w:numId="12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3">
    <w:abstractNumId w:val="991"/>
  </w:num>
  <w:num w:numId="1284">
    <w:abstractNumId w:val="991"/>
  </w:num>
  <w:num w:numId="12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6">
    <w:abstractNumId w:val="991"/>
  </w:num>
  <w:num w:numId="1287">
    <w:abstractNumId w:val="991"/>
  </w:num>
  <w:num w:numId="12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9">
    <w:abstractNumId w:val="991"/>
  </w:num>
  <w:num w:numId="1290">
    <w:abstractNumId w:val="991"/>
  </w:num>
  <w:num w:numId="12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2">
    <w:abstractNumId w:val="991"/>
  </w:num>
  <w:num w:numId="1293">
    <w:abstractNumId w:val="991"/>
  </w:num>
  <w:num w:numId="12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5">
    <w:abstractNumId w:val="991"/>
  </w:num>
  <w:num w:numId="1296">
    <w:abstractNumId w:val="991"/>
  </w:num>
  <w:num w:numId="1297">
    <w:abstractNumId w:val="991"/>
  </w:num>
  <w:num w:numId="12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9">
    <w:abstractNumId w:val="991"/>
  </w:num>
  <w:num w:numId="1300">
    <w:abstractNumId w:val="991"/>
  </w:num>
  <w:num w:numId="13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2">
    <w:abstractNumId w:val="991"/>
  </w:num>
  <w:num w:numId="1303">
    <w:abstractNumId w:val="991"/>
  </w:num>
  <w:num w:numId="13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5">
    <w:abstractNumId w:val="991"/>
  </w:num>
  <w:num w:numId="1306">
    <w:abstractNumId w:val="991"/>
  </w:num>
  <w:num w:numId="1307">
    <w:abstractNumId w:val="991"/>
  </w:num>
  <w:num w:numId="1308">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09">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0">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1">
    <w:abstractNumId w:val="994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2">
    <w:abstractNumId w:val="991"/>
  </w:num>
  <w:num w:numId="13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3">
    <w:abstractNumId w:val="991"/>
  </w:num>
  <w:num w:numId="1324">
    <w:abstractNumId w:val="991"/>
  </w:num>
  <w:num w:numId="1325">
    <w:abstractNumId w:val="991"/>
  </w:num>
  <w:num w:numId="13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9">
    <w:abstractNumId w:val="991"/>
  </w:num>
  <w:num w:numId="13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5">
    <w:abstractNumId w:val="991"/>
  </w:num>
  <w:num w:numId="13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7">
    <w:abstractNumId w:val="991"/>
  </w:num>
  <w:num w:numId="1338">
    <w:abstractNumId w:val="991"/>
  </w:num>
  <w:num w:numId="13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1">
    <w:abstractNumId w:val="991"/>
  </w:num>
  <w:num w:numId="1342">
    <w:abstractNumId w:val="991"/>
  </w:num>
  <w:num w:numId="13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4">
    <w:abstractNumId w:val="991"/>
  </w:num>
  <w:num w:numId="1345">
    <w:abstractNumId w:val="991"/>
  </w:num>
  <w:num w:numId="13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8">
    <w:abstractNumId w:val="991"/>
  </w:num>
  <w:num w:numId="1349">
    <w:abstractNumId w:val="991"/>
  </w:num>
  <w:num w:numId="1350">
    <w:abstractNumId w:val="991"/>
  </w:num>
  <w:num w:numId="1351">
    <w:abstractNumId w:val="991"/>
  </w:num>
  <w:num w:numId="13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3">
    <w:abstractNumId w:val="991"/>
  </w:num>
  <w:num w:numId="1354">
    <w:abstractNumId w:val="991"/>
  </w:num>
  <w:num w:numId="13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7">
    <w:abstractNumId w:val="991"/>
  </w:num>
  <w:num w:numId="1358">
    <w:abstractNumId w:val="991"/>
  </w:num>
  <w:num w:numId="1359">
    <w:abstractNumId w:val="991"/>
  </w:num>
  <w:num w:numId="1360">
    <w:abstractNumId w:val="991"/>
  </w:num>
  <w:num w:numId="1361">
    <w:abstractNumId w:val="991"/>
  </w:num>
  <w:num w:numId="13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3">
    <w:abstractNumId w:val="991"/>
  </w:num>
  <w:num w:numId="13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6">
    <w:abstractNumId w:val="991"/>
  </w:num>
  <w:num w:numId="1367">
    <w:abstractNumId w:val="991"/>
  </w:num>
  <w:num w:numId="1368">
    <w:abstractNumId w:val="991"/>
  </w:num>
  <w:num w:numId="13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0">
    <w:abstractNumId w:val="991"/>
  </w:num>
  <w:num w:numId="1371">
    <w:abstractNumId w:val="991"/>
  </w:num>
  <w:num w:numId="13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4">
    <w:abstractNumId w:val="991"/>
  </w:num>
  <w:num w:numId="1375">
    <w:abstractNumId w:val="991"/>
  </w:num>
  <w:num w:numId="1376">
    <w:abstractNumId w:val="991"/>
  </w:num>
  <w:num w:numId="1377">
    <w:abstractNumId w:val="991"/>
  </w:num>
  <w:num w:numId="13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9">
    <w:abstractNumId w:val="991"/>
  </w:num>
  <w:num w:numId="13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1">
    <w:abstractNumId w:val="991"/>
  </w:num>
  <w:num w:numId="13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3">
    <w:abstractNumId w:val="991"/>
  </w:num>
  <w:num w:numId="13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5">
    <w:abstractNumId w:val="991"/>
  </w:num>
  <w:num w:numId="1386">
    <w:abstractNumId w:val="991"/>
  </w:num>
  <w:num w:numId="13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8">
    <w:abstractNumId w:val="991"/>
  </w:num>
  <w:num w:numId="13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0">
    <w:abstractNumId w:val="991"/>
  </w:num>
  <w:num w:numId="1391">
    <w:abstractNumId w:val="991"/>
  </w:num>
  <w:num w:numId="13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3">
    <w:abstractNumId w:val="991"/>
  </w:num>
  <w:num w:numId="13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5">
    <w:abstractNumId w:val="991"/>
  </w:num>
  <w:num w:numId="1396">
    <w:abstractNumId w:val="991"/>
  </w:num>
  <w:num w:numId="13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8">
    <w:abstractNumId w:val="991"/>
  </w:num>
  <w:num w:numId="13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0">
    <w:abstractNumId w:val="991"/>
  </w:num>
  <w:num w:numId="14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2">
    <w:abstractNumId w:val="991"/>
  </w:num>
  <w:num w:numId="14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4">
    <w:abstractNumId w:val="991"/>
  </w:num>
  <w:num w:numId="1405">
    <w:abstractNumId w:val="991"/>
  </w:num>
  <w:num w:numId="14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7">
    <w:abstractNumId w:val="991"/>
  </w:num>
  <w:num w:numId="1408">
    <w:abstractNumId w:val="991"/>
  </w:num>
  <w:num w:numId="14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0">
    <w:abstractNumId w:val="991"/>
  </w:num>
  <w:num w:numId="1411">
    <w:abstractNumId w:val="991"/>
  </w:num>
  <w:num w:numId="14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3">
    <w:abstractNumId w:val="991"/>
  </w:num>
  <w:num w:numId="1414">
    <w:abstractNumId w:val="991"/>
  </w:num>
  <w:num w:numId="14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2">
    <w:abstractNumId w:val="991"/>
  </w:num>
  <w:num w:numId="1423">
    <w:abstractNumId w:val="991"/>
  </w:num>
  <w:num w:numId="1424">
    <w:abstractNumId w:val="991"/>
  </w:num>
  <w:num w:numId="14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6">
    <w:abstractNumId w:val="991"/>
  </w:num>
  <w:num w:numId="1427">
    <w:abstractNumId w:val="991"/>
  </w:num>
  <w:num w:numId="14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9">
    <w:abstractNumId w:val="991"/>
  </w:num>
  <w:num w:numId="1430">
    <w:abstractNumId w:val="991"/>
  </w:num>
  <w:num w:numId="1431">
    <w:abstractNumId w:val="991"/>
  </w:num>
  <w:num w:numId="14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3">
    <w:abstractNumId w:val="991"/>
  </w:num>
  <w:num w:numId="1434">
    <w:abstractNumId w:val="991"/>
  </w:num>
  <w:num w:numId="14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6">
    <w:abstractNumId w:val="991"/>
  </w:num>
  <w:num w:numId="1437">
    <w:abstractNumId w:val="991"/>
  </w:num>
  <w:num w:numId="14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9">
    <w:abstractNumId w:val="991"/>
  </w:num>
  <w:num w:numId="1440">
    <w:abstractNumId w:val="991"/>
  </w:num>
  <w:num w:numId="14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2">
    <w:abstractNumId w:val="991"/>
  </w:num>
  <w:num w:numId="1443">
    <w:abstractNumId w:val="991"/>
  </w:num>
  <w:num w:numId="14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5">
    <w:abstractNumId w:val="991"/>
  </w:num>
  <w:num w:numId="144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al="0000" w:visibleStyles="0"/>
  <w:doNotTrackMoves/>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compressPunctuation"/>
  <w:savePreviewPicture/>
  <w:doNotValidateAgainstSchema/>
  <w:doNotDemarcateInvalidXml/>
  <w:hdrShapeDefaults>
    <o:shapedefaults spidmax="2050"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231"/>
    <w:rsid w:val="E3DE555F"/>
    <w:rsid w:val="F5FF0C0A"/>
    <w:rsid w:val="F7DF3B82"/>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s>
  <w:themeFontLang w:eastAsia="zh-CN"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cs="Times New Roman" w:eastAsia="等线" w:hAnsi="Times New Roman"/>
        <w:lang w:bidi="ar-SA" w:eastAsia="zh-CN" w:val="en-US"/>
      </w:rPr>
    </w:rPrDefault>
    <w:pPrDefault/>
  </w:docDefaults>
  <w:latentStyles w:count="376" w:defLockedState="0" w:defQFormat="0" w:defSemiHidden="0" w:defUIPriority="0" w:defUnhideWhenUsed="0">
    <w:lsdException w:name="Normal" w:qFormat="1" w:uiPriority="7"/>
    <w:lsdException w:name="heading 1" w:qFormat="1" w:uiPriority="6"/>
    <w:lsdException w:name="heading 2" w:qFormat="1" w:uiPriority="6"/>
    <w:lsdException w:name="heading 3" w:qFormat="1" w:uiPriority="6"/>
    <w:lsdException w:name="heading 4" w:qFormat="1" w:uiPriority="6"/>
    <w:lsdException w:name="heading 5" w:qFormat="1" w:uiPriority="6"/>
    <w:lsdException w:name="heading 6" w:qFormat="1" w:uiPriority="6"/>
    <w:lsdException w:name="heading 7" w:qFormat="1" w:uiPriority="6"/>
    <w:lsdException w:name="heading 8" w:qFormat="1" w:uiPriority="6"/>
    <w:lsdException w:name="heading 9" w:qFormat="1" w:uiPriority="6"/>
    <w:lsdException w:name="toc 1" w:uiPriority="39"/>
    <w:lsdException w:name="toc 2" w:uiPriority="39"/>
    <w:lsdException w:name="toc 3" w:uiPriority="39"/>
    <w:lsdException w:name="header" w:uiPriority="6"/>
    <w:lsdException w:name="footer" w:uiPriority="6"/>
    <w:lsdException w:name="caption" w:qFormat="1" w:uiPriority="7"/>
    <w:lsdException w:name="page number" w:uiPriority="6"/>
    <w:lsdException w:name="List" w:uiPriority="7"/>
    <w:lsdException w:name="Title" w:qFormat="1"/>
    <w:lsdException w:name="Default Paragraph Font" w:semiHidden="1"/>
    <w:lsdException w:name="Body Text" w:uiPriority="7"/>
    <w:lsdException w:name="Subtitle" w:qFormat="1"/>
    <w:lsdException w:name="Hyperlink" w:uiPriority="99"/>
    <w:lsdException w:name="FollowedHyperlink"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uiPriority w:val="7"/>
    <w:qFormat/>
    <w:pPr>
      <w:widowControl w:val="0"/>
      <w:suppressAutoHyphens/>
      <w:spacing w:line="360" w:lineRule="auto"/>
    </w:pPr>
    <w:rPr>
      <w:rFonts w:ascii="Arial" w:cs="Arial" w:eastAsia="宋体" w:hAnsi="Arial"/>
      <w:kern w:val="2"/>
      <w:sz w:val="21"/>
    </w:rPr>
  </w:style>
  <w:style w:styleId="1" w:type="paragraph">
    <w:name w:val="heading 1"/>
    <w:basedOn w:val="a"/>
    <w:next w:val="a"/>
    <w:uiPriority w:val="6"/>
    <w:qFormat/>
    <w:pPr>
      <w:keepNext/>
      <w:keepLines/>
      <w:pageBreakBefore/>
      <w:numPr>
        <w:numId w:val="1"/>
      </w:numPr>
      <w:tabs>
        <w:tab w:pos="432" w:val="left"/>
      </w:tabs>
      <w:spacing w:after="330" w:before="340" w:line="240" w:lineRule="auto"/>
      <w:outlineLvl w:val="0"/>
    </w:pPr>
    <w:rPr>
      <w:b/>
      <w:bCs/>
      <w:sz w:val="44"/>
      <w:szCs w:val="44"/>
    </w:rPr>
  </w:style>
  <w:style w:styleId="2" w:type="paragraph">
    <w:name w:val="heading 2"/>
    <w:basedOn w:val="a"/>
    <w:next w:val="a"/>
    <w:uiPriority w:val="6"/>
    <w:qFormat/>
    <w:pPr>
      <w:keepNext/>
      <w:keepLines/>
      <w:numPr>
        <w:ilvl w:val="1"/>
        <w:numId w:val="1"/>
      </w:numPr>
      <w:tabs>
        <w:tab w:pos="576" w:val="left"/>
      </w:tabs>
      <w:spacing w:after="260" w:before="260" w:line="240" w:lineRule="auto"/>
      <w:outlineLvl w:val="1"/>
    </w:pPr>
    <w:rPr>
      <w:b/>
      <w:bCs/>
      <w:sz w:val="32"/>
      <w:szCs w:val="32"/>
    </w:rPr>
  </w:style>
  <w:style w:styleId="3" w:type="paragraph">
    <w:name w:val="heading 3"/>
    <w:basedOn w:val="a"/>
    <w:next w:val="a"/>
    <w:uiPriority w:val="6"/>
    <w:qFormat/>
    <w:pPr>
      <w:keepNext/>
      <w:keepLines/>
      <w:numPr>
        <w:ilvl w:val="2"/>
        <w:numId w:val="1"/>
      </w:numPr>
      <w:tabs>
        <w:tab w:pos="720" w:val="left"/>
        <w:tab w:pos="872" w:val="left"/>
      </w:tabs>
      <w:spacing w:after="260" w:before="260" w:line="240" w:lineRule="auto"/>
      <w:outlineLvl w:val="2"/>
    </w:pPr>
    <w:rPr>
      <w:b/>
      <w:bCs/>
      <w:sz w:val="30"/>
      <w:szCs w:val="32"/>
    </w:rPr>
  </w:style>
  <w:style w:styleId="4" w:type="paragraph">
    <w:name w:val="heading 4"/>
    <w:basedOn w:val="a"/>
    <w:next w:val="a"/>
    <w:uiPriority w:val="6"/>
    <w:qFormat/>
    <w:pPr>
      <w:keepNext/>
      <w:keepLines/>
      <w:numPr>
        <w:ilvl w:val="3"/>
        <w:numId w:val="1"/>
      </w:numPr>
      <w:tabs>
        <w:tab w:pos="864" w:val="left"/>
      </w:tabs>
      <w:spacing w:after="290" w:before="280" w:line="240" w:lineRule="auto"/>
      <w:outlineLvl w:val="3"/>
    </w:pPr>
    <w:rPr>
      <w:b/>
      <w:bCs/>
      <w:sz w:val="28"/>
      <w:szCs w:val="28"/>
    </w:rPr>
  </w:style>
  <w:style w:styleId="5" w:type="paragraph">
    <w:name w:val="heading 5"/>
    <w:basedOn w:val="a"/>
    <w:next w:val="a"/>
    <w:uiPriority w:val="6"/>
    <w:qFormat/>
    <w:pPr>
      <w:keepNext/>
      <w:keepLines/>
      <w:numPr>
        <w:ilvl w:val="4"/>
        <w:numId w:val="1"/>
      </w:numPr>
      <w:tabs>
        <w:tab w:pos="1008" w:val="left"/>
      </w:tabs>
      <w:spacing w:after="290" w:before="280" w:line="240" w:lineRule="auto"/>
      <w:outlineLvl w:val="4"/>
    </w:pPr>
    <w:rPr>
      <w:b/>
      <w:bCs/>
      <w:szCs w:val="28"/>
    </w:rPr>
  </w:style>
  <w:style w:styleId="6" w:type="paragraph">
    <w:name w:val="heading 6"/>
    <w:basedOn w:val="a"/>
    <w:next w:val="a"/>
    <w:uiPriority w:val="6"/>
    <w:qFormat/>
    <w:pPr>
      <w:keepNext/>
      <w:keepLines/>
      <w:numPr>
        <w:ilvl w:val="5"/>
        <w:numId w:val="1"/>
      </w:numPr>
      <w:tabs>
        <w:tab w:pos="1152" w:val="left"/>
      </w:tabs>
      <w:spacing w:after="64" w:before="240" w:line="319" w:lineRule="auto"/>
      <w:outlineLvl w:val="5"/>
    </w:pPr>
    <w:rPr>
      <w:b/>
      <w:bCs/>
      <w:szCs w:val="24"/>
    </w:rPr>
  </w:style>
  <w:style w:styleId="7" w:type="paragraph">
    <w:name w:val="heading 7"/>
    <w:basedOn w:val="a"/>
    <w:next w:val="a"/>
    <w:uiPriority w:val="6"/>
    <w:qFormat/>
    <w:pPr>
      <w:keepNext/>
      <w:keepLines/>
      <w:numPr>
        <w:ilvl w:val="6"/>
        <w:numId w:val="1"/>
      </w:numPr>
      <w:tabs>
        <w:tab w:pos="1296" w:val="left"/>
      </w:tabs>
      <w:spacing w:after="64" w:before="240" w:line="319" w:lineRule="auto"/>
      <w:outlineLvl w:val="6"/>
    </w:pPr>
    <w:rPr>
      <w:b/>
      <w:bCs/>
      <w:sz w:val="18"/>
      <w:szCs w:val="24"/>
    </w:rPr>
  </w:style>
  <w:style w:styleId="8" w:type="paragraph">
    <w:name w:val="heading 8"/>
    <w:basedOn w:val="a"/>
    <w:next w:val="a"/>
    <w:uiPriority w:val="6"/>
    <w:qFormat/>
    <w:pPr>
      <w:keepNext/>
      <w:keepLines/>
      <w:numPr>
        <w:ilvl w:val="7"/>
        <w:numId w:val="1"/>
      </w:numPr>
      <w:tabs>
        <w:tab w:pos="1440" w:val="left"/>
      </w:tabs>
      <w:spacing w:after="64" w:before="240" w:line="319" w:lineRule="auto"/>
      <w:outlineLvl w:val="7"/>
    </w:pPr>
    <w:rPr>
      <w:b/>
      <w:sz w:val="18"/>
      <w:szCs w:val="24"/>
    </w:rPr>
  </w:style>
  <w:style w:styleId="9" w:type="paragraph">
    <w:name w:val="heading 9"/>
    <w:basedOn w:val="a"/>
    <w:next w:val="a"/>
    <w:uiPriority w:val="6"/>
    <w:qFormat/>
    <w:pPr>
      <w:keepNext/>
      <w:keepLines/>
      <w:numPr>
        <w:ilvl w:val="8"/>
        <w:numId w:val="1"/>
      </w:numPr>
      <w:tabs>
        <w:tab w:pos="1344" w:val="left"/>
        <w:tab w:pos="1584" w:val="left"/>
      </w:tabs>
      <w:spacing w:after="64" w:before="240" w:line="319" w:lineRule="auto"/>
      <w:outlineLvl w:val="8"/>
    </w:pPr>
    <w:rPr>
      <w:b/>
      <w:sz w:val="18"/>
      <w:szCs w:val="21"/>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caption"/>
    <w:basedOn w:val="a"/>
    <w:uiPriority w:val="7"/>
    <w:qFormat/>
    <w:pPr>
      <w:suppressLineNumbers/>
      <w:spacing w:after="120" w:before="120"/>
    </w:pPr>
    <w:rPr>
      <w:rFonts w:cs="Lohit Devanagari"/>
      <w:i/>
      <w:iCs/>
      <w:sz w:val="24"/>
      <w:szCs w:val="24"/>
    </w:rPr>
  </w:style>
  <w:style w:styleId="a4" w:type="paragraph">
    <w:name w:val="annotation text"/>
    <w:basedOn w:val="a"/>
  </w:style>
  <w:style w:styleId="a5" w:type="paragraph">
    <w:name w:val="Body Text"/>
    <w:basedOn w:val="a"/>
    <w:uiPriority w:val="7"/>
    <w:pPr>
      <w:spacing w:after="120"/>
    </w:pPr>
  </w:style>
  <w:style w:styleId="TOC3" w:type="paragraph">
    <w:name w:val="toc 3"/>
    <w:basedOn w:val="a"/>
    <w:next w:val="a"/>
    <w:uiPriority w:val="39"/>
    <w:pPr>
      <w:spacing w:line="240" w:lineRule="auto"/>
      <w:ind w:left="482"/>
    </w:pPr>
    <w:rPr>
      <w:i/>
      <w:sz w:val="18"/>
    </w:rPr>
  </w:style>
  <w:style w:styleId="a6" w:type="paragraph">
    <w:name w:val="footer"/>
    <w:basedOn w:val="a"/>
    <w:uiPriority w:val="6"/>
    <w:pPr>
      <w:tabs>
        <w:tab w:pos="4153" w:val="center"/>
        <w:tab w:pos="8306" w:val="right"/>
      </w:tabs>
      <w:snapToGrid w:val="0"/>
      <w:spacing w:line="240" w:lineRule="auto"/>
    </w:pPr>
    <w:rPr>
      <w:sz w:val="18"/>
      <w:szCs w:val="18"/>
    </w:rPr>
  </w:style>
  <w:style w:styleId="a7" w:type="paragraph">
    <w:name w:val="header"/>
    <w:basedOn w:val="a"/>
    <w:uiPriority w:val="6"/>
    <w:pPr>
      <w:pBdr>
        <w:top w:color="000000" w:space="0" w:sz="0" w:val="none"/>
        <w:left w:color="000000" w:space="0" w:sz="0" w:val="none"/>
        <w:bottom w:color="000000" w:space="1" w:sz="6" w:val="single"/>
        <w:right w:color="000000" w:space="0" w:sz="0" w:val="none"/>
      </w:pBdr>
      <w:tabs>
        <w:tab w:pos="4153" w:val="center"/>
        <w:tab w:pos="8306" w:val="right"/>
      </w:tabs>
      <w:snapToGrid w:val="0"/>
      <w:spacing w:line="240" w:lineRule="auto"/>
      <w:jc w:val="center"/>
    </w:pPr>
    <w:rPr>
      <w:sz w:val="18"/>
      <w:szCs w:val="18"/>
    </w:rPr>
  </w:style>
  <w:style w:styleId="TOC1" w:type="paragraph">
    <w:name w:val="toc 1"/>
    <w:basedOn w:val="a"/>
    <w:next w:val="a"/>
    <w:uiPriority w:val="39"/>
    <w:pPr>
      <w:spacing w:after="120" w:before="120" w:line="240" w:lineRule="auto"/>
    </w:pPr>
    <w:rPr>
      <w:b/>
      <w:caps/>
    </w:rPr>
  </w:style>
  <w:style w:styleId="a8" w:type="paragraph">
    <w:name w:val="List"/>
    <w:basedOn w:val="a5"/>
    <w:uiPriority w:val="7"/>
    <w:rPr>
      <w:rFonts w:cs="Lohit Devanagari"/>
    </w:rPr>
  </w:style>
  <w:style w:styleId="TOC2" w:type="paragraph">
    <w:name w:val="toc 2"/>
    <w:basedOn w:val="a"/>
    <w:next w:val="a"/>
    <w:uiPriority w:val="39"/>
    <w:pPr>
      <w:spacing w:line="240" w:lineRule="auto"/>
      <w:ind w:left="238"/>
    </w:pPr>
    <w:rPr>
      <w:smallCaps/>
      <w:sz w:val="18"/>
    </w:rPr>
  </w:style>
  <w:style w:styleId="a9" w:type="table">
    <w:name w:val="Table Grid"/>
    <w:basedOn w:val="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a" w:type="character">
    <w:name w:val="page number"/>
    <w:uiPriority w:val="6"/>
  </w:style>
  <w:style w:styleId="ab" w:type="character">
    <w:name w:val="FollowedHyperlink"/>
    <w:uiPriority w:val="6"/>
    <w:rPr>
      <w:color w:val="800080"/>
      <w:u w:val="single"/>
    </w:rPr>
  </w:style>
  <w:style w:styleId="ac" w:type="character">
    <w:name w:val="Hyperlink"/>
    <w:uiPriority w:val="99"/>
    <w:rPr>
      <w:color w:val="0000FF"/>
      <w:u w:val="single"/>
    </w:rPr>
  </w:style>
  <w:style w:customStyle="1" w:styleId="10" w:type="character">
    <w:name w:val="默认段落字体1"/>
  </w:style>
  <w:style w:customStyle="1" w:styleId="WW8Num1z0" w:type="character">
    <w:name w:val="WW8Num1z0"/>
    <w:uiPriority w:val="3"/>
    <w:rPr>
      <w:rFonts w:hint="default"/>
    </w:rPr>
  </w:style>
  <w:style w:customStyle="1" w:styleId="WW8Num2z0" w:type="character">
    <w:name w:val="WW8Num2z0"/>
    <w:uiPriority w:val="3"/>
    <w:rPr>
      <w:rFonts w:hint="default"/>
    </w:rPr>
  </w:style>
  <w:style w:customStyle="1" w:styleId="WW8Num3z0" w:type="character">
    <w:name w:val="WW8Num3z0"/>
    <w:uiPriority w:val="3"/>
    <w:rPr>
      <w:rFonts w:hint="default"/>
    </w:rPr>
  </w:style>
  <w:style w:customStyle="1" w:styleId="WW8Num4z0" w:type="character">
    <w:name w:val="WW8Num4z0"/>
    <w:uiPriority w:val="3"/>
    <w:rPr>
      <w:rFonts w:hint="default"/>
    </w:rPr>
  </w:style>
  <w:style w:customStyle="1" w:styleId="WW8Num4z1" w:type="character">
    <w:name w:val="WW8Num4z1"/>
    <w:uiPriority w:val="3"/>
  </w:style>
  <w:style w:customStyle="1" w:styleId="WW8Num4z2" w:type="character">
    <w:name w:val="WW8Num4z2"/>
    <w:uiPriority w:val="3"/>
  </w:style>
  <w:style w:customStyle="1" w:styleId="WW8Num4z3" w:type="character">
    <w:name w:val="WW8Num4z3"/>
    <w:uiPriority w:val="3"/>
  </w:style>
  <w:style w:customStyle="1" w:styleId="WW8Num4z4" w:type="character">
    <w:name w:val="WW8Num4z4"/>
    <w:uiPriority w:val="3"/>
  </w:style>
  <w:style w:customStyle="1" w:styleId="WW8Num4z5" w:type="character">
    <w:name w:val="WW8Num4z5"/>
    <w:uiPriority w:val="3"/>
  </w:style>
  <w:style w:customStyle="1" w:styleId="WW8Num4z6" w:type="character">
    <w:name w:val="WW8Num4z6"/>
    <w:uiPriority w:val="3"/>
  </w:style>
  <w:style w:customStyle="1" w:styleId="WW8Num4z7" w:type="character">
    <w:name w:val="WW8Num4z7"/>
    <w:uiPriority w:val="3"/>
  </w:style>
  <w:style w:customStyle="1" w:styleId="WW8Num4z8" w:type="character">
    <w:name w:val="WW8Num4z8"/>
    <w:uiPriority w:val="3"/>
  </w:style>
  <w:style w:customStyle="1" w:styleId="WW8Num5z0" w:type="character">
    <w:name w:val="WW8Num5z0"/>
    <w:uiPriority w:val="3"/>
    <w:rPr>
      <w:rFonts w:cs="Arial" w:hint="default"/>
      <w:lang w:val="en-US"/>
    </w:rPr>
  </w:style>
  <w:style w:customStyle="1" w:styleId="WW8Num6z0" w:type="character">
    <w:name w:val="WW8Num6z0"/>
    <w:uiPriority w:val="3"/>
  </w:style>
  <w:style w:customStyle="1" w:styleId="WW8Num6z1" w:type="character">
    <w:name w:val="WW8Num6z1"/>
    <w:uiPriority w:val="3"/>
  </w:style>
  <w:style w:customStyle="1" w:styleId="WW8Num6z2" w:type="character">
    <w:name w:val="WW8Num6z2"/>
    <w:uiPriority w:val="3"/>
  </w:style>
  <w:style w:customStyle="1" w:styleId="WW8Num6z3" w:type="character">
    <w:name w:val="WW8Num6z3"/>
    <w:uiPriority w:val="3"/>
  </w:style>
  <w:style w:customStyle="1" w:styleId="WW8Num6z4" w:type="character">
    <w:name w:val="WW8Num6z4"/>
    <w:uiPriority w:val="3"/>
  </w:style>
  <w:style w:customStyle="1" w:styleId="WW8Num6z5" w:type="character">
    <w:name w:val="WW8Num6z5"/>
    <w:uiPriority w:val="3"/>
  </w:style>
  <w:style w:customStyle="1" w:styleId="WW8Num6z6" w:type="character">
    <w:name w:val="WW8Num6z6"/>
    <w:uiPriority w:val="3"/>
  </w:style>
  <w:style w:customStyle="1" w:styleId="WW8Num6z7" w:type="character">
    <w:name w:val="WW8Num6z7"/>
    <w:uiPriority w:val="3"/>
  </w:style>
  <w:style w:customStyle="1" w:styleId="WW8Num6z8" w:type="character">
    <w:name w:val="WW8Num6z8"/>
    <w:uiPriority w:val="3"/>
  </w:style>
  <w:style w:customStyle="1" w:styleId="WW8Num7z0" w:type="character">
    <w:name w:val="WW8Num7z0"/>
    <w:uiPriority w:val="3"/>
    <w:rPr>
      <w:rFonts w:hint="default"/>
    </w:rPr>
  </w:style>
  <w:style w:customStyle="1" w:styleId="WW8Num8z0" w:type="character">
    <w:name w:val="WW8Num8z0"/>
    <w:uiPriority w:val="3"/>
    <w:rPr>
      <w:rFonts w:hint="default"/>
    </w:rPr>
  </w:style>
  <w:style w:customStyle="1" w:styleId="WW8Num9z0" w:type="character">
    <w:name w:val="WW8Num9z0"/>
    <w:uiPriority w:val="3"/>
  </w:style>
  <w:style w:customStyle="1" w:styleId="WW8Num9z1" w:type="character">
    <w:name w:val="WW8Num9z1"/>
    <w:uiPriority w:val="3"/>
    <w:rPr>
      <w:rFonts w:hint="eastAsia"/>
    </w:rPr>
  </w:style>
  <w:style w:customStyle="1" w:styleId="WW8Num10z0" w:type="character">
    <w:name w:val="WW8Num10z0"/>
    <w:uiPriority w:val="3"/>
    <w:rPr>
      <w:rFonts w:hint="default"/>
    </w:rPr>
  </w:style>
  <w:style w:customStyle="1" w:styleId="WW8Num11z0" w:type="character">
    <w:name w:val="WW8Num11z0"/>
    <w:uiPriority w:val="3"/>
    <w:rPr>
      <w:rFonts w:hint="default"/>
    </w:rPr>
  </w:style>
  <w:style w:customStyle="1" w:styleId="Char" w:type="character">
    <w:name w:val="批注文字 Char"/>
    <w:rPr>
      <w:rFonts w:ascii="Arial" w:cs="Arial" w:eastAsia="宋体" w:hAnsi="Arial"/>
      <w:color w:val="0000FF"/>
      <w:kern w:val="2"/>
      <w:sz w:val="18"/>
      <w:lang w:bidi="ar-SA" w:eastAsia="zh-CN" w:val="en-US"/>
    </w:rPr>
  </w:style>
  <w:style w:customStyle="1" w:styleId="IndexLink" w:type="character">
    <w:name w:val="Index Link"/>
    <w:uiPriority w:val="6"/>
  </w:style>
  <w:style w:customStyle="1" w:styleId="Heading" w:type="paragraph">
    <w:name w:val="Heading"/>
    <w:basedOn w:val="a"/>
    <w:next w:val="a5"/>
    <w:uiPriority w:val="6"/>
    <w:pPr>
      <w:keepNext/>
      <w:spacing w:after="120" w:before="240"/>
    </w:pPr>
    <w:rPr>
      <w:rFonts w:ascii="Liberation Sans" w:cs="Lohit Devanagari" w:eastAsia="Noto Sans CJK SC" w:hAnsi="Liberation Sans"/>
      <w:sz w:val="28"/>
      <w:szCs w:val="28"/>
    </w:rPr>
  </w:style>
  <w:style w:customStyle="1" w:styleId="Index" w:type="paragraph">
    <w:name w:val="Index"/>
    <w:basedOn w:val="a"/>
    <w:uiPriority w:val="6"/>
    <w:pPr>
      <w:suppressLineNumbers/>
    </w:pPr>
    <w:rPr>
      <w:rFonts w:cs="Lohit Devanagari"/>
    </w:rPr>
  </w:style>
  <w:style w:customStyle="1" w:styleId="11" w:type="paragraph">
    <w:name w:val="正文缩进1"/>
    <w:basedOn w:val="a"/>
    <w:pPr>
      <w:ind w:firstLine="420"/>
    </w:pPr>
    <w:rPr>
      <w:rFonts w:ascii="Times New Roman" w:cs="Times New Roman" w:hAnsi="Times New Roman"/>
      <w:sz w:val="24"/>
    </w:rPr>
  </w:style>
  <w:style w:customStyle="1" w:styleId="12" w:type="paragraph">
    <w:name w:val="题注1"/>
    <w:basedOn w:val="a"/>
    <w:next w:val="a"/>
    <w:pPr>
      <w:spacing w:after="160" w:before="152"/>
    </w:pPr>
  </w:style>
  <w:style w:customStyle="1" w:styleId="13" w:type="paragraph">
    <w:name w:val="文档结构图1"/>
    <w:basedOn w:val="a"/>
    <w:pPr>
      <w:shd w:color="auto" w:fill="000080" w:val="clear"/>
    </w:pPr>
  </w:style>
  <w:style w:customStyle="1" w:styleId="14" w:type="paragraph">
    <w:name w:val="批注文字1"/>
    <w:basedOn w:val="a"/>
    <w:pPr>
      <w:spacing w:line="240" w:lineRule="auto"/>
    </w:pPr>
    <w:rPr>
      <w:color w:val="0000FF"/>
      <w:sz w:val="18"/>
    </w:rPr>
  </w:style>
  <w:style w:customStyle="1" w:styleId="15" w:type="paragraph">
    <w:name w:val="批注框文本1"/>
    <w:basedOn w:val="a"/>
    <w:rPr>
      <w:sz w:val="18"/>
      <w:szCs w:val="18"/>
    </w:rPr>
  </w:style>
  <w:style w:customStyle="1" w:styleId="HeaderandFooter" w:type="paragraph">
    <w:name w:val="Header and Footer"/>
    <w:basedOn w:val="a"/>
    <w:uiPriority w:val="6"/>
    <w:pPr>
      <w:suppressLineNumbers/>
      <w:tabs>
        <w:tab w:pos="4819" w:val="center"/>
        <w:tab w:pos="9638" w:val="right"/>
      </w:tabs>
    </w:pPr>
  </w:style>
  <w:style w:customStyle="1" w:styleId="16" w:type="paragraph">
    <w:name w:val="图表目录1"/>
    <w:basedOn w:val="a"/>
    <w:next w:val="a"/>
    <w:pPr>
      <w:ind w:hanging="480" w:left="480"/>
    </w:pPr>
    <w:rPr>
      <w:smallCaps/>
      <w:szCs w:val="24"/>
    </w:rPr>
  </w:style>
  <w:style w:customStyle="1" w:styleId="17" w:type="paragraph">
    <w:name w:val="信息标题1"/>
    <w:basedOn w:val="a5"/>
    <w:pPr>
      <w:keepLines/>
      <w:widowControl/>
      <w:tabs>
        <w:tab w:pos="1080" w:val="left"/>
      </w:tabs>
      <w:spacing w:line="240" w:lineRule="atLeast"/>
      <w:ind w:hanging="1080" w:left="1080"/>
    </w:pPr>
    <w:rPr>
      <w:rFonts w:ascii="Garamond" w:cs="Garamond" w:hAnsi="Garamond"/>
      <w:caps/>
      <w:kern w:val="0"/>
      <w:sz w:val="18"/>
    </w:rPr>
  </w:style>
  <w:style w:customStyle="1" w:styleId="18" w:type="paragraph">
    <w:name w:val="普通(网站)1"/>
    <w:basedOn w:val="a"/>
    <w:uiPriority w:val="2"/>
    <w:pPr>
      <w:spacing w:after="100" w:before="100"/>
    </w:pPr>
    <w:rPr>
      <w:rFonts w:cs="Times New Roman"/>
      <w:kern w:val="0"/>
      <w:sz w:val="24"/>
    </w:rPr>
  </w:style>
  <w:style w:customStyle="1" w:styleId="Normal-Table" w:type="paragraph">
    <w:name w:val="Normal-Table"/>
    <w:basedOn w:val="a"/>
    <w:uiPriority w:val="7"/>
    <w:pPr>
      <w:widowControl/>
      <w:spacing w:after="60" w:line="240" w:lineRule="auto"/>
    </w:pPr>
    <w:rPr>
      <w:rFonts w:ascii="宋体" w:hAnsi="宋体"/>
      <w:kern w:val="0"/>
      <w:lang w:eastAsia="en-US" w:val="en-GB"/>
    </w:rPr>
  </w:style>
  <w:style w:customStyle="1" w:styleId="TableContents" w:type="paragraph">
    <w:name w:val="Table Contents"/>
    <w:basedOn w:val="a"/>
    <w:uiPriority w:val="6"/>
    <w:pPr>
      <w:suppressLineNumbers/>
    </w:pPr>
  </w:style>
  <w:style w:customStyle="1" w:styleId="TableHeading" w:type="paragraph">
    <w:name w:val="Table Heading"/>
    <w:basedOn w:val="TableContents"/>
    <w:uiPriority w:val="6"/>
    <w:rPr>
      <w:b/>
      <w:bCs/>
    </w:rPr>
  </w:style>
  <w:style w:customStyle="1" w:styleId="FrameContents" w:type="paragraph">
    <w:name w:val="Frame Contents"/>
    <w:basedOn w:val="a"/>
    <w:uiPriority w:val="6"/>
  </w:style>
  <w:style w:customStyle="1" w:styleId="ad" w:type="table">
    <w:name w:val="表格"/>
    <w:basedOn w:val="a1"/>
    <w:uiPriority w:val="99"/>
    <w:rsid w:val="006547A5"/>
    <w:rPr>
      <w:rFonts w:eastAsiaTheme="minorEastAsia"/>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able" w:type="table">
    <w:name w:val="Table"/>
    <w:basedOn w:val="ae"/>
    <w:uiPriority w:val="99"/>
    <w:rsid w:val="006547A5"/>
    <w:rPr>
      <w:rFonts w:eastAsia="宋体"/>
      <w:sz w:val="21"/>
    </w:rPr>
    <w:tblPr/>
  </w:style>
  <w:style w:styleId="ae" w:type="table">
    <w:name w:val="Table Theme"/>
    <w:basedOn w:val="a1"/>
    <w:semiHidden/>
    <w:unhideWhenUsed/>
    <w:rsid w:val="004460AC"/>
    <w:pPr>
      <w:widowControl w:val="0"/>
      <w:suppressAutoHyphens/>
      <w:spacing w:line="36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7.xml" Type="http://schemas.openxmlformats.org/officeDocument/2006/relationships/header" /><Relationship Id="rId11" Target="header4.xml" Type="http://schemas.openxmlformats.org/officeDocument/2006/relationships/header" /><Relationship Id="rId12" Target="header6.xml" Type="http://schemas.openxmlformats.org/officeDocument/2006/relationships/header" /><Relationship Id="rId13" Target="header3.xml" Type="http://schemas.openxmlformats.org/officeDocument/2006/relationships/header" /><Relationship Id="rId14" Target="header2.xml" Type="http://schemas.openxmlformats.org/officeDocument/2006/relationships/header" /><Relationship Id="rId15" Target="header5.xml" Type="http://schemas.openxmlformats.org/officeDocument/2006/relationships/header" /><Relationship Id="rId16" Target="footer2.xml" Type="http://schemas.openxmlformats.org/officeDocument/2006/relationships/footer" /><Relationship Id="rId17" Target="footer4.xml" Type="http://schemas.openxmlformats.org/officeDocument/2006/relationships/footer" /><Relationship Id="rId18" Target="footer3.xml" Type="http://schemas.openxmlformats.org/officeDocument/2006/relationships/footer" /><Relationship Id="rId19" Target="footer1.xml" Type="http://schemas.openxmlformats.org/officeDocument/2006/relationships/footer" /><Relationship Id="rId20" Target="footer5.xml" Type="http://schemas.openxmlformats.org/officeDocument/2006/relationships/footer" /><Relationship Type="http://schemas.openxmlformats.org/officeDocument/2006/relationships/image" Id="rId30" Target="media/rId30.png" /><Relationship Type="http://schemas.openxmlformats.org/officeDocument/2006/relationships/image" Id="rId174" Target="media/rId174.png" /><Relationship Type="http://schemas.openxmlformats.org/officeDocument/2006/relationships/image" Id="rId183" Target="media/rId183.png" /><Relationship Type="http://schemas.openxmlformats.org/officeDocument/2006/relationships/image" Id="rId192" Target="media/rId192.png" /><Relationship Type="http://schemas.openxmlformats.org/officeDocument/2006/relationships/image" Id="rId203" Target="media/rId203.png" /><Relationship Type="http://schemas.openxmlformats.org/officeDocument/2006/relationships/image" Id="rId212" Target="media/rId212.png" /><Relationship Type="http://schemas.openxmlformats.org/officeDocument/2006/relationships/image" Id="rId226" Target="media/rId226.png" /><Relationship Type="http://schemas.openxmlformats.org/officeDocument/2006/relationships/image" Id="rId240" Target="media/rId240.png" /><Relationship Type="http://schemas.openxmlformats.org/officeDocument/2006/relationships/image" Id="rId261" Target="media/rId261.png" /><Relationship Type="http://schemas.openxmlformats.org/officeDocument/2006/relationships/image" Id="rId275" Target="media/rId275.png" /><Relationship Type="http://schemas.openxmlformats.org/officeDocument/2006/relationships/image" Id="rId284" Target="media/rId284.png" /><Relationship Type="http://schemas.openxmlformats.org/officeDocument/2006/relationships/image" Id="rId34" Target="media/rId34.png" /><Relationship Type="http://schemas.openxmlformats.org/officeDocument/2006/relationships/image" Id="rId292" Target="media/rId292.png" /><Relationship Type="http://schemas.openxmlformats.org/officeDocument/2006/relationships/image" Id="rId300" Target="media/rId300.png" /><Relationship Type="http://schemas.openxmlformats.org/officeDocument/2006/relationships/image" Id="rId339" Target="media/rId339.png" /><Relationship Type="http://schemas.openxmlformats.org/officeDocument/2006/relationships/image" Id="rId342" Target="media/rId342.png" /><Relationship Type="http://schemas.openxmlformats.org/officeDocument/2006/relationships/image" Id="rId345" Target="media/rId345.png" /><Relationship Type="http://schemas.openxmlformats.org/officeDocument/2006/relationships/image" Id="rId348" Target="media/rId348.png" /><Relationship Type="http://schemas.openxmlformats.org/officeDocument/2006/relationships/image" Id="rId351" Target="media/rId351.png" /><Relationship Type="http://schemas.openxmlformats.org/officeDocument/2006/relationships/image" Id="rId419" Target="media/rId419.png" /><Relationship Type="http://schemas.openxmlformats.org/officeDocument/2006/relationships/image" Id="rId43" Target="media/rId43.png" /><Relationship Type="http://schemas.openxmlformats.org/officeDocument/2006/relationships/image" Id="rId453" Target="media/rId453.png" /><Relationship Type="http://schemas.openxmlformats.org/officeDocument/2006/relationships/image" Id="rId503" Target="media/rId503.png" /><Relationship Type="http://schemas.openxmlformats.org/officeDocument/2006/relationships/image" Id="rId512" Target="media/rId512.png" /><Relationship Type="http://schemas.openxmlformats.org/officeDocument/2006/relationships/image" Id="rId519" Target="media/rId519.png" /><Relationship Type="http://schemas.openxmlformats.org/officeDocument/2006/relationships/image" Id="rId525" Target="media/rId525.png" /><Relationship Type="http://schemas.openxmlformats.org/officeDocument/2006/relationships/image" Id="rId47" Target="media/rId47.png" /><Relationship Type="http://schemas.openxmlformats.org/officeDocument/2006/relationships/image" Id="rId107" Target="media/rId107.png" /><Relationship Type="http://schemas.openxmlformats.org/officeDocument/2006/relationships/image" Id="rId116" Target="media/rId116.png" /><Relationship Type="http://schemas.openxmlformats.org/officeDocument/2006/relationships/image" Id="rId132" Target="media/rId132.png" /><Relationship Type="http://schemas.openxmlformats.org/officeDocument/2006/relationships/image" Id="rId151" Target="media/rId151.png" /><Relationship Type="http://schemas.openxmlformats.org/officeDocument/2006/relationships/image" Id="rId165" Target="media/rId16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2559</Words>
  <Characters>2765</Characters>
  <Application>Microsoft Office Word</Application>
  <DocSecurity>0</DocSecurity>
  <Lines>276</Lines>
  <Paragraphs>332</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福建水务营收系统-新-详细设计说明书</dc:title>
  <dc:creator>系统设计团队</dc:creator>
  <cp:keywords/>
  <dcterms:created xsi:type="dcterms:W3CDTF">2025-08-18T10:08:14Z</dcterms:created>
  <dcterms:modified xsi:type="dcterms:W3CDTF">2025-08-18T10:08:14Z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Kmainfont">
    <vt:lpwstr>PingFang SC</vt:lpwstr>
  </property>
  <property fmtid="{D5CDD505-2E9C-101B-9397-08002B2CF9AE}" pid="3" name="date">
    <vt:lpwstr>2024年12月19日</vt:lpwstr>
  </property>
  <property fmtid="{D5CDD505-2E9C-101B-9397-08002B2CF9AE}" pid="4" name="documentclass">
    <vt:lpwstr>article</vt:lpwstr>
  </property>
  <property fmtid="{D5CDD505-2E9C-101B-9397-08002B2CF9AE}" pid="5" name="fontsize">
    <vt:lpwstr>11pt</vt:lpwstr>
  </property>
  <property fmtid="{D5CDD505-2E9C-101B-9397-08002B2CF9AE}" pid="6" name="geometry">
    <vt:lpwstr>margin=1in</vt:lpwstr>
  </property>
  <property fmtid="{D5CDD505-2E9C-101B-9397-08002B2CF9AE}" pid="7" name="mainfont">
    <vt:lpwstr>PingFang SC</vt:lpwstr>
  </property>
</Properties>
</file>