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福建水务营收系统-接口设计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71" w:name="福建水务营收系统接口设计文档"/>
    <w:p>
      <w:pPr>
        <w:pStyle w:val="Heading1"/>
      </w:pPr>
      <w:r>
        <w:rPr>
          <w:rFonts w:hint="eastAsia"/>
        </w:rPr>
        <w:t xml:space="preserve">福建水务营收系统接口设计文档</w:t>
      </w:r>
    </w:p>
    <w:bookmarkStart w:id="20" w:name="文档信息"/>
    <w:p>
      <w:pPr>
        <w:pStyle w:val="Heading2"/>
      </w:pPr>
      <w:r>
        <w:rPr>
          <w:rFonts w:hint="eastAsia"/>
        </w:rPr>
        <w:t xml:space="preserve">文档信息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详情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项目名称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福建水务营收系统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概要设计文档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技术框架</w:t>
            </w:r>
          </w:p>
        </w:tc>
        <w:tc>
          <w:tcPr/>
          <w:p>
            <w:pPr>
              <w:pStyle w:val="Compact"/>
            </w:pPr>
            <w:r>
              <w:t xml:space="preserve">RuoYi-Vue-Pro + yudao-ui-admin-vue3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文档版本</w:t>
            </w:r>
          </w:p>
        </w:tc>
        <w:tc>
          <w:tcPr/>
          <w:p>
            <w:pPr>
              <w:pStyle w:val="Compact"/>
            </w:pPr>
            <w:r>
              <w:t xml:space="preserve">v1.0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编写日期</w:t>
            </w:r>
          </w:p>
        </w:tc>
        <w:tc>
          <w:tcPr/>
          <w:p>
            <w:pPr>
              <w:pStyle w:val="Compact"/>
            </w:pPr>
            <w:r>
              <w:t xml:space="preserve">2024-12-19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文档状态</w:t>
            </w:r>
          </w:p>
        </w:tc>
        <w:tc>
          <w:tcPr/>
          <w:p>
            <w:pPr>
              <w:pStyle w:val="Compact"/>
            </w:pPr>
            <w:r>
              <w:t xml:space="preserve">🟡 </w:t>
            </w:r>
            <w:r>
              <w:rPr>
                <w:rFonts w:hint="eastAsia"/>
              </w:rPr>
              <w:t xml:space="preserve">进行中</w:t>
            </w:r>
          </w:p>
        </w:tc>
      </w:tr>
    </w:tbl>
    <w:bookmarkEnd w:id="20"/>
    <w:bookmarkStart w:id="21" w:name="目录"/>
    <w:p>
      <w:pPr>
        <w:pStyle w:val="Heading2"/>
      </w:pPr>
      <w:r>
        <w:rPr>
          <w:rFonts w:hint="eastAsia"/>
        </w:rPr>
        <w:t xml:space="preserve">目录</w:t>
      </w:r>
    </w:p>
    <w:p>
      <w:pPr>
        <w:pStyle w:val="Compact"/>
        <w:numPr>
          <w:ilvl w:val="0"/>
          <w:numId w:val="1001"/>
        </w:numPr>
      </w:pPr>
      <w:hyperlink w:anchor="X61fd8fb26a558bd8fff75631a66c03f0181ebc2">
        <w:r>
          <w:rPr>
            <w:rStyle w:val="Hyperlink"/>
          </w:rPr>
          <w:t xml:space="preserve">1. </w:t>
        </w:r>
        <w:r>
          <w:rPr>
            <w:rStyle w:val="Hyperlink"/>
            <w:rFonts w:hint="eastAsia"/>
          </w:rPr>
          <w:t xml:space="preserve">接口概述</w:t>
        </w:r>
      </w:hyperlink>
    </w:p>
    <w:p>
      <w:pPr>
        <w:pStyle w:val="Compact"/>
        <w:numPr>
          <w:ilvl w:val="0"/>
          <w:numId w:val="1001"/>
        </w:numPr>
      </w:pPr>
      <w:hyperlink w:anchor="X5d1aec3294d720ef7689d6d563c51915040a42f">
        <w:r>
          <w:rPr>
            <w:rStyle w:val="Hyperlink"/>
          </w:rPr>
          <w:t xml:space="preserve">2. </w:t>
        </w:r>
        <w:r>
          <w:rPr>
            <w:rStyle w:val="Hyperlink"/>
            <w:rFonts w:hint="eastAsia"/>
          </w:rPr>
          <w:t xml:space="preserve">外部接口</w:t>
        </w:r>
      </w:hyperlink>
    </w:p>
    <w:p>
      <w:pPr>
        <w:pStyle w:val="Compact"/>
        <w:numPr>
          <w:ilvl w:val="0"/>
          <w:numId w:val="1001"/>
        </w:numPr>
      </w:pPr>
      <w:hyperlink w:anchor="X7636e319685c9fd0d9c34cea61a724d11d10529">
        <w:r>
          <w:rPr>
            <w:rStyle w:val="Hyperlink"/>
          </w:rPr>
          <w:t xml:space="preserve">3. </w:t>
        </w:r>
        <w:r>
          <w:rPr>
            <w:rStyle w:val="Hyperlink"/>
            <w:rFonts w:hint="eastAsia"/>
          </w:rPr>
          <w:t xml:space="preserve">内部接口</w:t>
        </w:r>
      </w:hyperlink>
    </w:p>
    <w:p>
      <w:pPr>
        <w:pStyle w:val="Compact"/>
        <w:numPr>
          <w:ilvl w:val="0"/>
          <w:numId w:val="1001"/>
        </w:numPr>
      </w:pPr>
      <w:hyperlink w:anchor="Xff5ea6ddc3995dc72215627edec05a3e7f1c672">
        <w:r>
          <w:rPr>
            <w:rStyle w:val="Hyperlink"/>
          </w:rPr>
          <w:t xml:space="preserve">4. </w:t>
        </w:r>
        <w:r>
          <w:rPr>
            <w:rStyle w:val="Hyperlink"/>
            <w:rFonts w:hint="eastAsia"/>
          </w:rPr>
          <w:t xml:space="preserve">接口标准</w:t>
        </w:r>
      </w:hyperlink>
    </w:p>
    <w:bookmarkEnd w:id="21"/>
    <w:bookmarkStart w:id="29" w:name="接口概述"/>
    <w:p>
      <w:pPr>
        <w:pStyle w:val="Heading2"/>
      </w:pPr>
      <w:r>
        <w:rPr>
          <w:rFonts w:hint="eastAsia"/>
        </w:rPr>
        <w:t xml:space="preserve">接口概述</w:t>
      </w:r>
    </w:p>
    <w:p>
      <w:pPr>
        <w:pStyle w:val="FirstParagraph"/>
      </w:pPr>
      <w:r>
        <w:rPr>
          <w:rFonts w:hint="eastAsia"/>
        </w:rPr>
        <w:t xml:space="preserve">福建水务业务系统提供丰富的接口，用于与外部系统集成以及系统内部各模块间的数据交换。接口设计遵循标准化、安全性、可扩展性的原则，基于RuoYi-Vue-Pro框架采用RESTful风格设计，支持JSON数据格式。</w:t>
      </w:r>
    </w:p>
    <w:bookmarkStart w:id="22" w:name="接口设计原则"/>
    <w:p>
      <w:pPr>
        <w:pStyle w:val="Heading3"/>
      </w:pPr>
      <w:r>
        <w:rPr>
          <w:rFonts w:hint="eastAsia"/>
        </w:rPr>
        <w:t xml:space="preserve">接口设计原则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统一性</w:t>
      </w:r>
      <w:r>
        <w:rPr>
          <w:rFonts w:hint="eastAsia"/>
        </w:rPr>
        <w:t xml:space="preserve">：所有接口遵循统一的设计规范和数据格式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安全性</w:t>
      </w:r>
      <w:r>
        <w:rPr>
          <w:rFonts w:hint="eastAsia"/>
        </w:rPr>
        <w:t xml:space="preserve">：接口通过认证授权、参数校验等机制保障安全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可维护性</w:t>
      </w:r>
      <w:r>
        <w:rPr>
          <w:rFonts w:hint="eastAsia"/>
        </w:rPr>
        <w:t xml:space="preserve">：接口文档完善，便于维护和升级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兼容性</w:t>
      </w:r>
      <w:r>
        <w:rPr>
          <w:rFonts w:hint="eastAsia"/>
        </w:rPr>
        <w:t xml:space="preserve">：接口设计考虑版本兼容，支持平滑升级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性能优化</w:t>
      </w:r>
      <w:r>
        <w:rPr>
          <w:rFonts w:hint="eastAsia"/>
        </w:rPr>
        <w:t xml:space="preserve">：接口设计考虑性能，支持缓存、分页等机制</w:t>
      </w:r>
    </w:p>
    <w:bookmarkEnd w:id="22"/>
    <w:bookmarkStart w:id="27" w:name="restful-api规范"/>
    <w:p>
      <w:pPr>
        <w:pStyle w:val="Heading3"/>
      </w:pPr>
      <w:r>
        <w:t xml:space="preserve">RESTful </w:t>
      </w:r>
      <w:r>
        <w:rPr>
          <w:rFonts w:hint="eastAsia"/>
        </w:rPr>
        <w:t xml:space="preserve">API规范</w:t>
      </w:r>
    </w:p>
    <w:p>
      <w:pPr>
        <w:pStyle w:val="FirstParagraph"/>
      </w:pPr>
      <w:r>
        <w:rPr>
          <w:rFonts w:hint="eastAsia"/>
        </w:rPr>
        <w:t xml:space="preserve">系统API接口采用RESTful风格设计，主要规范如下：</w:t>
      </w:r>
    </w:p>
    <w:bookmarkStart w:id="23" w:name="资源命名"/>
    <w:p>
      <w:pPr>
        <w:pStyle w:val="Heading4"/>
      </w:pPr>
      <w:r>
        <w:rPr>
          <w:rFonts w:hint="eastAsia"/>
        </w:rPr>
        <w:t xml:space="preserve">资源命名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使用名词复数表示资源集合，如</w:t>
      </w:r>
      <w:r>
        <w:rPr>
          <w:rStyle w:val="VerbatimChar"/>
        </w:rPr>
        <w:t xml:space="preserve">/users</w:t>
      </w:r>
      <w:r>
        <w:t xml:space="preserve">、</w:t>
      </w:r>
      <w:r>
        <w:rPr>
          <w:rStyle w:val="VerbatimChar"/>
        </w:rPr>
        <w:t xml:space="preserve">/meters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使用资源ID标识特定资源，如</w:t>
      </w:r>
      <w:r>
        <w:rPr>
          <w:rStyle w:val="VerbatimChar"/>
        </w:rPr>
        <w:t xml:space="preserve">/users/1</w:t>
      </w:r>
      <w:r>
        <w:t xml:space="preserve">、</w:t>
      </w:r>
      <w:r>
        <w:rPr>
          <w:rStyle w:val="VerbatimChar"/>
        </w:rPr>
        <w:t xml:space="preserve">/meters/123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资源层级关系通过路径嵌套表示，如</w:t>
      </w:r>
      <w:r>
        <w:rPr>
          <w:rStyle w:val="VerbatimChar"/>
        </w:rPr>
        <w:t xml:space="preserve">/users/1/meters</w:t>
      </w:r>
    </w:p>
    <w:bookmarkEnd w:id="23"/>
    <w:bookmarkStart w:id="24" w:name="http方法"/>
    <w:p>
      <w:pPr>
        <w:pStyle w:val="Heading4"/>
      </w:pPr>
      <w:r>
        <w:rPr>
          <w:rFonts w:hint="eastAsia"/>
        </w:rPr>
        <w:t xml:space="preserve">HTTP方法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GET：获取资源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POST：创建资源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PUT：更新资源（全量更新）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PATCH：部分更新资源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DELETE：删除资源</w:t>
      </w:r>
    </w:p>
    <w:bookmarkEnd w:id="24"/>
    <w:bookmarkStart w:id="25" w:name="状态码"/>
    <w:p>
      <w:pPr>
        <w:pStyle w:val="Heading4"/>
      </w:pPr>
      <w:r>
        <w:rPr>
          <w:rFonts w:hint="eastAsia"/>
        </w:rPr>
        <w:t xml:space="preserve">状态码</w:t>
      </w:r>
    </w:p>
    <w:p>
      <w:pPr>
        <w:pStyle w:val="Compact"/>
        <w:numPr>
          <w:ilvl w:val="0"/>
          <w:numId w:val="1005"/>
        </w:numPr>
      </w:pPr>
      <w:r>
        <w:t xml:space="preserve">200 </w:t>
      </w:r>
      <w:r>
        <w:rPr>
          <w:rFonts w:hint="eastAsia"/>
        </w:rPr>
        <w:t xml:space="preserve">OK：请求成功</w:t>
      </w:r>
    </w:p>
    <w:p>
      <w:pPr>
        <w:pStyle w:val="Compact"/>
        <w:numPr>
          <w:ilvl w:val="0"/>
          <w:numId w:val="1005"/>
        </w:numPr>
      </w:pPr>
      <w:r>
        <w:t xml:space="preserve">201 </w:t>
      </w:r>
      <w:r>
        <w:rPr>
          <w:rFonts w:hint="eastAsia"/>
        </w:rPr>
        <w:t xml:space="preserve">Created：资源创建成功</w:t>
      </w:r>
    </w:p>
    <w:p>
      <w:pPr>
        <w:pStyle w:val="Compact"/>
        <w:numPr>
          <w:ilvl w:val="0"/>
          <w:numId w:val="1005"/>
        </w:numPr>
      </w:pPr>
      <w:r>
        <w:t xml:space="preserve">400 Bad </w:t>
      </w:r>
      <w:r>
        <w:rPr>
          <w:rFonts w:hint="eastAsia"/>
        </w:rPr>
        <w:t xml:space="preserve">Request：请求参数错误</w:t>
      </w:r>
    </w:p>
    <w:p>
      <w:pPr>
        <w:pStyle w:val="Compact"/>
        <w:numPr>
          <w:ilvl w:val="0"/>
          <w:numId w:val="1005"/>
        </w:numPr>
      </w:pPr>
      <w:r>
        <w:t xml:space="preserve">401 </w:t>
      </w:r>
      <w:r>
        <w:rPr>
          <w:rFonts w:hint="eastAsia"/>
        </w:rPr>
        <w:t xml:space="preserve">Unauthorized：未授权</w:t>
      </w:r>
    </w:p>
    <w:p>
      <w:pPr>
        <w:pStyle w:val="Compact"/>
        <w:numPr>
          <w:ilvl w:val="0"/>
          <w:numId w:val="1005"/>
        </w:numPr>
      </w:pPr>
      <w:r>
        <w:t xml:space="preserve">403 </w:t>
      </w:r>
      <w:r>
        <w:rPr>
          <w:rFonts w:hint="eastAsia"/>
        </w:rPr>
        <w:t xml:space="preserve">Forbidden：权限不足</w:t>
      </w:r>
    </w:p>
    <w:p>
      <w:pPr>
        <w:pStyle w:val="Compact"/>
        <w:numPr>
          <w:ilvl w:val="0"/>
          <w:numId w:val="1005"/>
        </w:numPr>
      </w:pPr>
      <w:r>
        <w:t xml:space="preserve">404 Not </w:t>
      </w:r>
      <w:r>
        <w:rPr>
          <w:rFonts w:hint="eastAsia"/>
        </w:rPr>
        <w:t xml:space="preserve">Found：资源不存在</w:t>
      </w:r>
    </w:p>
    <w:p>
      <w:pPr>
        <w:pStyle w:val="Compact"/>
        <w:numPr>
          <w:ilvl w:val="0"/>
          <w:numId w:val="1005"/>
        </w:numPr>
      </w:pPr>
      <w:r>
        <w:t xml:space="preserve">500 Internal Server </w:t>
      </w:r>
      <w:r>
        <w:rPr>
          <w:rFonts w:hint="eastAsia"/>
        </w:rPr>
        <w:t xml:space="preserve">Error：服务器内部错误</w:t>
      </w:r>
    </w:p>
    <w:bookmarkEnd w:id="25"/>
    <w:bookmarkStart w:id="26" w:name="响应格式"/>
    <w:p>
      <w:pPr>
        <w:pStyle w:val="Heading4"/>
      </w:pPr>
      <w:r>
        <w:rPr>
          <w:rFonts w:hint="eastAsia"/>
        </w:rPr>
        <w:t xml:space="preserve">响应格式</w:t>
      </w:r>
    </w:p>
    <w:p>
      <w:pPr>
        <w:pStyle w:val="FirstParagraph"/>
      </w:pPr>
      <w:r>
        <w:rPr>
          <w:rFonts w:hint="eastAsia"/>
        </w:rPr>
        <w:t xml:space="preserve">系统统一采用以下JSON格式响应：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          </w:t>
      </w:r>
      <w:r>
        <w:rPr>
          <w:rStyle w:val="ErrorTok"/>
        </w:rPr>
        <w:t xml:space="preserve">//</w:t>
      </w:r>
      <w:r>
        <w:rPr>
          <w:rStyle w:val="NormalTok"/>
        </w:rPr>
        <w:t xml:space="preserve"> </w:t>
      </w:r>
      <w:r>
        <w:rPr>
          <w:rStyle w:val="ErrorTok"/>
        </w:rPr>
        <w:t xml:space="preserve">业务状态码，0表示成功，非0表示失败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{},</w:t>
      </w:r>
      <w:r>
        <w:rPr>
          <w:rStyle w:val="NormalTok"/>
        </w:rPr>
        <w:t xml:space="preserve">          </w:t>
      </w:r>
      <w:r>
        <w:rPr>
          <w:rStyle w:val="ErrorTok"/>
        </w:rPr>
        <w:t xml:space="preserve">//</w:t>
      </w:r>
      <w:r>
        <w:rPr>
          <w:rStyle w:val="NormalTok"/>
        </w:rPr>
        <w:t xml:space="preserve"> </w:t>
      </w:r>
      <w:r>
        <w:rPr>
          <w:rStyle w:val="ErrorTok"/>
        </w:rPr>
        <w:t xml:space="preserve">响应数据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"success"</w:t>
      </w:r>
      <w:r>
        <w:rPr>
          <w:rStyle w:val="NormalTok"/>
        </w:rPr>
        <w:t xml:space="preserve">     </w:t>
      </w:r>
      <w:r>
        <w:rPr>
          <w:rStyle w:val="ErrorTok"/>
        </w:rPr>
        <w:t xml:space="preserve">//</w:t>
      </w:r>
      <w:r>
        <w:rPr>
          <w:rStyle w:val="NormalTok"/>
        </w:rPr>
        <w:t xml:space="preserve"> </w:t>
      </w:r>
      <w:r>
        <w:rPr>
          <w:rStyle w:val="ErrorTok"/>
        </w:rPr>
        <w:t xml:space="preserve">响应消息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</w:rPr>
        <w:t xml:space="preserve">分页查询响应格式：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"list"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[]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       </w:t>
      </w:r>
      <w:r>
        <w:rPr>
          <w:rStyle w:val="ErrorTok"/>
        </w:rPr>
        <w:t xml:space="preserve">//</w:t>
      </w:r>
      <w:r>
        <w:rPr>
          <w:rStyle w:val="NormalTok"/>
        </w:rPr>
        <w:t xml:space="preserve"> </w:t>
      </w:r>
      <w:r>
        <w:rPr>
          <w:rStyle w:val="ErrorTok"/>
        </w:rPr>
        <w:t xml:space="preserve">数据列表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"total"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     </w:t>
      </w:r>
      <w:r>
        <w:rPr>
          <w:rStyle w:val="ErrorTok"/>
        </w:rPr>
        <w:t xml:space="preserve">//</w:t>
      </w:r>
      <w:r>
        <w:rPr>
          <w:rStyle w:val="NormalTok"/>
        </w:rPr>
        <w:t xml:space="preserve"> </w:t>
      </w:r>
      <w:r>
        <w:rPr>
          <w:rStyle w:val="ErrorTok"/>
        </w:rPr>
        <w:t xml:space="preserve">总记录数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"pageNum"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     </w:t>
      </w:r>
      <w:r>
        <w:rPr>
          <w:rStyle w:val="ErrorTok"/>
        </w:rPr>
        <w:t xml:space="preserve">//</w:t>
      </w:r>
      <w:r>
        <w:rPr>
          <w:rStyle w:val="NormalTok"/>
        </w:rPr>
        <w:t xml:space="preserve"> </w:t>
      </w:r>
      <w:r>
        <w:rPr>
          <w:rStyle w:val="ErrorTok"/>
        </w:rPr>
        <w:t xml:space="preserve">当前页码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"pageSize"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    </w:t>
      </w:r>
      <w:r>
        <w:rPr>
          <w:rStyle w:val="ErrorTok"/>
        </w:rPr>
        <w:t xml:space="preserve">//</w:t>
      </w:r>
      <w:r>
        <w:rPr>
          <w:rStyle w:val="NormalTok"/>
        </w:rPr>
        <w:t xml:space="preserve"> </w:t>
      </w:r>
      <w:r>
        <w:rPr>
          <w:rStyle w:val="ErrorTok"/>
        </w:rPr>
        <w:t xml:space="preserve">每页记录数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"success"</w:t>
      </w:r>
      <w:r>
        <w:br/>
      </w:r>
      <w:r>
        <w:rPr>
          <w:rStyle w:val="FunctionTok"/>
        </w:rPr>
        <w:t xml:space="preserve">}</w:t>
      </w:r>
    </w:p>
    <w:bookmarkEnd w:id="26"/>
    <w:bookmarkEnd w:id="27"/>
    <w:bookmarkStart w:id="28" w:name="接口文档"/>
    <w:p>
      <w:pPr>
        <w:pStyle w:val="Heading3"/>
      </w:pPr>
      <w:r>
        <w:rPr>
          <w:rFonts w:hint="eastAsia"/>
        </w:rPr>
        <w:t xml:space="preserve">接口文档</w:t>
      </w:r>
    </w:p>
    <w:p>
      <w:pPr>
        <w:pStyle w:val="FirstParagraph"/>
      </w:pPr>
      <w:r>
        <w:rPr>
          <w:rFonts w:hint="eastAsia"/>
        </w:rPr>
        <w:t xml:space="preserve">系统使用Knife4j（基于Swagger）自动生成API文档，文档地址为：</w:t>
      </w:r>
      <w:r>
        <w:rPr>
          <w:rStyle w:val="VerbatimChar"/>
          <w:rFonts w:hint="eastAsia"/>
        </w:rPr>
        <w:t xml:space="preserve">http://{系统地址}/doc.html</w:t>
      </w:r>
      <w:r>
        <w:t xml:space="preserve">。</w:t>
      </w:r>
    </w:p>
    <w:p>
      <w:pPr>
        <w:pStyle w:val="BodyText"/>
      </w:pPr>
      <w:r>
        <w:rPr>
          <w:rFonts w:hint="eastAsia"/>
        </w:rPr>
        <w:t xml:space="preserve">主要特点：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在线接口文档：支持在线查看接口定义</w:t>
      </w:r>
      <w:r>
        <w:t xml:space="preserve"> </w:t>
      </w:r>
      <w:r>
        <w:t xml:space="preserve">- </w:t>
      </w:r>
      <w:r>
        <w:rPr>
          <w:rFonts w:hint="eastAsia"/>
        </w:rPr>
        <w:t xml:space="preserve">接口调试：支持在线调试接口</w:t>
      </w:r>
      <w:r>
        <w:t xml:space="preserve"> </w:t>
      </w:r>
      <w:r>
        <w:t xml:space="preserve">- </w:t>
      </w:r>
      <w:r>
        <w:rPr>
          <w:rFonts w:hint="eastAsia"/>
        </w:rPr>
        <w:t xml:space="preserve">文档导出：支持导出OpenAPI规范文档</w:t>
      </w:r>
      <w:r>
        <w:t xml:space="preserve"> </w:t>
      </w:r>
      <w:r>
        <w:t xml:space="preserve">- </w:t>
      </w:r>
      <w:r>
        <w:rPr>
          <w:rFonts w:hint="eastAsia"/>
        </w:rPr>
        <w:t xml:space="preserve">权限控制：支持对接口文档的访问控制</w:t>
      </w:r>
    </w:p>
    <w:bookmarkEnd w:id="28"/>
    <w:bookmarkEnd w:id="29"/>
    <w:bookmarkStart w:id="37" w:name="外部接口"/>
    <w:p>
      <w:pPr>
        <w:pStyle w:val="Heading2"/>
      </w:pPr>
      <w:r>
        <w:rPr>
          <w:rFonts w:hint="eastAsia"/>
        </w:rPr>
        <w:t xml:space="preserve">外部接口</w:t>
      </w:r>
    </w:p>
    <w:bookmarkStart w:id="32" w:name="银行接口对接"/>
    <w:p>
      <w:pPr>
        <w:pStyle w:val="Heading3"/>
      </w:pPr>
      <w:r>
        <w:rPr>
          <w:rFonts w:hint="eastAsia"/>
        </w:rPr>
        <w:t xml:space="preserve">银行接口对接</w:t>
      </w:r>
    </w:p>
    <w:bookmarkStart w:id="30" w:name="银行代扣接口"/>
    <w:p>
      <w:pPr>
        <w:pStyle w:val="Heading4"/>
      </w:pPr>
      <w:r>
        <w:rPr>
          <w:rFonts w:hint="eastAsia"/>
        </w:rPr>
        <w:t xml:space="preserve">银行代扣接口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：通过银行系统自动从用户账户中扣除水费。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接口方式</w:t>
      </w:r>
      <w:r>
        <w:rPr>
          <w:rFonts w:hint="eastAsia"/>
        </w:rPr>
        <w:t xml:space="preserve">：文件交换（FTP/SFTP）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数据格式</w:t>
      </w:r>
      <w:r>
        <w:rPr>
          <w:rFonts w:hint="eastAsia"/>
        </w:rPr>
        <w:t xml:space="preserve">：定长文本文件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交换频率</w:t>
      </w:r>
      <w:r>
        <w:rPr>
          <w:rFonts w:hint="eastAsia"/>
        </w:rPr>
        <w:t xml:space="preserve">：每日凌晨2:00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文件编码</w:t>
      </w:r>
      <w:r>
        <w:rPr>
          <w:rFonts w:hint="eastAsia"/>
        </w:rPr>
        <w:t xml:space="preserve">：GBK</w:t>
      </w:r>
    </w:p>
    <w:p>
      <w:pPr>
        <w:pStyle w:val="BodyText"/>
      </w:pPr>
      <w:r>
        <w:rPr>
          <w:rFonts w:hint="eastAsia"/>
          <w:b/>
          <w:bCs/>
        </w:rPr>
        <w:t xml:space="preserve">代扣文件格式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VerbatimChar"/>
          <w:rFonts w:hint="eastAsia"/>
        </w:rPr>
        <w:t xml:space="preserve">记录类型(1位)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客户号(12位)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户名(30位)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银行账号(20位)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扣款金额(12位,含2位小数)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账期(6位)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保留字段(19位)</w:t>
      </w:r>
    </w:p>
    <w:p>
      <w:pPr>
        <w:pStyle w:val="FirstParagraph"/>
      </w:pPr>
      <w:r>
        <w:rPr>
          <w:rFonts w:hint="eastAsia"/>
          <w:b/>
          <w:bCs/>
        </w:rPr>
        <w:t xml:space="preserve">代扣文件示例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VerbatimChar"/>
          <w:rFonts w:hint="eastAsia"/>
        </w:rPr>
        <w:t xml:space="preserve">1C00000000001张三</w:t>
      </w:r>
      <w:r>
        <w:rPr>
          <w:rStyle w:val="VerbatimChar"/>
        </w:rPr>
        <w:t xml:space="preserve">                          62172511001234567890000009180202412          </w:t>
      </w:r>
      <w:r>
        <w:br/>
      </w:r>
      <w:r>
        <w:rPr>
          <w:rStyle w:val="VerbatimChar"/>
          <w:rFonts w:hint="eastAsia"/>
        </w:rPr>
        <w:t xml:space="preserve">1C00000000002李四</w:t>
      </w:r>
      <w:r>
        <w:rPr>
          <w:rStyle w:val="VerbatimChar"/>
        </w:rPr>
        <w:t xml:space="preserve">                          62172511001234567891000015460202412          </w:t>
      </w:r>
    </w:p>
    <w:p>
      <w:pPr>
        <w:pStyle w:val="FirstParagraph"/>
      </w:pPr>
      <w:r>
        <w:rPr>
          <w:rFonts w:hint="eastAsia"/>
          <w:b/>
          <w:bCs/>
        </w:rPr>
        <w:t xml:space="preserve">回盘文件格式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VerbatimChar"/>
          <w:rFonts w:hint="eastAsia"/>
        </w:rPr>
        <w:t xml:space="preserve">记录类型(1位)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客户号(12位)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银行账号(20位)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扣款金额(12位)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处理状态(1位)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银行流水号(20位)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处理时间(14位)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失败原因(20位)</w:t>
      </w:r>
    </w:p>
    <w:p>
      <w:pPr>
        <w:pStyle w:val="FirstParagraph"/>
      </w:pPr>
      <w:r>
        <w:rPr>
          <w:rFonts w:hint="eastAsia"/>
          <w:b/>
          <w:bCs/>
        </w:rPr>
        <w:t xml:space="preserve">Java实现示例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AttributeTok"/>
        </w:rPr>
        <w:t xml:space="preserve">@Service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BankDeductServiceImpl </w:t>
      </w:r>
      <w:r>
        <w:rPr>
          <w:rStyle w:val="KeywordTok"/>
        </w:rPr>
        <w:t xml:space="preserve">implements</w:t>
      </w:r>
      <w:r>
        <w:rPr>
          <w:rStyle w:val="NormalTok"/>
        </w:rPr>
        <w:t xml:space="preserve"> BankDeductService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@Resource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SftpTemplate sftpTemplate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@Resource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BillService billService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@Scheduled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cron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 0 2 * * ?"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generateDeductFile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LocalDate deductDate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LocalDate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now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获取待代扣账单</w:t>
      </w:r>
      <w:r>
        <w:br/>
      </w:r>
      <w:r>
        <w:rPr>
          <w:rStyle w:val="NormalTok"/>
        </w:rPr>
        <w:t xml:space="preserve">        </w:t>
      </w:r>
      <w:r>
        <w:rPr>
          <w:rStyle w:val="BuiltInTok"/>
        </w:rPr>
        <w:t xml:space="preserve">List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BillDO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deductBills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billService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getDeductBills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deductDate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生成代扣文件</w:t>
      </w:r>
      <w:r>
        <w:br/>
      </w:r>
      <w:r>
        <w:rPr>
          <w:rStyle w:val="NormalTok"/>
        </w:rPr>
        <w:t xml:space="preserve">        </w:t>
      </w:r>
      <w:r>
        <w:rPr>
          <w:rStyle w:val="BuiltInTok"/>
        </w:rPr>
        <w:t xml:space="preserve">String</w:t>
      </w:r>
      <w:r>
        <w:rPr>
          <w:rStyle w:val="NormalTok"/>
        </w:rPr>
        <w:t xml:space="preserve"> fileName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"DEDUCT_"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deductDate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format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DateTimeFormatter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ofPattern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"yyyyMMdd"</w:t>
      </w:r>
      <w:r>
        <w:rPr>
          <w:rStyle w:val="OperatorTok"/>
        </w:rPr>
        <w:t xml:space="preserve">))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".txt"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</w:t>
      </w:r>
      <w:r>
        <w:rPr>
          <w:rStyle w:val="BuiltInTok"/>
        </w:rPr>
        <w:t xml:space="preserve">String</w:t>
      </w:r>
      <w:r>
        <w:rPr>
          <w:rStyle w:val="NormalTok"/>
        </w:rPr>
        <w:t xml:space="preserve"> fileContent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buildDeductFileContent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deductBills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上传至银行SFTP</w:t>
      </w:r>
      <w:r>
        <w:br/>
      </w:r>
      <w:r>
        <w:rPr>
          <w:rStyle w:val="NormalTok"/>
        </w:rPr>
        <w:t xml:space="preserve">        sftpTemplate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put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fileName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fileContent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getBytes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StandardCharsets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UTF_8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"/upload/"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记录代扣文件日志</w:t>
      </w:r>
      <w:r>
        <w:br/>
      </w:r>
      <w:r>
        <w:rPr>
          <w:rStyle w:val="NormalTok"/>
        </w:rPr>
        <w:t xml:space="preserve">        DeductFileLogDO log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DeductFileLogDO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    log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setFileName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fileName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log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setFileStatus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"UPLOADED"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log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setRecordCount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deductBills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size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deductFileLogMapper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insert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log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String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buildDeductFileContent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List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BillDO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bills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BuiltInTok"/>
        </w:rPr>
        <w:t xml:space="preserve">StringBuilder</w:t>
      </w:r>
      <w:r>
        <w:rPr>
          <w:rStyle w:val="NormalTok"/>
        </w:rPr>
        <w:t xml:space="preserve"> content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StringBuilder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for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BillDO bill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bills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    content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append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"1"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                                   </w:t>
      </w:r>
      <w:r>
        <w:rPr>
          <w:rStyle w:val="CommentTok"/>
        </w:rPr>
        <w:t xml:space="preserve">// 记录类型</w:t>
      </w:r>
      <w:r>
        <w:br/>
      </w:r>
      <w:r>
        <w:rPr>
          <w:rStyle w:val="NormalTok"/>
        </w:rPr>
        <w:t xml:space="preserve">                   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append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StringUtils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rightPad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bill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getCustomerCode</w:t>
      </w:r>
      <w:r>
        <w:rPr>
          <w:rStyle w:val="OperatorTok"/>
        </w:rPr>
        <w:t xml:space="preserve">(),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</w:t>
      </w:r>
      <w:r>
        <w:rPr>
          <w:rStyle w:val="OperatorTok"/>
        </w:rPr>
        <w:t xml:space="preserve">))</w:t>
      </w:r>
      <w:r>
        <w:rPr>
          <w:rStyle w:val="NormalTok"/>
        </w:rPr>
        <w:t xml:space="preserve">  </w:t>
      </w:r>
      <w:r>
        <w:rPr>
          <w:rStyle w:val="CommentTok"/>
        </w:rPr>
        <w:t xml:space="preserve">// 客户号</w:t>
      </w:r>
      <w:r>
        <w:br/>
      </w:r>
      <w:r>
        <w:rPr>
          <w:rStyle w:val="NormalTok"/>
        </w:rPr>
        <w:t xml:space="preserve">                   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append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StringUtils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rightPad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bill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getCustomerName</w:t>
      </w:r>
      <w:r>
        <w:rPr>
          <w:rStyle w:val="OperatorTok"/>
        </w:rPr>
        <w:t xml:space="preserve">(),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</w:t>
      </w:r>
      <w:r>
        <w:rPr>
          <w:rStyle w:val="OperatorTok"/>
        </w:rPr>
        <w:t xml:space="preserve">))</w:t>
      </w:r>
      <w:r>
        <w:rPr>
          <w:rStyle w:val="NormalTok"/>
        </w:rPr>
        <w:t xml:space="preserve">  </w:t>
      </w:r>
      <w:r>
        <w:rPr>
          <w:rStyle w:val="CommentTok"/>
        </w:rPr>
        <w:t xml:space="preserve">// 户名</w:t>
      </w:r>
      <w:r>
        <w:br/>
      </w:r>
      <w:r>
        <w:rPr>
          <w:rStyle w:val="NormalTok"/>
        </w:rPr>
        <w:t xml:space="preserve">                   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append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StringUtils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rightPad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bill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getBankAccount</w:t>
      </w:r>
      <w:r>
        <w:rPr>
          <w:rStyle w:val="OperatorTok"/>
        </w:rPr>
        <w:t xml:space="preserve">(),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))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// 银行账号</w:t>
      </w:r>
      <w:r>
        <w:br/>
      </w:r>
      <w:r>
        <w:rPr>
          <w:rStyle w:val="NormalTok"/>
        </w:rPr>
        <w:t xml:space="preserve">                   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append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String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format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%012d</w:t>
      </w:r>
      <w:r>
        <w:rPr>
          <w:rStyle w:val="StringTok"/>
        </w:rPr>
        <w:t xml:space="preserve">"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bill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getTotalAmount</w:t>
      </w:r>
      <w:r>
        <w:rPr>
          <w:rStyle w:val="OperatorTok"/>
        </w:rPr>
        <w:t xml:space="preserve">().</w:t>
      </w:r>
      <w:r>
        <w:rPr>
          <w:rStyle w:val="FunctionTok"/>
        </w:rPr>
        <w:t xml:space="preserve">multiply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BigDecimal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100</w:t>
      </w:r>
      <w:r>
        <w:rPr>
          <w:rStyle w:val="OperatorTok"/>
        </w:rPr>
        <w:t xml:space="preserve">)).</w:t>
      </w:r>
      <w:r>
        <w:rPr>
          <w:rStyle w:val="FunctionTok"/>
        </w:rPr>
        <w:t xml:space="preserve">intValue</w:t>
      </w:r>
      <w:r>
        <w:rPr>
          <w:rStyle w:val="OperatorTok"/>
        </w:rPr>
        <w:t xml:space="preserve">()))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金额(分)</w:t>
      </w:r>
      <w:r>
        <w:br/>
      </w:r>
      <w:r>
        <w:rPr>
          <w:rStyle w:val="NormalTok"/>
        </w:rPr>
        <w:t xml:space="preserve">                   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append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bill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getBillMonth</w:t>
      </w:r>
      <w:r>
        <w:rPr>
          <w:rStyle w:val="OperatorTok"/>
        </w:rPr>
        <w:t xml:space="preserve">().</w:t>
      </w:r>
      <w:r>
        <w:rPr>
          <w:rStyle w:val="FunctionTok"/>
        </w:rPr>
        <w:t xml:space="preserve">replace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"-"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OperatorTok"/>
        </w:rPr>
        <w:t xml:space="preserve">))</w:t>
      </w:r>
      <w:r>
        <w:rPr>
          <w:rStyle w:val="NormalTok"/>
        </w:rPr>
        <w:t xml:space="preserve">              </w:t>
      </w:r>
      <w:r>
        <w:rPr>
          <w:rStyle w:val="CommentTok"/>
        </w:rPr>
        <w:t xml:space="preserve">// 账期</w:t>
      </w:r>
      <w:r>
        <w:br/>
      </w:r>
      <w:r>
        <w:rPr>
          <w:rStyle w:val="NormalTok"/>
        </w:rPr>
        <w:t xml:space="preserve">                   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append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StringUtils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repeat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 "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))</w:t>
      </w:r>
      <w:r>
        <w:rPr>
          <w:rStyle w:val="NormalTok"/>
        </w:rPr>
        <w:t xml:space="preserve">                       </w:t>
      </w:r>
      <w:r>
        <w:rPr>
          <w:rStyle w:val="CommentTok"/>
        </w:rPr>
        <w:t xml:space="preserve">// 保留字段</w:t>
      </w:r>
      <w:r>
        <w:br/>
      </w:r>
      <w:r>
        <w:rPr>
          <w:rStyle w:val="NormalTok"/>
        </w:rPr>
        <w:t xml:space="preserve">                   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append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</w:t>
      </w:r>
      <w:r>
        <w:br/>
      </w:r>
      <w:r>
        <w:rPr>
          <w:rStyle w:val="StringTok"/>
        </w:rPr>
        <w:t xml:space="preserve">");</w:t>
      </w:r>
      <w:r>
        <w:br/>
      </w:r>
      <w:r>
        <w:rPr>
          <w:rStyle w:val="NormalTok"/>
        </w:rPr>
        <w:t xml:space="preserve">       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toString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bookmarkEnd w:id="30"/>
    <w:bookmarkStart w:id="31" w:name="银行实时缴费接口"/>
    <w:p>
      <w:pPr>
        <w:pStyle w:val="Heading4"/>
      </w:pPr>
      <w:r>
        <w:rPr>
          <w:rFonts w:hint="eastAsia"/>
        </w:rPr>
        <w:t xml:space="preserve">银行实时缴费接口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：用户在银行柜台、网上银行或手机银行实时缴纳水费。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接口方式</w:t>
      </w:r>
      <w:r>
        <w:rPr>
          <w:rFonts w:hint="eastAsia"/>
        </w:rPr>
        <w:t xml:space="preserve">：HTTP</w:t>
      </w:r>
      <w:r>
        <w:t xml:space="preserve"> 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请求URL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https://bank.api.com/payment/water-fee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数据格式</w:t>
      </w:r>
      <w:r>
        <w:rPr>
          <w:rFonts w:hint="eastAsia"/>
        </w:rPr>
        <w:t xml:space="preserve">：JSON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认证方式</w:t>
      </w:r>
      <w:r>
        <w:rPr>
          <w:rFonts w:hint="eastAsia"/>
        </w:rPr>
        <w:t xml:space="preserve">：API</w:t>
      </w:r>
      <w:r>
        <w:t xml:space="preserve"> Key + </w:t>
      </w:r>
      <w:r>
        <w:rPr>
          <w:rFonts w:hint="eastAsia"/>
        </w:rPr>
        <w:t xml:space="preserve">签名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"merchantId"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"WATER001"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"billCodes"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StringTok"/>
        </w:rPr>
        <w:t xml:space="preserve">"B202412190001"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"totalAmount"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91.80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"bankAccount"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"6217251100123456789"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"张三"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"timestamp"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"20241219103000"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"signature"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"ABC123DEF456..."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"resultCode"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"resultMsg"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"交易成功"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"transactionId"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"TXN20241219001"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"paymentTime"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"20241219103001"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"bankSerial"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"BNK20241219001234"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31"/>
    <w:bookmarkEnd w:id="32"/>
    <w:bookmarkStart w:id="33" w:name="支付宝接口对接"/>
    <w:p>
      <w:pPr>
        <w:pStyle w:val="Heading3"/>
      </w:pPr>
      <w:r>
        <w:rPr>
          <w:rFonts w:hint="eastAsia"/>
        </w:rPr>
        <w:t xml:space="preserve">支付宝接口对接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：用户通过支付宝缴纳水费，支持扫码支付和H5支付。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接口方式</w:t>
      </w:r>
      <w:r>
        <w:rPr>
          <w:rFonts w:hint="eastAsia"/>
        </w:rPr>
        <w:t xml:space="preserve">：HTTP</w:t>
      </w:r>
      <w:r>
        <w:t xml:space="preserve"> 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支付方式</w:t>
      </w:r>
      <w:r>
        <w:rPr>
          <w:rFonts w:hint="eastAsia"/>
        </w:rPr>
        <w:t xml:space="preserve">：统一收单交易预创建（alipay.trade.precreate）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数据格式</w:t>
      </w:r>
      <w:r>
        <w:rPr>
          <w:rFonts w:hint="eastAsia"/>
        </w:rPr>
        <w:t xml:space="preserve">：JSON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认证方式</w:t>
      </w:r>
      <w:r>
        <w:rPr>
          <w:rFonts w:hint="eastAsia"/>
        </w:rPr>
        <w:t xml:space="preserve">：RSA2签名</w:t>
      </w:r>
    </w:p>
    <w:p>
      <w:pPr>
        <w:pStyle w:val="BodyText"/>
      </w:pPr>
      <w:r>
        <w:rPr>
          <w:rFonts w:hint="eastAsia"/>
          <w:b/>
          <w:bCs/>
        </w:rPr>
        <w:t xml:space="preserve">预创建支付请求参数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"app_id"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"2021001234567890"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"alipay.trade.precreate"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"charset"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"UTF-8"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"sign_type"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"RSA2"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"timestamp"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"2024-12-19 10:30:00"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"version"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"notify_url"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"https://water.example.com/api/payment/alipay/notify"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"biz_content"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"out_trade_no"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"P202412190002"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"total_amount"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"91.80"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"subject"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"水费缴费"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"body"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"2024年12月水费-客户编号:C001"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"store_id"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"WATER_STORE_001"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"timeout_express"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"30m"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支付宝响应参数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"alipay_trade_precreate_response"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"10000"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"Success"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"out_trade_no"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"P202412190002"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"qr_code"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"https://qr.alipay.com/bax08945xtdnfwgqmwi200b4"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"sign"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"ERITJKEIJKJHKKKKKKKHJEREEEEEEEEEEE"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Java实现示例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AttributeTok"/>
        </w:rPr>
        <w:t xml:space="preserve">@Service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AlipayServiceImpl </w:t>
      </w:r>
      <w:r>
        <w:rPr>
          <w:rStyle w:val="KeywordTok"/>
        </w:rPr>
        <w:t xml:space="preserve">implements</w:t>
      </w:r>
      <w:r>
        <w:rPr>
          <w:rStyle w:val="NormalTok"/>
        </w:rPr>
        <w:t xml:space="preserve"> AlipayService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@Resource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AlipayClient alipayClient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@Override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AlipayPaymentRespVO </w:t>
      </w:r>
      <w:r>
        <w:rPr>
          <w:rStyle w:val="FunctionTok"/>
        </w:rPr>
        <w:t xml:space="preserve">createPayment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AlipayPaymentReqVO request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AlipayTradePrecreateRequest alipayRequest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AlipayTradePrecreateRequest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    alipayRequest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setNotifyUrl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"https://water.example.com/api/payment/alipay/notify"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AlipayTradePrecreateModel model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AlipayTradePrecreateModel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    model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setOutTradeNo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request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getPaymentCode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model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setTotalAmount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request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getTotalAmount</w:t>
      </w:r>
      <w:r>
        <w:rPr>
          <w:rStyle w:val="OperatorTok"/>
        </w:rPr>
        <w:t xml:space="preserve">().</w:t>
      </w:r>
      <w:r>
        <w:rPr>
          <w:rStyle w:val="FunctionTok"/>
        </w:rPr>
        <w:t xml:space="preserve">toString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model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setSubject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"水费缴费"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model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setBody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"账单号:"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String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join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","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request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getBillCodes</w:t>
      </w:r>
      <w:r>
        <w:rPr>
          <w:rStyle w:val="OperatorTok"/>
        </w:rPr>
        <w:t xml:space="preserve">()));</w:t>
      </w:r>
      <w:r>
        <w:br/>
      </w:r>
      <w:r>
        <w:rPr>
          <w:rStyle w:val="NormalTok"/>
        </w:rPr>
        <w:t xml:space="preserve">        model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setTimeoutExpress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"30m"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alipayRequest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setBizModel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model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try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    AlipayTradePrecreateResponse response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alipayClient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alipayRequest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    </w:t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response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isSuccess</w:t>
      </w:r>
      <w:r>
        <w:rPr>
          <w:rStyle w:val="OperatorTok"/>
        </w:rPr>
        <w:t xml:space="preserve">())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    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AlipayPaymentRespVO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builder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                    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paymentCode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request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getPaymentCode</w:t>
      </w:r>
      <w:r>
        <w:rPr>
          <w:rStyle w:val="OperatorTok"/>
        </w:rPr>
        <w:t xml:space="preserve">())</w:t>
      </w:r>
      <w:r>
        <w:br/>
      </w:r>
      <w:r>
        <w:rPr>
          <w:rStyle w:val="NormalTok"/>
        </w:rPr>
        <w:t xml:space="preserve">                    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qrCode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response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getQrCode</w:t>
      </w:r>
      <w:r>
        <w:rPr>
          <w:rStyle w:val="OperatorTok"/>
        </w:rPr>
        <w:t xml:space="preserve">())</w:t>
      </w:r>
      <w:r>
        <w:br/>
      </w:r>
      <w:r>
        <w:rPr>
          <w:rStyle w:val="NormalTok"/>
        </w:rPr>
        <w:t xml:space="preserve">                    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outTradeNo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response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getOutTradeNo</w:t>
      </w:r>
      <w:r>
        <w:rPr>
          <w:rStyle w:val="OperatorTok"/>
        </w:rPr>
        <w:t xml:space="preserve">())</w:t>
      </w:r>
      <w:r>
        <w:br/>
      </w:r>
      <w:r>
        <w:rPr>
          <w:rStyle w:val="NormalTok"/>
        </w:rPr>
        <w:t xml:space="preserve">                    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build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        </w:t>
      </w:r>
      <w:r>
        <w:rPr>
          <w:rStyle w:val="OperatorTok"/>
        </w:rPr>
        <w:t xml:space="preserve">}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else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        </w:t>
      </w:r>
      <w:r>
        <w:rPr>
          <w:rStyle w:val="ControlFlowTok"/>
        </w:rPr>
        <w:t xml:space="preserve">throw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BizException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ALIPAY_PAY_FAILED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response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getSubMsg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   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    </w:t>
      </w:r>
      <w:r>
        <w:rPr>
          <w:rStyle w:val="OperatorTok"/>
        </w:rPr>
        <w:t xml:space="preserve">}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catch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AlipayApiException 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    </w:t>
      </w:r>
      <w:r>
        <w:rPr>
          <w:rStyle w:val="ControlFlowTok"/>
        </w:rPr>
        <w:t xml:space="preserve">throw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BizException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ALIPAY_PAY_ERROR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getErrMsg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bookmarkEnd w:id="33"/>
    <w:bookmarkStart w:id="34" w:name="微信支付接口对接"/>
    <w:p>
      <w:pPr>
        <w:pStyle w:val="Heading3"/>
      </w:pPr>
      <w:r>
        <w:rPr>
          <w:rFonts w:hint="eastAsia"/>
        </w:rPr>
        <w:t xml:space="preserve">微信支付接口对接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：用户通过微信支付缴纳水费，支持扫码支付和小程序支付。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接口方式</w:t>
      </w:r>
      <w:r>
        <w:rPr>
          <w:rFonts w:hint="eastAsia"/>
        </w:rPr>
        <w:t xml:space="preserve">：HTTP</w:t>
      </w:r>
      <w:r>
        <w:t xml:space="preserve"> 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支付方式</w:t>
      </w:r>
      <w:r>
        <w:rPr>
          <w:rFonts w:hint="eastAsia"/>
        </w:rPr>
        <w:t xml:space="preserve">：Native支付（扫码）/</w:t>
      </w:r>
      <w:r>
        <w:t xml:space="preserve"> </w:t>
      </w:r>
      <w:r>
        <w:rPr>
          <w:rFonts w:hint="eastAsia"/>
        </w:rPr>
        <w:t xml:space="preserve">JSAPI支付（小程序）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请求URL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https://api.mch.weixin.qq.com/v3/pay/transactions/native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数据格式</w:t>
      </w:r>
      <w:r>
        <w:rPr>
          <w:rFonts w:hint="eastAsia"/>
        </w:rPr>
        <w:t xml:space="preserve">：JSON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认证方式</w:t>
      </w:r>
      <w:r>
        <w:rPr>
          <w:rFonts w:hint="eastAsia"/>
        </w:rPr>
        <w:t xml:space="preserve">：微信支付V3签名</w:t>
      </w:r>
    </w:p>
    <w:p>
      <w:pPr>
        <w:pStyle w:val="BodyText"/>
      </w:pPr>
      <w:r>
        <w:rPr>
          <w:rFonts w:hint="eastAsia"/>
          <w:b/>
          <w:bCs/>
        </w:rPr>
        <w:t xml:space="preserve">统一下单请求参数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"appid"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"wx8888888888888888"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"mchid"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"1900000109"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"description"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"水费缴费-2024年12月"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"out_trade_no"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"P202412190003"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"notify_url"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"https://water.example.com/api/payment/wechat/notify"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"total"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9180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"currency"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"CNY"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"attach"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"客户编号:C001,账单号:B202412190001"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"goods_tag"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"WATER_FEE"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"time_expire"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"2024-12-19T11:00:00+08:00"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微信支付响应参数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"code_url"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"weixin://wxpay/bizpayurl?pr=HuaLcAKwa"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支付结果通知参数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"EV-2018022511223320873"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"create_time"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"2024-12-19T10:30:00+08:00"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"resource_type"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"encrypt-resource"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"event_type"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"TRANSACTION.SUCCESS"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"summary"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"支付成功"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"resource"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"original_type"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"transaction"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"algorithm"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"AEAD_AES_256_GCM"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"ciphertext"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"..."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"associated_data"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"transaction"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"nonce"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"..."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34"/>
    <w:bookmarkStart w:id="35" w:name="短信接口"/>
    <w:p>
      <w:pPr>
        <w:pStyle w:val="Heading3"/>
      </w:pPr>
      <w:r>
        <w:rPr>
          <w:rFonts w:hint="eastAsia"/>
        </w:rPr>
        <w:t xml:space="preserve">短信接口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：向用户发送各类业务通知短信。</w:t>
      </w:r>
    </w:p>
    <w:p>
      <w:pPr>
        <w:pStyle w:val="BodyText"/>
      </w:pPr>
      <w:r>
        <w:rPr>
          <w:rFonts w:hint="eastAsia"/>
          <w:b/>
          <w:bCs/>
        </w:rPr>
        <w:t xml:space="preserve">接口规范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接口方式：HTTP接口</w:t>
      </w:r>
      <w:r>
        <w:t xml:space="preserve"> </w:t>
      </w:r>
      <w:r>
        <w:t xml:space="preserve">- </w:t>
      </w:r>
      <w:r>
        <w:rPr>
          <w:rFonts w:hint="eastAsia"/>
        </w:rPr>
        <w:t xml:space="preserve">数据格式：JSON</w:t>
      </w:r>
      <w:r>
        <w:t xml:space="preserve"> </w:t>
      </w:r>
      <w:r>
        <w:t xml:space="preserve">- </w:t>
      </w:r>
      <w:r>
        <w:rPr>
          <w:rFonts w:hint="eastAsia"/>
        </w:rPr>
        <w:t xml:space="preserve">交换频率：实时</w:t>
      </w:r>
    </w:p>
    <w:bookmarkEnd w:id="35"/>
    <w:bookmarkStart w:id="36" w:name="物联网集抄平台接口"/>
    <w:p>
      <w:pPr>
        <w:pStyle w:val="Heading3"/>
      </w:pPr>
      <w:r>
        <w:rPr>
          <w:rFonts w:hint="eastAsia"/>
        </w:rPr>
        <w:t xml:space="preserve">物联网集抄平台接口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：与物联网集抄平台交互，获取智能水表数据。</w:t>
      </w:r>
    </w:p>
    <w:p>
      <w:pPr>
        <w:pStyle w:val="BodyText"/>
      </w:pPr>
      <w:r>
        <w:rPr>
          <w:rFonts w:hint="eastAsia"/>
          <w:b/>
          <w:bCs/>
        </w:rPr>
        <w:t xml:space="preserve">接口规范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接口方式：HTTP接口或WebService</w:t>
      </w:r>
      <w:r>
        <w:t xml:space="preserve"> </w:t>
      </w:r>
      <w:r>
        <w:t xml:space="preserve">- </w:t>
      </w:r>
      <w:r>
        <w:rPr>
          <w:rFonts w:hint="eastAsia"/>
        </w:rPr>
        <w:t xml:space="preserve">数据格式：JSON或XML</w:t>
      </w:r>
      <w:r>
        <w:t xml:space="preserve"> </w:t>
      </w:r>
      <w:r>
        <w:t xml:space="preserve">- </w:t>
      </w:r>
      <w:r>
        <w:rPr>
          <w:rFonts w:hint="eastAsia"/>
        </w:rPr>
        <w:t xml:space="preserve">交换频率：定时或实时</w:t>
      </w:r>
    </w:p>
    <w:bookmarkEnd w:id="36"/>
    <w:bookmarkEnd w:id="37"/>
    <w:bookmarkStart w:id="55" w:name="内部接口"/>
    <w:p>
      <w:pPr>
        <w:pStyle w:val="Heading2"/>
      </w:pPr>
      <w:r>
        <w:rPr>
          <w:rFonts w:hint="eastAsia"/>
        </w:rPr>
        <w:t xml:space="preserve">内部接口</w:t>
      </w:r>
    </w:p>
    <w:bookmarkStart w:id="41" w:name="客户管理api接口"/>
    <w:p>
      <w:pPr>
        <w:pStyle w:val="Heading3"/>
      </w:pPr>
      <w:r>
        <w:rPr>
          <w:rFonts w:hint="eastAsia"/>
        </w:rPr>
        <w:t xml:space="preserve">客户管理API接口</w:t>
      </w:r>
    </w:p>
    <w:bookmarkStart w:id="38" w:name="客户信息查询接口"/>
    <w:p>
      <w:pPr>
        <w:pStyle w:val="Heading4"/>
      </w:pPr>
      <w:r>
        <w:rPr>
          <w:rFonts w:hint="eastAsia"/>
        </w:rPr>
        <w:t xml:space="preserve">客户信息查询接口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：根据客户ID查询客户详细信息。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：GET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/admin-api/water/customer/{id}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请求头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Authorization: Bearer {token}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  <w:r>
        <w:t xml:space="preserve"> </w:t>
      </w:r>
      <w:r>
        <w:t xml:space="preserve">| </w:t>
      </w:r>
      <w:r>
        <w:rPr>
          <w:rFonts w:hint="eastAsia"/>
        </w:rPr>
        <w:t xml:space="preserve">参数名</w:t>
      </w:r>
      <w:r>
        <w:t xml:space="preserve"> | </w:t>
      </w:r>
      <w:r>
        <w:rPr>
          <w:rFonts w:hint="eastAsia"/>
        </w:rPr>
        <w:t xml:space="preserve">类型</w:t>
      </w:r>
      <w:r>
        <w:t xml:space="preserve"> | </w:t>
      </w:r>
      <w:r>
        <w:rPr>
          <w:rFonts w:hint="eastAsia"/>
        </w:rPr>
        <w:t xml:space="preserve">必填</w:t>
      </w:r>
      <w:r>
        <w:t xml:space="preserve"> | </w:t>
      </w:r>
      <w:r>
        <w:rPr>
          <w:rFonts w:hint="eastAsia"/>
        </w:rPr>
        <w:t xml:space="preserve">说明</w:t>
      </w:r>
      <w:r>
        <w:t xml:space="preserve"> | </w:t>
      </w:r>
      <w:r>
        <w:rPr>
          <w:rFonts w:hint="eastAsia"/>
        </w:rPr>
        <w:t xml:space="preserve">示例</w:t>
      </w:r>
      <w:r>
        <w:t xml:space="preserve"> |</w:t>
      </w:r>
      <w:r>
        <w:t xml:space="preserve"> </w:t>
      </w:r>
      <w:r>
        <w:t xml:space="preserve">|——-|——|——|——|——|</w:t>
      </w:r>
      <w:r>
        <w:t xml:space="preserve"> </w:t>
      </w:r>
      <w:r>
        <w:t xml:space="preserve">| id | Long | </w:t>
      </w:r>
      <w:r>
        <w:rPr>
          <w:rFonts w:hint="eastAsia"/>
        </w:rPr>
        <w:t xml:space="preserve">是</w:t>
      </w:r>
      <w:r>
        <w:t xml:space="preserve"> | </w:t>
      </w:r>
      <w:r>
        <w:rPr>
          <w:rFonts w:hint="eastAsia"/>
        </w:rPr>
        <w:t xml:space="preserve">客户ID</w:t>
      </w:r>
      <w:r>
        <w:t xml:space="preserve"> | 1 |</w:t>
      </w:r>
    </w:p>
    <w:p>
      <w:pPr>
        <w:pStyle w:val="BodyText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"customerCode"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"customerName"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"张三"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"customerType"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"RESIDENT"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"phone"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"13800138000"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"address"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"福建省福州市台江区XX街道XX号"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"status"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"createTime"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"2024-12-19 10:00:00"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RuoYi-Vue-Pro代码示例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AttributeTok"/>
        </w:rPr>
        <w:t xml:space="preserve">@RestController</w:t>
      </w:r>
      <w:r>
        <w:br/>
      </w:r>
      <w:r>
        <w:rPr>
          <w:rStyle w:val="AttributeTok"/>
        </w:rPr>
        <w:t xml:space="preserve">@RequestMapping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"/admin-api/water/customer"</w:t>
      </w:r>
      <w:r>
        <w:rPr>
          <w:rStyle w:val="OperatorTok"/>
        </w:rPr>
        <w:t xml:space="preserve">)</w:t>
      </w:r>
      <w:r>
        <w:br/>
      </w:r>
      <w:r>
        <w:rPr>
          <w:rStyle w:val="AttributeTok"/>
        </w:rPr>
        <w:t xml:space="preserve">@Tag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name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"管理后台 - 客户管理"</w:t>
      </w:r>
      <w:r>
        <w:rPr>
          <w:rStyle w:val="OperatorTok"/>
        </w:rPr>
        <w:t xml:space="preserve">)</w:t>
      </w:r>
      <w:r>
        <w:br/>
      </w:r>
      <w:r>
        <w:rPr>
          <w:rStyle w:val="AttributeTok"/>
        </w:rPr>
        <w:t xml:space="preserve">@Validated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CustomerController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@Resource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CustomerService customerService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@GetMapping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"/{id}"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@Operation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summary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"获得客户"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@Parameter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name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"id"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description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"编号"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required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example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"1024"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@PreAuthorize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"@ss.hasPermission('water:customer:query')"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CustomerRespVO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getCustomer</w:t>
      </w:r>
      <w:r>
        <w:rPr>
          <w:rStyle w:val="OperatorTok"/>
        </w:rPr>
        <w:t xml:space="preserve">(</w:t>
      </w:r>
      <w:r>
        <w:rPr>
          <w:rStyle w:val="AttributeTok"/>
        </w:rPr>
        <w:t xml:space="preserve">@PathVariable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"id"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Long</w:t>
      </w:r>
      <w:r>
        <w:rPr>
          <w:rStyle w:val="NormalTok"/>
        </w:rPr>
        <w:t xml:space="preserve"> id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CustomerDO customer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customerService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getCustomer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id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success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BeanUtils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toBean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customer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CustomerRespVO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class</w:t>
      </w:r>
      <w:r>
        <w:rPr>
          <w:rStyle w:val="OperatorTok"/>
        </w:rPr>
        <w:t xml:space="preserve">));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bookmarkEnd w:id="38"/>
    <w:bookmarkStart w:id="39" w:name="客户分页查询接口"/>
    <w:p>
      <w:pPr>
        <w:pStyle w:val="Heading4"/>
      </w:pPr>
      <w:r>
        <w:rPr>
          <w:rFonts w:hint="eastAsia"/>
        </w:rPr>
        <w:t xml:space="preserve">客户分页查询接口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：分页查询客户列表信息。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：GET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/admin-api/water/customer/page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  <w:r>
        <w:t xml:space="preserve"> </w:t>
      </w:r>
      <w:r>
        <w:t xml:space="preserve">| </w:t>
      </w:r>
      <w:r>
        <w:rPr>
          <w:rFonts w:hint="eastAsia"/>
        </w:rPr>
        <w:t xml:space="preserve">参数名</w:t>
      </w:r>
      <w:r>
        <w:t xml:space="preserve"> | </w:t>
      </w:r>
      <w:r>
        <w:rPr>
          <w:rFonts w:hint="eastAsia"/>
        </w:rPr>
        <w:t xml:space="preserve">类型</w:t>
      </w:r>
      <w:r>
        <w:t xml:space="preserve"> | </w:t>
      </w:r>
      <w:r>
        <w:rPr>
          <w:rFonts w:hint="eastAsia"/>
        </w:rPr>
        <w:t xml:space="preserve">必填</w:t>
      </w:r>
      <w:r>
        <w:t xml:space="preserve"> | </w:t>
      </w:r>
      <w:r>
        <w:rPr>
          <w:rFonts w:hint="eastAsia"/>
        </w:rPr>
        <w:t xml:space="preserve">说明</w:t>
      </w:r>
      <w:r>
        <w:t xml:space="preserve"> | </w:t>
      </w:r>
      <w:r>
        <w:rPr>
          <w:rFonts w:hint="eastAsia"/>
        </w:rPr>
        <w:t xml:space="preserve">示例</w:t>
      </w:r>
      <w:r>
        <w:t xml:space="preserve"> |</w:t>
      </w:r>
      <w:r>
        <w:t xml:space="preserve"> </w:t>
      </w:r>
      <w:r>
        <w:t xml:space="preserve">|——-|——|——|——|——|</w:t>
      </w:r>
      <w:r>
        <w:t xml:space="preserve"> </w:t>
      </w:r>
      <w:r>
        <w:t xml:space="preserve">| pageNo | Integer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页码，默认1</w:t>
      </w:r>
      <w:r>
        <w:t xml:space="preserve"> | 1 |</w:t>
      </w:r>
      <w:r>
        <w:t xml:space="preserve"> </w:t>
      </w:r>
      <w:r>
        <w:t xml:space="preserve">| pageSize | Integer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每页条数，默认10</w:t>
      </w:r>
      <w:r>
        <w:t xml:space="preserve"> | 10 |</w:t>
      </w:r>
      <w:r>
        <w:t xml:space="preserve"> </w:t>
      </w:r>
      <w:r>
        <w:t xml:space="preserve">| customerName | String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客户名称</w:t>
      </w:r>
      <w:r>
        <w:t xml:space="preserve"> | </w:t>
      </w:r>
      <w:r>
        <w:rPr>
          <w:rFonts w:hint="eastAsia"/>
        </w:rPr>
        <w:t xml:space="preserve">张三</w:t>
      </w:r>
      <w:r>
        <w:t xml:space="preserve"> |</w:t>
      </w:r>
      <w:r>
        <w:t xml:space="preserve"> </w:t>
      </w:r>
      <w:r>
        <w:t xml:space="preserve">| customerCode | String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客户编号</w:t>
      </w:r>
      <w:r>
        <w:t xml:space="preserve"> | C001 |</w:t>
      </w:r>
      <w:r>
        <w:t xml:space="preserve"> </w:t>
      </w:r>
      <w:r>
        <w:t xml:space="preserve">| customerType | String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客户类型</w:t>
      </w:r>
      <w:r>
        <w:t xml:space="preserve"> | RESIDENT |</w:t>
      </w:r>
      <w:r>
        <w:t xml:space="preserve"> </w:t>
      </w:r>
      <w:r>
        <w:t xml:space="preserve">| phone | String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联系电话</w:t>
      </w:r>
      <w:r>
        <w:t xml:space="preserve"> | 138 |</w:t>
      </w:r>
    </w:p>
    <w:p>
      <w:pPr>
        <w:pStyle w:val="BodyText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"list"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"customerCode"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"customerName"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"张三"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"customerType"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"RESIDENT"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"phone"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"13800138000"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"address"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"福建省福州市台江区XX街道XX号"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"status"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"createTime"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"2024-12-19 10:00:00"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"total"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39"/>
    <w:bookmarkStart w:id="40" w:name="客户创建接口"/>
    <w:p>
      <w:pPr>
        <w:pStyle w:val="Heading4"/>
      </w:pPr>
      <w:r>
        <w:rPr>
          <w:rFonts w:hint="eastAsia"/>
        </w:rPr>
        <w:t xml:space="preserve">客户创建接口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：创建新客户记录。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/admin-api/water/customer/create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"C002"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"李四"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"RESIDENT"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"ID_CARD"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"idNumber"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"350103199001011234"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"phone"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"13900139000"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"address"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"福建省福州市鼓楼区XX街道XX号"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Service层代码示例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AttributeTok"/>
        </w:rPr>
        <w:t xml:space="preserve">@Service</w:t>
      </w:r>
      <w:r>
        <w:br/>
      </w:r>
      <w:r>
        <w:rPr>
          <w:rStyle w:val="AttributeTok"/>
        </w:rPr>
        <w:t xml:space="preserve">@Validated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CustomerServiceImpl </w:t>
      </w:r>
      <w:r>
        <w:rPr>
          <w:rStyle w:val="KeywordTok"/>
        </w:rPr>
        <w:t xml:space="preserve">implements</w:t>
      </w:r>
      <w:r>
        <w:rPr>
          <w:rStyle w:val="NormalTok"/>
        </w:rPr>
        <w:t xml:space="preserve"> CustomerService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@Resource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CustomerMapper customerMapper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@Override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Long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createCustomer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CustomerSaveReqVO createReqVO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校验客户编号唯一性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validateCustomerCodeUnique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createReqVO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getCustomerCode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创建客户</w:t>
      </w:r>
      <w:r>
        <w:br/>
      </w:r>
      <w:r>
        <w:rPr>
          <w:rStyle w:val="NormalTok"/>
        </w:rPr>
        <w:t xml:space="preserve">        CustomerDO customer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BeanUtils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toBean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createReqVO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CustomerDO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class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customerMapper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insert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customer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customer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getId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validateCustomerCodeUnique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String</w:t>
      </w:r>
      <w:r>
        <w:rPr>
          <w:rStyle w:val="NormalTok"/>
        </w:rPr>
        <w:t xml:space="preserve"> customerCode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CustomerDO existCustomer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customerMapper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selectByCustomerCode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customerCode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existCustomer </w:t>
      </w:r>
      <w:r>
        <w:rPr>
          <w:rStyle w:val="OperatorTok"/>
        </w:rPr>
        <w:t xml:space="preserve">!=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    </w:t>
      </w:r>
      <w:r>
        <w:rPr>
          <w:rStyle w:val="ControlFlowTok"/>
        </w:rPr>
        <w:t xml:space="preserve">throw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exception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CUSTOMER_CODE_DUPLICATE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bookmarkEnd w:id="40"/>
    <w:bookmarkEnd w:id="41"/>
    <w:bookmarkStart w:id="45" w:name="水表管理api接口"/>
    <w:p>
      <w:pPr>
        <w:pStyle w:val="Heading3"/>
      </w:pPr>
      <w:r>
        <w:rPr>
          <w:rFonts w:hint="eastAsia"/>
        </w:rPr>
        <w:t xml:space="preserve">水表管理API接口</w:t>
      </w:r>
    </w:p>
    <w:bookmarkStart w:id="42" w:name="水表信息查询接口"/>
    <w:p>
      <w:pPr>
        <w:pStyle w:val="Heading4"/>
      </w:pPr>
      <w:r>
        <w:rPr>
          <w:rFonts w:hint="eastAsia"/>
        </w:rPr>
        <w:t xml:space="preserve">水表信息查询接口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：根据水表ID查询水表详细信息。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：GET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/admin-api/water/meter/{id}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请求头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Authorization: Bearer {token}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  <w:r>
        <w:t xml:space="preserve"> </w:t>
      </w:r>
      <w:r>
        <w:t xml:space="preserve">| </w:t>
      </w:r>
      <w:r>
        <w:rPr>
          <w:rFonts w:hint="eastAsia"/>
        </w:rPr>
        <w:t xml:space="preserve">参数名</w:t>
      </w:r>
      <w:r>
        <w:t xml:space="preserve"> | </w:t>
      </w:r>
      <w:r>
        <w:rPr>
          <w:rFonts w:hint="eastAsia"/>
        </w:rPr>
        <w:t xml:space="preserve">类型</w:t>
      </w:r>
      <w:r>
        <w:t xml:space="preserve"> | </w:t>
      </w:r>
      <w:r>
        <w:rPr>
          <w:rFonts w:hint="eastAsia"/>
        </w:rPr>
        <w:t xml:space="preserve">必填</w:t>
      </w:r>
      <w:r>
        <w:t xml:space="preserve"> | </w:t>
      </w:r>
      <w:r>
        <w:rPr>
          <w:rFonts w:hint="eastAsia"/>
        </w:rPr>
        <w:t xml:space="preserve">说明</w:t>
      </w:r>
      <w:r>
        <w:t xml:space="preserve"> | </w:t>
      </w:r>
      <w:r>
        <w:rPr>
          <w:rFonts w:hint="eastAsia"/>
        </w:rPr>
        <w:t xml:space="preserve">示例</w:t>
      </w:r>
      <w:r>
        <w:t xml:space="preserve"> |</w:t>
      </w:r>
      <w:r>
        <w:t xml:space="preserve"> </w:t>
      </w:r>
      <w:r>
        <w:t xml:space="preserve">|——-|——|——|——|——|</w:t>
      </w:r>
      <w:r>
        <w:t xml:space="preserve"> </w:t>
      </w:r>
      <w:r>
        <w:t xml:space="preserve">| id | Long | </w:t>
      </w:r>
      <w:r>
        <w:rPr>
          <w:rFonts w:hint="eastAsia"/>
        </w:rPr>
        <w:t xml:space="preserve">是</w:t>
      </w:r>
      <w:r>
        <w:t xml:space="preserve"> | </w:t>
      </w:r>
      <w:r>
        <w:rPr>
          <w:rFonts w:hint="eastAsia"/>
        </w:rPr>
        <w:t xml:space="preserve">水表ID</w:t>
      </w:r>
      <w:r>
        <w:t xml:space="preserve"> | 1 |</w:t>
      </w:r>
    </w:p>
    <w:p>
      <w:pPr>
        <w:pStyle w:val="BodyText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"meterCode"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"meterNo"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"20241219001"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"meterType"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"SMART"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"meterModel"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"LXSY-15E"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"meterCaliber"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"15mm"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"installDate"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"2024-01-15"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"installPosition"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"1层水表井"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"initialReading"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ErrorTok"/>
        </w:rPr>
        <w:t xml:space="preserve">.00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"currentReading"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156.32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"readingCycle"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"MONTHLY"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"meterStatus"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"customerId"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"customerName"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"张三"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Controller代码示例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AttributeTok"/>
        </w:rPr>
        <w:t xml:space="preserve">@RestController</w:t>
      </w:r>
      <w:r>
        <w:br/>
      </w:r>
      <w:r>
        <w:rPr>
          <w:rStyle w:val="AttributeTok"/>
        </w:rPr>
        <w:t xml:space="preserve">@RequestMapping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"/admin-api/water/meter"</w:t>
      </w:r>
      <w:r>
        <w:rPr>
          <w:rStyle w:val="OperatorTok"/>
        </w:rPr>
        <w:t xml:space="preserve">)</w:t>
      </w:r>
      <w:r>
        <w:br/>
      </w:r>
      <w:r>
        <w:rPr>
          <w:rStyle w:val="AttributeTok"/>
        </w:rPr>
        <w:t xml:space="preserve">@Tag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name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"管理后台 - 水表管理"</w:t>
      </w:r>
      <w:r>
        <w:rPr>
          <w:rStyle w:val="OperatorTok"/>
        </w:rPr>
        <w:t xml:space="preserve">)</w:t>
      </w:r>
      <w:r>
        <w:br/>
      </w:r>
      <w:r>
        <w:rPr>
          <w:rStyle w:val="AttributeTok"/>
        </w:rPr>
        <w:t xml:space="preserve">@Validated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MeterController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@Resource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MeterService meterService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@GetMapping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"/{id}"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@Operation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summary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"获得水表"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@Parameter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name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"id"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description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"编号"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required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@PreAuthorize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"@ss.hasPermission('water:meter:query')"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MeterRespVO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getMeter</w:t>
      </w:r>
      <w:r>
        <w:rPr>
          <w:rStyle w:val="OperatorTok"/>
        </w:rPr>
        <w:t xml:space="preserve">(</w:t>
      </w:r>
      <w:r>
        <w:rPr>
          <w:rStyle w:val="AttributeTok"/>
        </w:rPr>
        <w:t xml:space="preserve">@PathVariable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"id"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Long</w:t>
      </w:r>
      <w:r>
        <w:rPr>
          <w:rStyle w:val="NormalTok"/>
        </w:rPr>
        <w:t xml:space="preserve"> id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MeterDO meter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meterService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getMeter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id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success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BeanUtils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toBean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meter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MeterRespVO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class</w:t>
      </w:r>
      <w:r>
        <w:rPr>
          <w:rStyle w:val="OperatorTok"/>
        </w:rPr>
        <w:t xml:space="preserve">));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bookmarkEnd w:id="42"/>
    <w:bookmarkStart w:id="43" w:name="抄表记录创建接口"/>
    <w:p>
      <w:pPr>
        <w:pStyle w:val="Heading4"/>
      </w:pPr>
      <w:r>
        <w:rPr>
          <w:rFonts w:hint="eastAsia"/>
        </w:rPr>
        <w:t xml:space="preserve">抄表记录创建接口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：创建新的抄表记录。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/admin-api/water/reading/create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"meterId"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"readingDate"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"2024-12-19"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"readingValue"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156.32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"readingType"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"MANUAL"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"readerId"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"photoUrl"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"https://example.com/photos/reading001.jpg"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"remark"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"正常抄表"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Service层实现示例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AttributeTok"/>
        </w:rPr>
        <w:t xml:space="preserve">@Service</w:t>
      </w:r>
      <w:r>
        <w:br/>
      </w:r>
      <w:r>
        <w:rPr>
          <w:rStyle w:val="AttributeTok"/>
        </w:rPr>
        <w:t xml:space="preserve">@Validated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MeterReadingServiceImpl </w:t>
      </w:r>
      <w:r>
        <w:rPr>
          <w:rStyle w:val="KeywordTok"/>
        </w:rPr>
        <w:t xml:space="preserve">implements</w:t>
      </w:r>
      <w:r>
        <w:rPr>
          <w:rStyle w:val="NormalTok"/>
        </w:rPr>
        <w:t xml:space="preserve"> MeterReadingService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@Resource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MeterReadingMapper readingMapper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@Resource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MeterService meterService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@Override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@Transactional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rollbackFor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Exception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class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Long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createReading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MeterReadingSaveReqVO createReqVO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校验水表存在性</w:t>
      </w:r>
      <w:r>
        <w:br/>
      </w:r>
      <w:r>
        <w:rPr>
          <w:rStyle w:val="NormalTok"/>
        </w:rPr>
        <w:t xml:space="preserve">        MeterDO meter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meterService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validateMeterExists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createReqVO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getMeterId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校验读数合理性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validateReadingValue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createReqVO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getMeterId</w:t>
      </w:r>
      <w:r>
        <w:rPr>
          <w:rStyle w:val="OperatorTok"/>
        </w:rPr>
        <w:t xml:space="preserve">(),</w:t>
      </w:r>
      <w:r>
        <w:rPr>
          <w:rStyle w:val="NormalTok"/>
        </w:rPr>
        <w:t xml:space="preserve"> createReqVO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getReadingValue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创建抄表记录</w:t>
      </w:r>
      <w:r>
        <w:br/>
      </w:r>
      <w:r>
        <w:rPr>
          <w:rStyle w:val="NormalTok"/>
        </w:rPr>
        <w:t xml:space="preserve">        MeterReadingDO reading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BeanUtils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toBean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createReqVO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MeterReadingDO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class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reading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setReadingCode</w:t>
      </w:r>
      <w:r>
        <w:rPr>
          <w:rStyle w:val="OperatorTok"/>
        </w:rPr>
        <w:t xml:space="preserve">(</w:t>
      </w:r>
      <w:r>
        <w:rPr>
          <w:rStyle w:val="FunctionTok"/>
        </w:rPr>
        <w:t xml:space="preserve">generateReadingCode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reading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setCustomerId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meter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getCustomerId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计算用水量</w:t>
      </w:r>
      <w:r>
        <w:br/>
      </w:r>
      <w:r>
        <w:rPr>
          <w:rStyle w:val="NormalTok"/>
        </w:rPr>
        <w:t xml:space="preserve">        </w:t>
      </w:r>
      <w:r>
        <w:rPr>
          <w:rStyle w:val="BuiltInTok"/>
        </w:rPr>
        <w:t xml:space="preserve">BigDecimal</w:t>
      </w:r>
      <w:r>
        <w:rPr>
          <w:rStyle w:val="NormalTok"/>
        </w:rPr>
        <w:t xml:space="preserve"> waterUsage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calculateWaterUsage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meter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getCurrentReading</w:t>
      </w:r>
      <w:r>
        <w:rPr>
          <w:rStyle w:val="OperatorTok"/>
        </w:rPr>
        <w:t xml:space="preserve">(),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                                                 createReqVO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getReadingValue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reading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setWaterUsage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waterUsage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readingMapper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insert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更新水表当前读数</w:t>
      </w:r>
      <w:r>
        <w:br/>
      </w:r>
      <w:r>
        <w:rPr>
          <w:rStyle w:val="NormalTok"/>
        </w:rPr>
        <w:t xml:space="preserve">        meterService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updateCurrentReading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createReqVO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getMeterId</w:t>
      </w:r>
      <w:r>
        <w:rPr>
          <w:rStyle w:val="OperatorTok"/>
        </w:rPr>
        <w:t xml:space="preserve">(),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                                      createReqVO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getReadingValue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reading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getId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bookmarkEnd w:id="43"/>
    <w:bookmarkStart w:id="44" w:name="抄表数据批量导入接口"/>
    <w:p>
      <w:pPr>
        <w:pStyle w:val="Heading4"/>
      </w:pPr>
      <w:r>
        <w:rPr>
          <w:rFonts w:hint="eastAsia"/>
        </w:rPr>
        <w:t xml:space="preserve">抄表数据批量导入接口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：批量导入抄表数据，支持Excel文件上传。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/admin-api/water/reading/import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Content-Type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multipart/form-data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  <w:r>
        <w:t xml:space="preserve"> </w:t>
      </w:r>
      <w:r>
        <w:t xml:space="preserve">| </w:t>
      </w:r>
      <w:r>
        <w:rPr>
          <w:rFonts w:hint="eastAsia"/>
        </w:rPr>
        <w:t xml:space="preserve">参数名</w:t>
      </w:r>
      <w:r>
        <w:t xml:space="preserve"> | </w:t>
      </w:r>
      <w:r>
        <w:rPr>
          <w:rFonts w:hint="eastAsia"/>
        </w:rPr>
        <w:t xml:space="preserve">类型</w:t>
      </w:r>
      <w:r>
        <w:t xml:space="preserve"> | </w:t>
      </w:r>
      <w:r>
        <w:rPr>
          <w:rFonts w:hint="eastAsia"/>
        </w:rPr>
        <w:t xml:space="preserve">必填</w:t>
      </w:r>
      <w:r>
        <w:t xml:space="preserve"> | </w:t>
      </w:r>
      <w:r>
        <w:rPr>
          <w:rFonts w:hint="eastAsia"/>
        </w:rPr>
        <w:t xml:space="preserve">说明</w:t>
      </w:r>
      <w:r>
        <w:t xml:space="preserve"> | </w:t>
      </w:r>
      <w:r>
        <w:rPr>
          <w:rFonts w:hint="eastAsia"/>
        </w:rPr>
        <w:t xml:space="preserve">示例</w:t>
      </w:r>
      <w:r>
        <w:t xml:space="preserve"> |</w:t>
      </w:r>
      <w:r>
        <w:t xml:space="preserve"> </w:t>
      </w:r>
      <w:r>
        <w:t xml:space="preserve">|——-|——|——|——|——|</w:t>
      </w:r>
      <w:r>
        <w:t xml:space="preserve"> </w:t>
      </w:r>
      <w:r>
        <w:t xml:space="preserve">| file | MultipartFile | </w:t>
      </w:r>
      <w:r>
        <w:rPr>
          <w:rFonts w:hint="eastAsia"/>
        </w:rPr>
        <w:t xml:space="preserve">是</w:t>
      </w:r>
      <w:r>
        <w:t xml:space="preserve"> | </w:t>
      </w:r>
      <w:r>
        <w:rPr>
          <w:rFonts w:hint="eastAsia"/>
        </w:rPr>
        <w:t xml:space="preserve">Excel文件</w:t>
      </w:r>
      <w:r>
        <w:t xml:space="preserve"> | reading_data.xlsx |</w:t>
      </w:r>
      <w:r>
        <w:t xml:space="preserve"> </w:t>
      </w:r>
      <w:r>
        <w:t xml:space="preserve">| updateSupport | Boolean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是否更新已有数据</w:t>
      </w:r>
      <w:r>
        <w:t xml:space="preserve"> | false |</w:t>
      </w:r>
    </w:p>
    <w:p>
      <w:pPr>
        <w:pStyle w:val="BodyText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"successCount"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95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"failureCount"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"failureList"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"lineNumber"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"meterCode"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"M003"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"errorMsg"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"水表不存在"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44"/>
    <w:bookmarkEnd w:id="45"/>
    <w:bookmarkStart w:id="48" w:name="账单管理api接口"/>
    <w:p>
      <w:pPr>
        <w:pStyle w:val="Heading3"/>
      </w:pPr>
      <w:r>
        <w:rPr>
          <w:rFonts w:hint="eastAsia"/>
        </w:rPr>
        <w:t xml:space="preserve">账单管理API接口</w:t>
      </w:r>
    </w:p>
    <w:bookmarkStart w:id="46" w:name="账单查询接口"/>
    <w:p>
      <w:pPr>
        <w:pStyle w:val="Heading4"/>
      </w:pPr>
      <w:r>
        <w:rPr>
          <w:rFonts w:hint="eastAsia"/>
        </w:rPr>
        <w:t xml:space="preserve">账单查询接口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：根据客户ID和查询条件查询账单信息。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：GET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/admin-api/water/bill/page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  <w:r>
        <w:t xml:space="preserve"> </w:t>
      </w:r>
      <w:r>
        <w:t xml:space="preserve">| </w:t>
      </w:r>
      <w:r>
        <w:rPr>
          <w:rFonts w:hint="eastAsia"/>
        </w:rPr>
        <w:t xml:space="preserve">参数名</w:t>
      </w:r>
      <w:r>
        <w:t xml:space="preserve"> | </w:t>
      </w:r>
      <w:r>
        <w:rPr>
          <w:rFonts w:hint="eastAsia"/>
        </w:rPr>
        <w:t xml:space="preserve">类型</w:t>
      </w:r>
      <w:r>
        <w:t xml:space="preserve"> | </w:t>
      </w:r>
      <w:r>
        <w:rPr>
          <w:rFonts w:hint="eastAsia"/>
        </w:rPr>
        <w:t xml:space="preserve">必填</w:t>
      </w:r>
      <w:r>
        <w:t xml:space="preserve"> | </w:t>
      </w:r>
      <w:r>
        <w:rPr>
          <w:rFonts w:hint="eastAsia"/>
        </w:rPr>
        <w:t xml:space="preserve">说明</w:t>
      </w:r>
      <w:r>
        <w:t xml:space="preserve"> | </w:t>
      </w:r>
      <w:r>
        <w:rPr>
          <w:rFonts w:hint="eastAsia"/>
        </w:rPr>
        <w:t xml:space="preserve">示例</w:t>
      </w:r>
      <w:r>
        <w:t xml:space="preserve"> |</w:t>
      </w:r>
      <w:r>
        <w:t xml:space="preserve"> </w:t>
      </w:r>
      <w:r>
        <w:t xml:space="preserve">|——-|——|——|——|——|</w:t>
      </w:r>
      <w:r>
        <w:t xml:space="preserve"> </w:t>
      </w:r>
      <w:r>
        <w:t xml:space="preserve">| pageNo | Integer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页码，默认1</w:t>
      </w:r>
      <w:r>
        <w:t xml:space="preserve"> | 1 |</w:t>
      </w:r>
      <w:r>
        <w:t xml:space="preserve"> </w:t>
      </w:r>
      <w:r>
        <w:t xml:space="preserve">| pageSize | Integer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每页条数，默认10</w:t>
      </w:r>
      <w:r>
        <w:t xml:space="preserve"> | 10 |</w:t>
      </w:r>
      <w:r>
        <w:t xml:space="preserve"> </w:t>
      </w:r>
      <w:r>
        <w:t xml:space="preserve">| customerId | Long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客户ID</w:t>
      </w:r>
      <w:r>
        <w:t xml:space="preserve"> | 1 |</w:t>
      </w:r>
      <w:r>
        <w:t xml:space="preserve"> </w:t>
      </w:r>
      <w:r>
        <w:t xml:space="preserve">| billMonth | String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账期</w:t>
      </w:r>
      <w:r>
        <w:t xml:space="preserve"> | 2024-12 |</w:t>
      </w:r>
      <w:r>
        <w:t xml:space="preserve"> </w:t>
      </w:r>
      <w:r>
        <w:t xml:space="preserve">| billStatus | Integer | </w:t>
      </w:r>
      <w:r>
        <w:rPr>
          <w:rFonts w:hint="eastAsia"/>
        </w:rPr>
        <w:t xml:space="preserve">否</w:t>
      </w:r>
      <w:r>
        <w:t xml:space="preserve"> | </w:t>
      </w:r>
      <w:r>
        <w:rPr>
          <w:rFonts w:hint="eastAsia"/>
        </w:rPr>
        <w:t xml:space="preserve">账单状态</w:t>
      </w:r>
      <w:r>
        <w:t xml:space="preserve"> | 0 |</w:t>
      </w:r>
    </w:p>
    <w:p>
      <w:pPr>
        <w:pStyle w:val="BodyText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"list"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"billCode"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"B202412190001"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"billMonth"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"billDate"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"2024-12-19"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"waterUsage"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25.50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"waterFee"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76.50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"sewageFee"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15.30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"totalAmount"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91.80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"paidAmount"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ErrorTok"/>
        </w:rPr>
        <w:t xml:space="preserve">.00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"balanceAmount"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91.80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"dueDate"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"2025-01-19"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"billStatus"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"customerName"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"张三"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"meterCode"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"M001"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"total"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46"/>
    <w:bookmarkStart w:id="47" w:name="账单生成接口"/>
    <w:p>
      <w:pPr>
        <w:pStyle w:val="Heading4"/>
      </w:pPr>
      <w:r>
        <w:rPr>
          <w:rFonts w:hint="eastAsia"/>
        </w:rPr>
        <w:t xml:space="preserve">账单生成接口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：根据抄表记录生成水费账单。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/admin-api/water/bill/generate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"billMonth"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"2024-12"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"customerIds"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"readingIds"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"dueDate"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"2025-01-19"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"generateCount"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"successList"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"customerId"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"billId"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"totalAmount"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91.80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"failureList"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[]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Service层代码示例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AttributeTok"/>
        </w:rPr>
        <w:t xml:space="preserve">@Service</w:t>
      </w:r>
      <w:r>
        <w:br/>
      </w:r>
      <w:r>
        <w:rPr>
          <w:rStyle w:val="AttributeTok"/>
        </w:rPr>
        <w:t xml:space="preserve">@Validated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BillServiceImpl </w:t>
      </w:r>
      <w:r>
        <w:rPr>
          <w:rStyle w:val="KeywordTok"/>
        </w:rPr>
        <w:t xml:space="preserve">implements</w:t>
      </w:r>
      <w:r>
        <w:rPr>
          <w:rStyle w:val="NormalTok"/>
        </w:rPr>
        <w:t xml:space="preserve"> BillService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@Resource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BillMapper billMapper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@Resource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MeterReadingService readingService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@Resource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WaterPriceService priceService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@Override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@Transactional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rollbackFor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Exception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class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BillGenerateRespVO </w:t>
      </w:r>
      <w:r>
        <w:rPr>
          <w:rStyle w:val="FunctionTok"/>
        </w:rPr>
        <w:t xml:space="preserve">generateBills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BillGenerateReqVO generateReqVO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BillGenerateRespVO result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BillGenerateRespVO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    </w:t>
      </w:r>
      <w:r>
        <w:rPr>
          <w:rStyle w:val="BuiltInTok"/>
        </w:rPr>
        <w:t xml:space="preserve">List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BillGenerateDetailVO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successList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ArrayList</w:t>
      </w:r>
      <w:r>
        <w:rPr>
          <w:rStyle w:val="OperatorTok"/>
        </w:rPr>
        <w:t xml:space="preserve">&lt;&gt;();</w:t>
      </w:r>
      <w:r>
        <w:br/>
      </w:r>
      <w:r>
        <w:rPr>
          <w:rStyle w:val="NormalTok"/>
        </w:rPr>
        <w:t xml:space="preserve">        </w:t>
      </w:r>
      <w:r>
        <w:rPr>
          <w:rStyle w:val="BuiltInTok"/>
        </w:rPr>
        <w:t xml:space="preserve">List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BillGenerateDetailVO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failureList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ArrayList</w:t>
      </w:r>
      <w:r>
        <w:rPr>
          <w:rStyle w:val="OperatorTok"/>
        </w:rPr>
        <w:t xml:space="preserve">&lt;&gt;();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for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Long</w:t>
      </w:r>
      <w:r>
        <w:rPr>
          <w:rStyle w:val="NormalTok"/>
        </w:rPr>
        <w:t xml:space="preserve"> readingId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generateReqVO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getReadingIds</w:t>
      </w:r>
      <w:r>
        <w:rPr>
          <w:rStyle w:val="OperatorTok"/>
        </w:rPr>
        <w:t xml:space="preserve">())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    </w:t>
      </w:r>
      <w:r>
        <w:rPr>
          <w:rStyle w:val="ControlFlowTok"/>
        </w:rPr>
        <w:t xml:space="preserve">try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// 获取抄表记录</w:t>
      </w:r>
      <w:r>
        <w:br/>
      </w:r>
      <w:r>
        <w:rPr>
          <w:rStyle w:val="NormalTok"/>
        </w:rPr>
        <w:t xml:space="preserve">                MeterReadingDO reading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readingService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getReading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readingId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        </w:t>
      </w:r>
      <w:r>
        <w:br/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// 计算水费</w:t>
      </w:r>
      <w:r>
        <w:br/>
      </w:r>
      <w:r>
        <w:rPr>
          <w:rStyle w:val="NormalTok"/>
        </w:rPr>
        <w:t xml:space="preserve">                WaterFeeCalculateDTO feeResult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priceService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calculateWaterFee</w:t>
      </w:r>
      <w:r>
        <w:rPr>
          <w:rStyle w:val="OperatorTok"/>
        </w:rPr>
        <w:t xml:space="preserve">(</w:t>
      </w:r>
      <w:r>
        <w:br/>
      </w:r>
      <w:r>
        <w:rPr>
          <w:rStyle w:val="NormalTok"/>
        </w:rPr>
        <w:t xml:space="preserve">                    reading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getCustomerId</w:t>
      </w:r>
      <w:r>
        <w:rPr>
          <w:rStyle w:val="OperatorTok"/>
        </w:rPr>
        <w:t xml:space="preserve">(),</w:t>
      </w:r>
      <w:r>
        <w:rPr>
          <w:rStyle w:val="NormalTok"/>
        </w:rPr>
        <w:t xml:space="preserve"> reading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getWaterUsage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        </w:t>
      </w:r>
      <w:r>
        <w:br/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// 创建账单</w:t>
      </w:r>
      <w:r>
        <w:br/>
      </w:r>
      <w:r>
        <w:rPr>
          <w:rStyle w:val="NormalTok"/>
        </w:rPr>
        <w:t xml:space="preserve">                BillDO bill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BillDO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            bill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setBillCode</w:t>
      </w:r>
      <w:r>
        <w:rPr>
          <w:rStyle w:val="OperatorTok"/>
        </w:rPr>
        <w:t xml:space="preserve">(</w:t>
      </w:r>
      <w:r>
        <w:rPr>
          <w:rStyle w:val="FunctionTok"/>
        </w:rPr>
        <w:t xml:space="preserve">generateBillCode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        bill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setBillMonth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generateReqVO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getBillMonth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        bill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setCustomerId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getCustomerId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        bill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setMeterId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getMeterId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        bill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setReadingId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readingId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        bill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setWaterUsage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getWaterUsage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        bill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setWaterFee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feeResult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getWaterFee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        bill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setSewageFee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feeResult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getSewageFee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        bill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setTotalAmount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feeResult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getTotalAmount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        bill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setDueDate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generateReqVO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getDueDate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        </w:t>
      </w:r>
      <w:r>
        <w:br/>
      </w:r>
      <w:r>
        <w:rPr>
          <w:rStyle w:val="NormalTok"/>
        </w:rPr>
        <w:t xml:space="preserve">                billMapper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insert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bill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        </w:t>
      </w:r>
      <w:r>
        <w:br/>
      </w:r>
      <w:r>
        <w:rPr>
          <w:rStyle w:val="NormalTok"/>
        </w:rPr>
        <w:t xml:space="preserve">                successList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add</w:t>
      </w:r>
      <w:r>
        <w:rPr>
          <w:rStyle w:val="OperatorTok"/>
        </w:rPr>
        <w:t xml:space="preserve">(</w:t>
      </w:r>
      <w:r>
        <w:rPr>
          <w:rStyle w:val="FunctionTok"/>
        </w:rPr>
        <w:t xml:space="preserve">buildSuccessDetail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getCustomerId</w:t>
      </w:r>
      <w:r>
        <w:rPr>
          <w:rStyle w:val="OperatorTok"/>
        </w:rPr>
        <w:t xml:space="preserve">(),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                                               bill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getId</w:t>
      </w:r>
      <w:r>
        <w:rPr>
          <w:rStyle w:val="OperatorTok"/>
        </w:rPr>
        <w:t xml:space="preserve">(),</w:t>
      </w:r>
      <w:r>
        <w:rPr>
          <w:rStyle w:val="NormalTok"/>
        </w:rPr>
        <w:t xml:space="preserve"> feeResult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getTotalAmount</w:t>
      </w:r>
      <w:r>
        <w:rPr>
          <w:rStyle w:val="OperatorTok"/>
        </w:rPr>
        <w:t xml:space="preserve">()));</w:t>
      </w:r>
      <w:r>
        <w:br/>
      </w:r>
      <w:r>
        <w:rPr>
          <w:rStyle w:val="NormalTok"/>
        </w:rPr>
        <w:t xml:space="preserve">                </w:t>
      </w:r>
      <w:r>
        <w:br/>
      </w:r>
      <w:r>
        <w:rPr>
          <w:rStyle w:val="NormalTok"/>
        </w:rPr>
        <w:t xml:space="preserve">            </w:t>
      </w:r>
      <w:r>
        <w:rPr>
          <w:rStyle w:val="OperatorTok"/>
        </w:rPr>
        <w:t xml:space="preserve">}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catch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Exception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        failureList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add</w:t>
      </w:r>
      <w:r>
        <w:rPr>
          <w:rStyle w:val="OperatorTok"/>
        </w:rPr>
        <w:t xml:space="preserve">(</w:t>
      </w:r>
      <w:r>
        <w:rPr>
          <w:rStyle w:val="FunctionTok"/>
        </w:rPr>
        <w:t xml:space="preserve">buildFailureDetail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readingId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getMessage</w:t>
      </w:r>
      <w:r>
        <w:rPr>
          <w:rStyle w:val="OperatorTok"/>
        </w:rPr>
        <w:t xml:space="preserve">()));</w:t>
      </w:r>
      <w:r>
        <w:br/>
      </w:r>
      <w:r>
        <w:rPr>
          <w:rStyle w:val="NormalTok"/>
        </w:rPr>
        <w:t xml:space="preserve">           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   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result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setGenerateCount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successList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size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result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setSuccessList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successList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result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setFailureList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failureList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result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bookmarkEnd w:id="47"/>
    <w:bookmarkEnd w:id="48"/>
    <w:bookmarkStart w:id="51" w:name="缴费管理api接口"/>
    <w:p>
      <w:pPr>
        <w:pStyle w:val="Heading3"/>
      </w:pPr>
      <w:r>
        <w:rPr>
          <w:rFonts w:hint="eastAsia"/>
        </w:rPr>
        <w:t xml:space="preserve">缴费管理API接口</w:t>
      </w:r>
    </w:p>
    <w:bookmarkStart w:id="49" w:name="缴费处理接口"/>
    <w:p>
      <w:pPr>
        <w:pStyle w:val="Heading4"/>
      </w:pPr>
      <w:r>
        <w:rPr>
          <w:rFonts w:hint="eastAsia"/>
        </w:rPr>
        <w:t xml:space="preserve">缴费处理接口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：处理客户缴费操作。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/admin-api/water/payment/create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"billIds"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"paymentType"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"NORMAL"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"paymentChannel"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"CASH"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"paymentAmount"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183.60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"actualAmount"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200.00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"operatorId"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"OP001"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"outletCode"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"OUT001"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"remark"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"现金缴费"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"paymentId"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"paymentCode"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"P202412190001"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"changeAmount"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16.40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"invoiceNo"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"INV20241219001"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49"/>
    <w:bookmarkStart w:id="50" w:name="在线支付接口"/>
    <w:p>
      <w:pPr>
        <w:pStyle w:val="Heading4"/>
      </w:pPr>
      <w:r>
        <w:rPr>
          <w:rFonts w:hint="eastAsia"/>
        </w:rPr>
        <w:t xml:space="preserve">在线支付接口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：处理在线支付（微信、支付宝等）。</w:t>
      </w:r>
    </w:p>
    <w:p>
      <w:pPr>
        <w:pStyle w:val="BodyText"/>
      </w:pPr>
      <w:r>
        <w:rPr>
          <w:rFonts w:hint="eastAsia"/>
          <w:b/>
          <w:bCs/>
        </w:rPr>
        <w:t xml:space="preserve">接口详情</w:t>
      </w:r>
      <w:r>
        <w:rPr>
          <w:rFonts w:hint="eastAsia"/>
        </w:rP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请求方式</w:t>
      </w:r>
      <w:r>
        <w:rPr>
          <w:rFonts w:hint="eastAsia"/>
        </w:rPr>
        <w:t xml:space="preserve">：POST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请求路径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/admin-api/water/payment/online-pay</w:t>
      </w:r>
    </w:p>
    <w:p>
      <w:pPr>
        <w:pStyle w:val="BodyText"/>
      </w:pPr>
      <w:r>
        <w:rPr>
          <w:rFonts w:hint="eastAsia"/>
          <w:b/>
          <w:bCs/>
        </w:rPr>
        <w:t xml:space="preserve">请求参数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"customerId"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"billIds"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DecValTok"/>
        </w:rPr>
        <w:t xml:space="preserve">1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"paymentChannel"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"WECHAT"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"paymentAmount"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91.80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"returnUrl"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"https://water.example.com/payment/callback"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"notifyUrl"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"https://water.example.com/api/payment/notify"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响应参数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"paymentCode"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"P202412190002"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"prepayId"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"wx20241219001234567890"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"payUrl"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"weixin://wxpay/bizpayurl?pr=abc123"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"qrCode"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"data:image/png;base64,iVBORw0KGgoAAAANSUhEUgAA..."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bookmarkEnd w:id="50"/>
    <w:bookmarkEnd w:id="51"/>
    <w:bookmarkStart w:id="54" w:name="工单接口"/>
    <w:p>
      <w:pPr>
        <w:pStyle w:val="Heading3"/>
      </w:pPr>
      <w:r>
        <w:rPr>
          <w:rFonts w:hint="eastAsia"/>
        </w:rPr>
        <w:t xml:space="preserve">工单接口</w:t>
      </w:r>
    </w:p>
    <w:bookmarkStart w:id="52" w:name="工单创建接口"/>
    <w:p>
      <w:pPr>
        <w:pStyle w:val="Heading4"/>
      </w:pPr>
      <w:r>
        <w:rPr>
          <w:rFonts w:hint="eastAsia"/>
        </w:rPr>
        <w:t xml:space="preserve">工单创建接口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：创建业务工单。</w:t>
      </w:r>
    </w:p>
    <w:p>
      <w:pPr>
        <w:pStyle w:val="BodyText"/>
      </w:pPr>
      <w:r>
        <w:rPr>
          <w:rFonts w:hint="eastAsia"/>
          <w:b/>
          <w:bCs/>
        </w:rPr>
        <w:t xml:space="preserve">接口规范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请求方式：POST</w:t>
      </w:r>
      <w:r>
        <w:t xml:space="preserve"> </w:t>
      </w:r>
      <w:r>
        <w:t xml:space="preserve">- </w:t>
      </w:r>
      <w:r>
        <w:rPr>
          <w:rFonts w:hint="eastAsia"/>
        </w:rPr>
        <w:t xml:space="preserve">请求路径：/api/workorders</w:t>
      </w:r>
      <w:r>
        <w:t xml:space="preserve"> </w:t>
      </w:r>
      <w:r>
        <w:t xml:space="preserve">- </w:t>
      </w:r>
      <w:r>
        <w:rPr>
          <w:rFonts w:hint="eastAsia"/>
        </w:rPr>
        <w:t xml:space="preserve">请求/返回格式：JSON</w:t>
      </w:r>
    </w:p>
    <w:bookmarkEnd w:id="52"/>
    <w:bookmarkStart w:id="53" w:name="工单状态更新接口"/>
    <w:p>
      <w:pPr>
        <w:pStyle w:val="Heading4"/>
      </w:pPr>
      <w:r>
        <w:rPr>
          <w:rFonts w:hint="eastAsia"/>
        </w:rPr>
        <w:t xml:space="preserve">工单状态更新接口</w:t>
      </w:r>
    </w:p>
    <w:p>
      <w:pPr>
        <w:pStyle w:val="FirstParagraph"/>
      </w:pPr>
      <w:r>
        <w:rPr>
          <w:rFonts w:hint="eastAsia"/>
          <w:b/>
          <w:bCs/>
        </w:rPr>
        <w:t xml:space="preserve">功能描述</w:t>
      </w:r>
      <w:r>
        <w:rPr>
          <w:rFonts w:hint="eastAsia"/>
        </w:rPr>
        <w:t xml:space="preserve">：更新工单处理状态。</w:t>
      </w:r>
    </w:p>
    <w:p>
      <w:pPr>
        <w:pStyle w:val="BodyText"/>
      </w:pPr>
      <w:r>
        <w:rPr>
          <w:rFonts w:hint="eastAsia"/>
          <w:b/>
          <w:bCs/>
        </w:rPr>
        <w:t xml:space="preserve">接口规范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请求方式：PUT</w:t>
      </w:r>
      <w:r>
        <w:t xml:space="preserve"> </w:t>
      </w:r>
      <w:r>
        <w:t xml:space="preserve">- </w:t>
      </w:r>
      <w:r>
        <w:rPr>
          <w:rFonts w:hint="eastAsia"/>
        </w:rPr>
        <w:t xml:space="preserve">请求路径：/api/workorders/{workorderId}/status</w:t>
      </w:r>
      <w:r>
        <w:t xml:space="preserve"> </w:t>
      </w:r>
      <w:r>
        <w:t xml:space="preserve">- </w:t>
      </w:r>
      <w:r>
        <w:rPr>
          <w:rFonts w:hint="eastAsia"/>
        </w:rPr>
        <w:t xml:space="preserve">请求/返回格式：JSON</w:t>
      </w:r>
    </w:p>
    <w:bookmarkEnd w:id="53"/>
    <w:bookmarkEnd w:id="54"/>
    <w:bookmarkEnd w:id="55"/>
    <w:bookmarkStart w:id="70" w:name="接口标准"/>
    <w:p>
      <w:pPr>
        <w:pStyle w:val="Heading2"/>
      </w:pPr>
      <w:r>
        <w:rPr>
          <w:rFonts w:hint="eastAsia"/>
        </w:rPr>
        <w:t xml:space="preserve">接口标准</w:t>
      </w:r>
    </w:p>
    <w:bookmarkStart w:id="56" w:name="接口协议"/>
    <w:p>
      <w:pPr>
        <w:pStyle w:val="Heading3"/>
      </w:pPr>
      <w:r>
        <w:rPr>
          <w:rFonts w:hint="eastAsia"/>
        </w:rPr>
        <w:t xml:space="preserve">接口协议</w:t>
      </w:r>
    </w:p>
    <w:p>
      <w:pPr>
        <w:pStyle w:val="FirstParagraph"/>
      </w:pPr>
      <w:r>
        <w:rPr>
          <w:rFonts w:hint="eastAsia"/>
        </w:rPr>
        <w:t xml:space="preserve">系统接口主要采用以下协议：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RESTful API</w:t>
      </w:r>
      <w:r>
        <w:rPr>
          <w:rFonts w:hint="eastAsia"/>
        </w:rPr>
        <w:t xml:space="preserve">：适用于系统内部模块间的交互以及移动应用等轻量级客户端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WebService</w:t>
      </w:r>
      <w:r>
        <w:rPr>
          <w:rFonts w:hint="eastAsia"/>
        </w:rPr>
        <w:t xml:space="preserve">：适用于与外部系统的集成，特别是银行等传统机构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消息队列</w:t>
      </w:r>
      <w:r>
        <w:rPr>
          <w:rFonts w:hint="eastAsia"/>
        </w:rPr>
        <w:t xml:space="preserve">：适用于异步处理的场景，如批量数据处理、通知推送等</w:t>
      </w:r>
    </w:p>
    <w:bookmarkEnd w:id="56"/>
    <w:bookmarkStart w:id="57" w:name="数据格式"/>
    <w:p>
      <w:pPr>
        <w:pStyle w:val="Heading3"/>
      </w:pPr>
      <w:r>
        <w:rPr>
          <w:rFonts w:hint="eastAsia"/>
        </w:rPr>
        <w:t xml:space="preserve">数据格式</w:t>
      </w:r>
    </w:p>
    <w:p>
      <w:pPr>
        <w:pStyle w:val="FirstParagraph"/>
      </w:pPr>
      <w:r>
        <w:rPr>
          <w:rFonts w:hint="eastAsia"/>
        </w:rPr>
        <w:t xml:space="preserve">接口数据主要采用以下格式：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JSON</w:t>
      </w:r>
      <w:r>
        <w:rPr>
          <w:rFonts w:hint="eastAsia"/>
        </w:rPr>
        <w:t xml:space="preserve">：主要用于RESTful</w:t>
      </w:r>
      <w:r>
        <w:t xml:space="preserve"> </w:t>
      </w:r>
      <w:r>
        <w:rPr>
          <w:rFonts w:hint="eastAsia"/>
        </w:rPr>
        <w:t xml:space="preserve">API接口，结构简单清晰，适合Web应用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XML</w:t>
      </w:r>
      <w:r>
        <w:rPr>
          <w:rFonts w:hint="eastAsia"/>
        </w:rPr>
        <w:t xml:space="preserve">：主要用于WebService接口，兼容性好，适合与传统系统对接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文本文件</w:t>
      </w:r>
      <w:r>
        <w:rPr>
          <w:rFonts w:hint="eastAsia"/>
        </w:rPr>
        <w:t xml:space="preserve">：主要用于批量数据交换，如银行代扣文件等</w:t>
      </w:r>
    </w:p>
    <w:bookmarkEnd w:id="57"/>
    <w:bookmarkStart w:id="62" w:name="接口安全设计"/>
    <w:p>
      <w:pPr>
        <w:pStyle w:val="Heading3"/>
      </w:pPr>
      <w:r>
        <w:rPr>
          <w:rFonts w:hint="eastAsia"/>
        </w:rPr>
        <w:t xml:space="preserve">接口安全设计</w:t>
      </w:r>
    </w:p>
    <w:p>
      <w:pPr>
        <w:pStyle w:val="FirstParagraph"/>
      </w:pPr>
      <w:r>
        <w:rPr>
          <w:rFonts w:hint="eastAsia"/>
        </w:rPr>
        <w:t xml:space="preserve">接口安全采用多层防护机制：</w:t>
      </w:r>
    </w:p>
    <w:bookmarkStart w:id="58" w:name="认证机制"/>
    <w:p>
      <w:pPr>
        <w:pStyle w:val="Heading4"/>
      </w:pPr>
      <w:r>
        <w:rPr>
          <w:rFonts w:hint="eastAsia"/>
        </w:rPr>
        <w:t xml:space="preserve">认证机制</w:t>
      </w:r>
    </w:p>
    <w:p>
      <w:pPr>
        <w:pStyle w:val="FirstParagraph"/>
      </w:pPr>
      <w:r>
        <w:rPr>
          <w:rFonts w:hint="eastAsia"/>
          <w:b/>
          <w:bCs/>
        </w:rPr>
        <w:t xml:space="preserve">JWT令牌认证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AttributeTok"/>
        </w:rPr>
        <w:t xml:space="preserve">@RestController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AuthController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@Resource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AuthService authService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@PostMapping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"/admin-api/system/auth/login"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AuthLoginRespVO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login</w:t>
      </w:r>
      <w:r>
        <w:rPr>
          <w:rStyle w:val="OperatorTok"/>
        </w:rPr>
        <w:t xml:space="preserve">(</w:t>
      </w:r>
      <w:r>
        <w:rPr>
          <w:rStyle w:val="AttributeTok"/>
        </w:rPr>
        <w:t xml:space="preserve">@Valid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@RequestBody</w:t>
      </w:r>
      <w:r>
        <w:rPr>
          <w:rStyle w:val="NormalTok"/>
        </w:rPr>
        <w:t xml:space="preserve"> AuthLoginReqVO reqVO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验证用户名密码</w:t>
      </w:r>
      <w:r>
        <w:br/>
      </w:r>
      <w:r>
        <w:rPr>
          <w:rStyle w:val="NormalTok"/>
        </w:rPr>
        <w:t xml:space="preserve">        AdminUserDO user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authService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authenticate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reqVO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getUsername</w:t>
      </w:r>
      <w:r>
        <w:rPr>
          <w:rStyle w:val="OperatorTok"/>
        </w:rPr>
        <w:t xml:space="preserve">(),</w:t>
      </w:r>
      <w:r>
        <w:rPr>
          <w:rStyle w:val="NormalTok"/>
        </w:rPr>
        <w:t xml:space="preserve"> reqVO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getPassword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生成JWT Token</w:t>
      </w:r>
      <w:r>
        <w:br/>
      </w:r>
      <w:r>
        <w:rPr>
          <w:rStyle w:val="NormalTok"/>
        </w:rPr>
        <w:t xml:space="preserve">        </w:t>
      </w:r>
      <w:r>
        <w:rPr>
          <w:rStyle w:val="BuiltInTok"/>
        </w:rPr>
        <w:t xml:space="preserve">String</w:t>
      </w:r>
      <w:r>
        <w:rPr>
          <w:rStyle w:val="NormalTok"/>
        </w:rPr>
        <w:t xml:space="preserve"> token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authService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createToken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user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getId</w:t>
      </w:r>
      <w:r>
        <w:rPr>
          <w:rStyle w:val="OperatorTok"/>
        </w:rPr>
        <w:t xml:space="preserve">(),</w:t>
      </w:r>
      <w:r>
        <w:rPr>
          <w:rStyle w:val="NormalTok"/>
        </w:rPr>
        <w:t xml:space="preserve"> user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getTenantId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success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AuthLoginRespVO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builder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            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userId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user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getId</w:t>
      </w:r>
      <w:r>
        <w:rPr>
          <w:rStyle w:val="OperatorTok"/>
        </w:rPr>
        <w:t xml:space="preserve">())</w:t>
      </w:r>
      <w:r>
        <w:br/>
      </w:r>
      <w:r>
        <w:rPr>
          <w:rStyle w:val="NormalTok"/>
        </w:rPr>
        <w:t xml:space="preserve">            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accessToken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token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        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refreshToken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authService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createRefreshToken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user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getId</w:t>
      </w:r>
      <w:r>
        <w:rPr>
          <w:rStyle w:val="OperatorTok"/>
        </w:rPr>
        <w:t xml:space="preserve">()))</w:t>
      </w:r>
      <w:r>
        <w:br/>
      </w:r>
      <w:r>
        <w:rPr>
          <w:rStyle w:val="NormalTok"/>
        </w:rPr>
        <w:t xml:space="preserve">            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expiresTime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LocalDateTime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now</w:t>
      </w:r>
      <w:r>
        <w:rPr>
          <w:rStyle w:val="OperatorTok"/>
        </w:rPr>
        <w:t xml:space="preserve">().</w:t>
      </w:r>
      <w:r>
        <w:rPr>
          <w:rStyle w:val="FunctionTok"/>
        </w:rPr>
        <w:t xml:space="preserve">plusHours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            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build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API </w:t>
      </w:r>
      <w:r>
        <w:rPr>
          <w:rFonts w:hint="eastAsia"/>
          <w:b/>
          <w:bCs/>
        </w:rPr>
        <w:t xml:space="preserve">Key认证</w:t>
      </w:r>
      <w:r>
        <w:rPr>
          <w:rFonts w:hint="eastAsia"/>
        </w:rPr>
        <w:t xml:space="preserve">（外部系统）：</w:t>
      </w:r>
    </w:p>
    <w:p>
      <w:pPr>
        <w:pStyle w:val="SourceCode"/>
      </w:pPr>
      <w:r>
        <w:rPr>
          <w:rStyle w:val="AttributeTok"/>
        </w:rPr>
        <w:t xml:space="preserve">@Component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ApiKeyAuthenticationFilter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OncePerRequestFilter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@Override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protected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doFilterInternal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HttpServletRequest request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                                HttpServletResponse response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                                FilterChain filterChain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throws</w:t>
      </w:r>
      <w:r>
        <w:rPr>
          <w:rStyle w:val="NormalTok"/>
        </w:rPr>
        <w:t xml:space="preserve"> ServletException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IOException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BuiltInTok"/>
        </w:rPr>
        <w:t xml:space="preserve">String</w:t>
      </w:r>
      <w:r>
        <w:rPr>
          <w:rStyle w:val="NormalTok"/>
        </w:rPr>
        <w:t xml:space="preserve"> apiKey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request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getHeader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"X-API-KEY"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rPr>
          <w:rStyle w:val="BuiltInTok"/>
        </w:rPr>
        <w:t xml:space="preserve">String</w:t>
      </w:r>
      <w:r>
        <w:rPr>
          <w:rStyle w:val="NormalTok"/>
        </w:rPr>
        <w:t xml:space="preserve"> timestamp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request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getHeader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"X-TIMESTAMP"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rPr>
          <w:rStyle w:val="BuiltInTok"/>
        </w:rPr>
        <w:t xml:space="preserve">String</w:t>
      </w:r>
      <w:r>
        <w:rPr>
          <w:rStyle w:val="NormalTok"/>
        </w:rPr>
        <w:t xml:space="preserve"> signature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request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getHeader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"X-SIGNATURE"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验证API Key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(!</w:t>
      </w:r>
      <w:r>
        <w:rPr>
          <w:rStyle w:val="NormalTok"/>
        </w:rPr>
        <w:t xml:space="preserve">apiKeyService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validateApiKey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apiKey</w:t>
      </w:r>
      <w:r>
        <w:rPr>
          <w:rStyle w:val="OperatorTok"/>
        </w:rPr>
        <w:t xml:space="preserve">))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    </w:t>
      </w:r>
      <w:r>
        <w:rPr>
          <w:rStyle w:val="FunctionTok"/>
        </w:rPr>
        <w:t xml:space="preserve">writeErrorResponse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response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"Invalid API Key"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    </w:t>
      </w:r>
      <w:r>
        <w:rPr>
          <w:rStyle w:val="ControlFlowTok"/>
        </w:rPr>
        <w:t xml:space="preserve">return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验证时间戳（防重放攻击）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(!</w:t>
      </w:r>
      <w:r>
        <w:rPr>
          <w:rStyle w:val="FunctionTok"/>
        </w:rPr>
        <w:t xml:space="preserve">validateTimestamp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timestamp</w:t>
      </w:r>
      <w:r>
        <w:rPr>
          <w:rStyle w:val="OperatorTok"/>
        </w:rPr>
        <w:t xml:space="preserve">))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    </w:t>
      </w:r>
      <w:r>
        <w:rPr>
          <w:rStyle w:val="FunctionTok"/>
        </w:rPr>
        <w:t xml:space="preserve">writeErrorResponse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response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"Request expired"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    </w:t>
      </w:r>
      <w:r>
        <w:rPr>
          <w:rStyle w:val="ControlFlowTok"/>
        </w:rPr>
        <w:t xml:space="preserve">return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验证签名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(!</w:t>
      </w:r>
      <w:r>
        <w:rPr>
          <w:rStyle w:val="FunctionTok"/>
        </w:rPr>
        <w:t xml:space="preserve">validateSignature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request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signature</w:t>
      </w:r>
      <w:r>
        <w:rPr>
          <w:rStyle w:val="OperatorTok"/>
        </w:rPr>
        <w:t xml:space="preserve">))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    </w:t>
      </w:r>
      <w:r>
        <w:rPr>
          <w:rStyle w:val="FunctionTok"/>
        </w:rPr>
        <w:t xml:space="preserve">writeErrorResponse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response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"Invalid signature"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    </w:t>
      </w:r>
      <w:r>
        <w:rPr>
          <w:rStyle w:val="ControlFlowTok"/>
        </w:rPr>
        <w:t xml:space="preserve">return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filterChain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doFilter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request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response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bookmarkEnd w:id="58"/>
    <w:bookmarkStart w:id="59" w:name="数据加密"/>
    <w:p>
      <w:pPr>
        <w:pStyle w:val="Heading4"/>
      </w:pPr>
      <w:r>
        <w:rPr>
          <w:rFonts w:hint="eastAsia"/>
        </w:rPr>
        <w:t xml:space="preserve">数据加密</w:t>
      </w:r>
    </w:p>
    <w:p>
      <w:pPr>
        <w:pStyle w:val="FirstParagraph"/>
      </w:pPr>
      <w:r>
        <w:rPr>
          <w:rFonts w:hint="eastAsia"/>
          <w:b/>
          <w:bCs/>
        </w:rPr>
        <w:t xml:space="preserve">敏感数据加密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AttributeTok"/>
        </w:rPr>
        <w:t xml:space="preserve">@Component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DataEncryptionService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final</w:t>
      </w:r>
      <w:r>
        <w:rPr>
          <w:rStyle w:val="NormalTok"/>
        </w:rPr>
        <w:t xml:space="preserve"> AESUtil aesUtil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String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encryptPersonalInfo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String</w:t>
      </w:r>
      <w:r>
        <w:rPr>
          <w:rStyle w:val="NormalTok"/>
        </w:rPr>
        <w:t xml:space="preserve"> plainText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StrUtil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isBlank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plainText</w:t>
      </w:r>
      <w:r>
        <w:rPr>
          <w:rStyle w:val="OperatorTok"/>
        </w:rPr>
        <w:t xml:space="preserve">))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plainText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aesUtil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encrypt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plainText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String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decryptPersonalInfo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String</w:t>
      </w:r>
      <w:r>
        <w:rPr>
          <w:rStyle w:val="NormalTok"/>
        </w:rPr>
        <w:t xml:space="preserve"> cipherText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StrUtil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isBlank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cipherText</w:t>
      </w:r>
      <w:r>
        <w:rPr>
          <w:rStyle w:val="OperatorTok"/>
        </w:rPr>
        <w:t xml:space="preserve">))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cipherText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aesUtil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decrypt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cipherText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bookmarkEnd w:id="59"/>
    <w:bookmarkStart w:id="60" w:name="访问控制"/>
    <w:p>
      <w:pPr>
        <w:pStyle w:val="Heading4"/>
      </w:pPr>
      <w:r>
        <w:rPr>
          <w:rFonts w:hint="eastAsia"/>
        </w:rPr>
        <w:t xml:space="preserve">访问控制</w:t>
      </w:r>
    </w:p>
    <w:p>
      <w:pPr>
        <w:pStyle w:val="FirstParagraph"/>
      </w:pPr>
      <w:r>
        <w:rPr>
          <w:rFonts w:hint="eastAsia"/>
          <w:b/>
          <w:bCs/>
        </w:rPr>
        <w:t xml:space="preserve">IP白名单控制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AttributeTok"/>
        </w:rPr>
        <w:t xml:space="preserve">@Component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IpWhitelistFilter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OncePerRequestFilter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@Value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"${water.security.ip-whitelist}"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List</w:t>
      </w:r>
      <w:r>
        <w:rPr>
          <w:rStyle w:val="OperatorTok"/>
        </w:rPr>
        <w:t xml:space="preserve">&lt;</w:t>
      </w:r>
      <w:r>
        <w:rPr>
          <w:rStyle w:val="BuiltInTok"/>
        </w:rPr>
        <w:t xml:space="preserve">String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ipWhitelist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@Override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protected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doFilterInternal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HttpServletRequest request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                                HttpServletResponse response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                                FilterChain filterChain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throws</w:t>
      </w:r>
      <w:r>
        <w:rPr>
          <w:rStyle w:val="NormalTok"/>
        </w:rPr>
        <w:t xml:space="preserve"> ServletException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IOException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BuiltInTok"/>
        </w:rPr>
        <w:t xml:space="preserve">String</w:t>
      </w:r>
      <w:r>
        <w:rPr>
          <w:rStyle w:val="NormalTok"/>
        </w:rPr>
        <w:t xml:space="preserve"> clientIp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getClientIpAddress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request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(!</w:t>
      </w:r>
      <w:r>
        <w:rPr>
          <w:rStyle w:val="FunctionTok"/>
        </w:rPr>
        <w:t xml:space="preserve">isIpAllowed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clientIp</w:t>
      </w:r>
      <w:r>
        <w:rPr>
          <w:rStyle w:val="OperatorTok"/>
        </w:rPr>
        <w:t xml:space="preserve">))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    response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setStatus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HttpStatus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FORBIDDEN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value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        response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getWriter</w:t>
      </w:r>
      <w:r>
        <w:rPr>
          <w:rStyle w:val="OperatorTok"/>
        </w:rPr>
        <w:t xml:space="preserve">().</w:t>
      </w:r>
      <w:r>
        <w:rPr>
          <w:rStyle w:val="FunctionTok"/>
        </w:rPr>
        <w:t xml:space="preserve">write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"{</w:t>
      </w:r>
      <w:r>
        <w:rPr>
          <w:rStyle w:val="SpecialCharTok"/>
        </w:rPr>
        <w:t xml:space="preserve">\"</w:t>
      </w:r>
      <w:r>
        <w:rPr>
          <w:rStyle w:val="StringTok"/>
        </w:rPr>
        <w:t xml:space="preserve">code</w:t>
      </w:r>
      <w:r>
        <w:rPr>
          <w:rStyle w:val="SpecialCharTok"/>
        </w:rPr>
        <w:t xml:space="preserve">\"</w:t>
      </w:r>
      <w:r>
        <w:rPr>
          <w:rStyle w:val="StringTok"/>
        </w:rPr>
        <w:t xml:space="preserve">:403,</w:t>
      </w:r>
      <w:r>
        <w:rPr>
          <w:rStyle w:val="SpecialCharTok"/>
        </w:rPr>
        <w:t xml:space="preserve">\"</w:t>
      </w:r>
      <w:r>
        <w:rPr>
          <w:rStyle w:val="StringTok"/>
        </w:rPr>
        <w:t xml:space="preserve">msg</w:t>
      </w:r>
      <w:r>
        <w:rPr>
          <w:rStyle w:val="SpecialCharTok"/>
        </w:rPr>
        <w:t xml:space="preserve">\"</w:t>
      </w:r>
      <w:r>
        <w:rPr>
          <w:rStyle w:val="StringTok"/>
        </w:rPr>
        <w:t xml:space="preserve">:</w:t>
      </w:r>
      <w:r>
        <w:rPr>
          <w:rStyle w:val="SpecialCharTok"/>
        </w:rPr>
        <w:t xml:space="preserve">\"</w:t>
      </w:r>
      <w:r>
        <w:rPr>
          <w:rStyle w:val="StringTok"/>
        </w:rPr>
        <w:t xml:space="preserve">IP access denied</w:t>
      </w:r>
      <w:r>
        <w:rPr>
          <w:rStyle w:val="SpecialCharTok"/>
        </w:rPr>
        <w:t xml:space="preserve">\"</w:t>
      </w:r>
      <w:r>
        <w:rPr>
          <w:rStyle w:val="StringTok"/>
        </w:rPr>
        <w:t xml:space="preserve">}"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    </w:t>
      </w:r>
      <w:r>
        <w:rPr>
          <w:rStyle w:val="ControlFlowTok"/>
        </w:rPr>
        <w:t xml:space="preserve">return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    </w:t>
      </w:r>
      <w:r>
        <w:br/>
      </w:r>
      <w:r>
        <w:rPr>
          <w:rStyle w:val="NormalTok"/>
        </w:rPr>
        <w:t xml:space="preserve">        filterChain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doFilter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request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response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bookmarkEnd w:id="60"/>
    <w:bookmarkStart w:id="61" w:name="接口限流"/>
    <w:p>
      <w:pPr>
        <w:pStyle w:val="Heading4"/>
      </w:pPr>
      <w:r>
        <w:rPr>
          <w:rFonts w:hint="eastAsia"/>
        </w:rPr>
        <w:t xml:space="preserve">接口限流</w:t>
      </w:r>
    </w:p>
    <w:p>
      <w:pPr>
        <w:pStyle w:val="FirstParagraph"/>
      </w:pPr>
      <w:r>
        <w:rPr>
          <w:rFonts w:hint="eastAsia"/>
          <w:b/>
          <w:bCs/>
        </w:rPr>
        <w:t xml:space="preserve">基于Redis的令牌桶限流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AttributeTok"/>
        </w:rPr>
        <w:t xml:space="preserve">@Component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RateLimitService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@Resource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StringRedisTemplate redisTemplate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boolean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allowRequest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String</w:t>
      </w:r>
      <w:r>
        <w:rPr>
          <w:rStyle w:val="NormalTok"/>
        </w:rPr>
        <w:t xml:space="preserve"> key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maxRequests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Duration</w:t>
      </w:r>
      <w:r>
        <w:rPr>
          <w:rStyle w:val="NormalTok"/>
        </w:rPr>
        <w:t xml:space="preserve"> window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BuiltInTok"/>
        </w:rPr>
        <w:t xml:space="preserve">String</w:t>
      </w:r>
      <w:r>
        <w:rPr>
          <w:rStyle w:val="NormalTok"/>
        </w:rPr>
        <w:t xml:space="preserve"> redisKey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"rate_limit:"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key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</w:t>
      </w:r>
      <w:r>
        <w:rPr>
          <w:rStyle w:val="BuiltInTok"/>
        </w:rPr>
        <w:t xml:space="preserve">String</w:t>
      </w:r>
      <w:r>
        <w:rPr>
          <w:rStyle w:val="NormalTok"/>
        </w:rPr>
        <w:t xml:space="preserve"> script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"""</w:t>
      </w:r>
      <w:r>
        <w:br/>
      </w:r>
      <w:r>
        <w:rPr>
          <w:rStyle w:val="StringTok"/>
        </w:rPr>
        <w:t xml:space="preserve">            local key = KEYS[1]</w:t>
      </w:r>
      <w:r>
        <w:br/>
      </w:r>
      <w:r>
        <w:rPr>
          <w:rStyle w:val="StringTok"/>
        </w:rPr>
        <w:t xml:space="preserve">            local window = tonumber(ARGV[1])</w:t>
      </w:r>
      <w:r>
        <w:br/>
      </w:r>
      <w:r>
        <w:rPr>
          <w:rStyle w:val="StringTok"/>
        </w:rPr>
        <w:t xml:space="preserve">            local limit = tonumber(ARGV[2])</w:t>
      </w:r>
      <w:r>
        <w:br/>
      </w:r>
      <w:r>
        <w:rPr>
          <w:rStyle w:val="StringTok"/>
        </w:rPr>
        <w:t xml:space="preserve">            local current = redis.call('get', key)</w:t>
      </w:r>
      <w:r>
        <w:br/>
      </w:r>
      <w:r>
        <w:rPr>
          <w:rStyle w:val="StringTok"/>
        </w:rPr>
        <w:t xml:space="preserve">            if current == false then</w:t>
      </w:r>
      <w:r>
        <w:br/>
      </w:r>
      <w:r>
        <w:rPr>
          <w:rStyle w:val="StringTok"/>
        </w:rPr>
        <w:t xml:space="preserve">                redis.call('setex', key, window, 1)</w:t>
      </w:r>
      <w:r>
        <w:br/>
      </w:r>
      <w:r>
        <w:rPr>
          <w:rStyle w:val="StringTok"/>
        </w:rPr>
        <w:t xml:space="preserve">                return 1</w:t>
      </w:r>
      <w:r>
        <w:br/>
      </w:r>
      <w:r>
        <w:rPr>
          <w:rStyle w:val="StringTok"/>
        </w:rPr>
        <w:t xml:space="preserve">            end</w:t>
      </w:r>
      <w:r>
        <w:br/>
      </w:r>
      <w:r>
        <w:rPr>
          <w:rStyle w:val="StringTok"/>
        </w:rPr>
        <w:t xml:space="preserve">            if tonumber(current) &lt; limit then</w:t>
      </w:r>
      <w:r>
        <w:br/>
      </w:r>
      <w:r>
        <w:rPr>
          <w:rStyle w:val="StringTok"/>
        </w:rPr>
        <w:t xml:space="preserve">                return redis.call('incr', key)</w:t>
      </w:r>
      <w:r>
        <w:br/>
      </w:r>
      <w:r>
        <w:rPr>
          <w:rStyle w:val="StringTok"/>
        </w:rPr>
        <w:t xml:space="preserve">            else</w:t>
      </w:r>
      <w:r>
        <w:br/>
      </w:r>
      <w:r>
        <w:rPr>
          <w:rStyle w:val="StringTok"/>
        </w:rPr>
        <w:t xml:space="preserve">                return 0</w:t>
      </w:r>
      <w:r>
        <w:br/>
      </w:r>
      <w:r>
        <w:rPr>
          <w:rStyle w:val="StringTok"/>
        </w:rPr>
        <w:t xml:space="preserve">            end</w:t>
      </w:r>
      <w:r>
        <w:br/>
      </w:r>
      <w:r>
        <w:rPr>
          <w:rStyle w:val="StringTok"/>
        </w:rPr>
        <w:t xml:space="preserve">            """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    </w:t>
      </w:r>
      <w:r>
        <w:br/>
      </w:r>
      <w:r>
        <w:rPr>
          <w:rStyle w:val="NormalTok"/>
        </w:rPr>
        <w:t xml:space="preserve">        DefaultRedisScript</w:t>
      </w:r>
      <w:r>
        <w:rPr>
          <w:rStyle w:val="OperatorTok"/>
        </w:rPr>
        <w:t xml:space="preserve">&lt;</w:t>
      </w:r>
      <w:r>
        <w:rPr>
          <w:rStyle w:val="BuiltInTok"/>
        </w:rPr>
        <w:t xml:space="preserve">Long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redisScript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DefaultRedisScript</w:t>
      </w:r>
      <w:r>
        <w:rPr>
          <w:rStyle w:val="OperatorTok"/>
        </w:rPr>
        <w:t xml:space="preserve">&lt;&gt;(</w:t>
      </w:r>
      <w:r>
        <w:rPr>
          <w:rStyle w:val="NormalTok"/>
        </w:rPr>
        <w:t xml:space="preserve">script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Long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class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rPr>
          <w:rStyle w:val="BuiltInTok"/>
        </w:rPr>
        <w:t xml:space="preserve">Long</w:t>
      </w:r>
      <w:r>
        <w:rPr>
          <w:rStyle w:val="NormalTok"/>
        </w:rPr>
        <w:t xml:space="preserve"> result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redisTemplate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redisScript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          </w:t>
      </w:r>
      <w:r>
        <w:rPr>
          <w:rStyle w:val="BuiltInTok"/>
        </w:rPr>
        <w:t xml:space="preserve">Collections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singletonList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redisKey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          </w:t>
      </w:r>
      <w:r>
        <w:rPr>
          <w:rStyle w:val="BuiltInTok"/>
        </w:rPr>
        <w:t xml:space="preserve">String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valueOf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window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getSeconds</w:t>
      </w:r>
      <w:r>
        <w:rPr>
          <w:rStyle w:val="OperatorTok"/>
        </w:rPr>
        <w:t xml:space="preserve">()),</w:t>
      </w:r>
      <w:r>
        <w:br/>
      </w:r>
      <w:r>
        <w:rPr>
          <w:rStyle w:val="NormalTok"/>
        </w:rPr>
        <w:t xml:space="preserve">            </w:t>
      </w:r>
      <w:r>
        <w:rPr>
          <w:rStyle w:val="BuiltInTok"/>
        </w:rPr>
        <w:t xml:space="preserve">String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valueOf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maxRequests</w:t>
      </w:r>
      <w:r>
        <w:rPr>
          <w:rStyle w:val="OperatorTok"/>
        </w:rPr>
        <w:t xml:space="preserve">));</w:t>
      </w:r>
      <w:r>
        <w:br/>
      </w:r>
      <w:r>
        <w:rPr>
          <w:rStyle w:val="NormalTok"/>
        </w:rPr>
        <w:t xml:space="preserve">            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result </w:t>
      </w:r>
      <w:r>
        <w:rPr>
          <w:rStyle w:val="OperatorTok"/>
        </w:rPr>
        <w:t xml:space="preserve">!=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&amp;&amp;</w:t>
      </w:r>
      <w:r>
        <w:rPr>
          <w:rStyle w:val="NormalTok"/>
        </w:rPr>
        <w:t xml:space="preserve"> result 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bookmarkEnd w:id="61"/>
    <w:bookmarkEnd w:id="62"/>
    <w:bookmarkStart w:id="66" w:name="错误处理机制"/>
    <w:p>
      <w:pPr>
        <w:pStyle w:val="Heading3"/>
      </w:pPr>
      <w:r>
        <w:rPr>
          <w:rFonts w:hint="eastAsia"/>
        </w:rPr>
        <w:t xml:space="preserve">错误处理机制</w:t>
      </w:r>
    </w:p>
    <w:bookmarkStart w:id="63" w:name="统一异常处理"/>
    <w:p>
      <w:pPr>
        <w:pStyle w:val="Heading4"/>
      </w:pPr>
      <w:r>
        <w:rPr>
          <w:rFonts w:hint="eastAsia"/>
        </w:rPr>
        <w:t xml:space="preserve">统一异常处理</w:t>
      </w:r>
    </w:p>
    <w:p>
      <w:pPr>
        <w:pStyle w:val="SourceCode"/>
      </w:pPr>
      <w:r>
        <w:rPr>
          <w:rStyle w:val="AttributeTok"/>
        </w:rPr>
        <w:t xml:space="preserve">@RestControllerAdvice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GlobalExceptionHandler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@ExceptionHandler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ServiceException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class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&lt;?&gt;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serviceExceptionHandler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ServiceException ex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log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info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"[serviceExceptionHandler]"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ex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error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getCode</w:t>
      </w:r>
      <w:r>
        <w:rPr>
          <w:rStyle w:val="OperatorTok"/>
        </w:rPr>
        <w:t xml:space="preserve">(),</w:t>
      </w:r>
      <w:r>
        <w:rPr>
          <w:rStyle w:val="NormalTok"/>
        </w:rPr>
        <w:t xml:space="preserve"> 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getMessage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@ExceptionHandler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ConstraintViolationException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class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&lt;?&gt;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constraintViolationExceptionHandler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ConstraintViolationException ex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log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info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"[constraintViolationExceptionHandler]"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ex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error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BAD_REQUEST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getCode</w:t>
      </w:r>
      <w:r>
        <w:rPr>
          <w:rStyle w:val="OperatorTok"/>
        </w:rPr>
        <w:t xml:space="preserve">(),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"请求参数不正确:"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getMessage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@ExceptionHandler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MethodArgumentNotValidException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class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&lt;?&gt;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methodArgumentNotValidExceptionHandler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MethodArgumentNotValidException ex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log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info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"[methodArgumentNotValidExceptionHandler]"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ex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FieldError fieldError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getBindingResult</w:t>
      </w:r>
      <w:r>
        <w:rPr>
          <w:rStyle w:val="OperatorTok"/>
        </w:rPr>
        <w:t xml:space="preserve">().</w:t>
      </w:r>
      <w:r>
        <w:rPr>
          <w:rStyle w:val="FunctionTok"/>
        </w:rPr>
        <w:t xml:space="preserve">getFieldError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assert</w:t>
      </w:r>
      <w:r>
        <w:rPr>
          <w:rStyle w:val="NormalTok"/>
        </w:rPr>
        <w:t xml:space="preserve"> fieldError </w:t>
      </w:r>
      <w:r>
        <w:rPr>
          <w:rStyle w:val="OperatorTok"/>
        </w:rPr>
        <w:t xml:space="preserve">!=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CommonResult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error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BAD_REQUEST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getCode</w:t>
      </w:r>
      <w:r>
        <w:rPr>
          <w:rStyle w:val="OperatorTok"/>
        </w:rPr>
        <w:t xml:space="preserve">(),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"请求参数不正确:"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fieldError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getDefaultMessage</w:t>
      </w:r>
      <w:r>
        <w:rPr>
          <w:rStyle w:val="OperatorTok"/>
        </w:rPr>
        <w:t xml:space="preserve">());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bookmarkEnd w:id="63"/>
    <w:bookmarkStart w:id="64" w:name="错误码定义"/>
    <w:p>
      <w:pPr>
        <w:pStyle w:val="Heading4"/>
      </w:pPr>
      <w:r>
        <w:rPr>
          <w:rFonts w:hint="eastAsia"/>
        </w:rPr>
        <w:t xml:space="preserve">错误码定义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ErrorCodeConstants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========== 通用错误码 1-000-000-000 ==========</w:t>
      </w:r>
      <w:r>
        <w:br/>
      </w:r>
      <w:r>
        <w:rPr>
          <w:rStyle w:val="NormalTok"/>
        </w:rPr>
        <w:t xml:space="preserve">    ErrorCode SUCCESS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ErrorCode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"成功"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ErrorCode BAD_REQUEST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ErrorCode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"请求参数不正确"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ErrorCode UNAUTHORIZED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ErrorCode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401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"账号未登录"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ErrorCode FORBIDDEN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ErrorCode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403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"没有该操作权限"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ErrorCode NOT_FOUND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ErrorCode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404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"请求未找到"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ErrorCode METHOD_NOT_ALLOWED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ErrorCode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405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"请求方法不正确"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ErrorCode INTERNAL_SERVER_ERROR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ErrorCode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500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"系统异常"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========== 客户管理错误码 1-001-000-000 ==========</w:t>
      </w:r>
      <w:r>
        <w:br/>
      </w:r>
      <w:r>
        <w:rPr>
          <w:rStyle w:val="NormalTok"/>
        </w:rPr>
        <w:t xml:space="preserve">    ErrorCode CUSTOMER_NOT_EXISTS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ErrorCode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1_001_000_001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"客户不存在"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ErrorCode CUSTOMER_CODE_DUPLICATE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ErrorCode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1_001_000_002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"客户编号已存在"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ErrorCode CUSTOMER_STATUS_INVALID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ErrorCode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1_001_000_003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"客户状态不正确"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========== 水表管理错误码 1-002-000-000 ==========</w:t>
      </w:r>
      <w:r>
        <w:br/>
      </w:r>
      <w:r>
        <w:rPr>
          <w:rStyle w:val="NormalTok"/>
        </w:rPr>
        <w:t xml:space="preserve">    ErrorCode METER_NOT_EXISTS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ErrorCode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1_002_000_001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"水表不存在"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ErrorCode METER_CODE_DUPLICATE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ErrorCode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1_002_000_002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"水表编号已存在"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ErrorCode METER_READING_INVALID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ErrorCode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1_002_000_003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"水表读数不正确"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========== 账单管理错误码 1-003-000-000 ==========</w:t>
      </w:r>
      <w:r>
        <w:br/>
      </w:r>
      <w:r>
        <w:rPr>
          <w:rStyle w:val="NormalTok"/>
        </w:rPr>
        <w:t xml:space="preserve">    ErrorCode BILL_NOT_EXISTS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ErrorCode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1_003_000_001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"账单不存在"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ErrorCode BILL_ALREADY_PAID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ErrorCode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1_003_000_002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"账单已缴费"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ErrorCode BILL_AMOUNT_INVALID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ErrorCode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1_003_000_003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"账单金额不正确"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========== 缴费管理错误码 1-004-000-000 ==========</w:t>
      </w:r>
      <w:r>
        <w:br/>
      </w:r>
      <w:r>
        <w:rPr>
          <w:rStyle w:val="NormalTok"/>
        </w:rPr>
        <w:t xml:space="preserve">    ErrorCode PAYMENT_FAILED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ErrorCode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1_004_000_001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"缴费失败"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ErrorCode PAYMENT_AMOUNT_INSUFFICIENT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ErrorCode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1_004_000_002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"缴费金额不足"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ErrorCode PAYMENT_CHANNEL_UNAVAILABLE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ErrorCode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1_004_000_003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"缴费渠道不可用"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</w:p>
    <w:bookmarkEnd w:id="64"/>
    <w:bookmarkStart w:id="65" w:name="接口调用示例"/>
    <w:p>
      <w:pPr>
        <w:pStyle w:val="Heading4"/>
      </w:pPr>
      <w:r>
        <w:rPr>
          <w:rFonts w:hint="eastAsia"/>
        </w:rPr>
        <w:t xml:space="preserve">接口调用示例</w:t>
      </w:r>
    </w:p>
    <w:p>
      <w:pPr>
        <w:pStyle w:val="FirstParagraph"/>
      </w:pPr>
      <w:r>
        <w:rPr>
          <w:rFonts w:hint="eastAsia"/>
          <w:b/>
          <w:bCs/>
        </w:rPr>
        <w:t xml:space="preserve">成功响应示例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"操作成功"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"customerName"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"张三"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  <w:b/>
          <w:bCs/>
        </w:rPr>
        <w:t xml:space="preserve">失败响应示例</w:t>
      </w:r>
      <w:r>
        <w:rPr>
          <w:rFonts w:hint="eastAsia"/>
        </w:rPr>
        <w:t xml:space="preserve">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1001000001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"客户不存在"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br/>
      </w:r>
      <w:r>
        <w:rPr>
          <w:rStyle w:val="FunctionTok"/>
        </w:rPr>
        <w:t xml:space="preserve">}</w:t>
      </w:r>
    </w:p>
    <w:bookmarkEnd w:id="65"/>
    <w:bookmarkEnd w:id="66"/>
    <w:bookmarkStart w:id="69" w:name="前端接口调用示例"/>
    <w:p>
      <w:pPr>
        <w:pStyle w:val="Heading3"/>
      </w:pPr>
      <w:r>
        <w:rPr>
          <w:rFonts w:hint="eastAsia"/>
        </w:rPr>
        <w:t xml:space="preserve">前端接口调用示例</w:t>
      </w:r>
    </w:p>
    <w:bookmarkStart w:id="67" w:name="vue3-typescript接口封装"/>
    <w:p>
      <w:pPr>
        <w:pStyle w:val="Heading4"/>
      </w:pPr>
      <w:r>
        <w:t xml:space="preserve">Vue3 + </w:t>
      </w:r>
      <w:r>
        <w:rPr>
          <w:rFonts w:hint="eastAsia"/>
        </w:rPr>
        <w:t xml:space="preserve">TypeScript接口封装</w:t>
      </w:r>
    </w:p>
    <w:p>
      <w:pPr>
        <w:pStyle w:val="SourceCode"/>
      </w:pPr>
      <w:r>
        <w:rPr>
          <w:rStyle w:val="CommentTok"/>
        </w:rPr>
        <w:t xml:space="preserve">// api/water/customer.ts</w:t>
      </w:r>
      <w:r>
        <w:br/>
      </w:r>
      <w:r>
        <w:rPr>
          <w:rStyle w:val="ImportTok"/>
        </w:rPr>
        <w:t xml:space="preserve">import</w:t>
      </w:r>
      <w:r>
        <w:rPr>
          <w:rStyle w:val="NormalTok"/>
        </w:rPr>
        <w:t xml:space="preserve"> { request } </w:t>
      </w:r>
      <w:r>
        <w:rPr>
          <w:rStyle w:val="ImportTok"/>
        </w:rPr>
        <w:t xml:space="preserve">from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'@/utils/request'</w:t>
      </w:r>
      <w:r>
        <w:br/>
      </w:r>
      <w:r>
        <w:br/>
      </w:r>
      <w:r>
        <w:rPr>
          <w:rStyle w:val="ImportTok"/>
        </w:rPr>
        <w:t xml:space="preserve">export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CustomerVO {</w:t>
      </w:r>
      <w:r>
        <w:br/>
      </w:r>
      <w:r>
        <w:rPr>
          <w:rStyle w:val="NormalTok"/>
        </w:rPr>
        <w:t xml:space="preserve">  id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number</w:t>
      </w:r>
      <w:r>
        <w:br/>
      </w:r>
      <w:r>
        <w:rPr>
          <w:rStyle w:val="NormalTok"/>
        </w:rPr>
        <w:t xml:space="preserve">  customerCode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br/>
      </w:r>
      <w:r>
        <w:rPr>
          <w:rStyle w:val="NormalTok"/>
        </w:rPr>
        <w:t xml:space="preserve">  customerName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br/>
      </w:r>
      <w:r>
        <w:rPr>
          <w:rStyle w:val="NormalTok"/>
        </w:rPr>
        <w:t xml:space="preserve">  customerType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br/>
      </w:r>
      <w:r>
        <w:rPr>
          <w:rStyle w:val="NormalTok"/>
        </w:rPr>
        <w:t xml:space="preserve">  phone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br/>
      </w:r>
      <w:r>
        <w:rPr>
          <w:rStyle w:val="NormalTok"/>
        </w:rPr>
        <w:t xml:space="preserve">  address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br/>
      </w:r>
      <w:r>
        <w:rPr>
          <w:rStyle w:val="NormalTok"/>
        </w:rPr>
        <w:t xml:space="preserve">  status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number</w:t>
      </w:r>
      <w:r>
        <w:br/>
      </w:r>
      <w:r>
        <w:rPr>
          <w:rStyle w:val="NormalTok"/>
        </w:rPr>
        <w:t xml:space="preserve">  createTime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ImportTok"/>
        </w:rPr>
        <w:t xml:space="preserve">export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CustomerPageReqVO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PageParam {</w:t>
      </w:r>
      <w:r>
        <w:br/>
      </w:r>
      <w:r>
        <w:rPr>
          <w:rStyle w:val="NormalTok"/>
        </w:rPr>
        <w:t xml:space="preserve">  customerName</w:t>
      </w:r>
      <w:r>
        <w:rPr>
          <w:rStyle w:val="OperatorTok"/>
        </w:rPr>
        <w:t xml:space="preserve">?: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br/>
      </w:r>
      <w:r>
        <w:rPr>
          <w:rStyle w:val="NormalTok"/>
        </w:rPr>
        <w:t xml:space="preserve">  customerCode</w:t>
      </w:r>
      <w:r>
        <w:rPr>
          <w:rStyle w:val="OperatorTok"/>
        </w:rPr>
        <w:t xml:space="preserve">?: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br/>
      </w:r>
      <w:r>
        <w:rPr>
          <w:rStyle w:val="NormalTok"/>
        </w:rPr>
        <w:t xml:space="preserve">  customerType</w:t>
      </w:r>
      <w:r>
        <w:rPr>
          <w:rStyle w:val="OperatorTok"/>
        </w:rPr>
        <w:t xml:space="preserve">?: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br/>
      </w:r>
      <w:r>
        <w:rPr>
          <w:rStyle w:val="NormalTok"/>
        </w:rPr>
        <w:t xml:space="preserve">  phone</w:t>
      </w:r>
      <w:r>
        <w:rPr>
          <w:rStyle w:val="OperatorTok"/>
        </w:rPr>
        <w:t xml:space="preserve">?: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ImportTok"/>
        </w:rPr>
        <w:t xml:space="preserve">export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const</w:t>
      </w:r>
      <w:r>
        <w:rPr>
          <w:rStyle w:val="NormalTok"/>
        </w:rPr>
        <w:t xml:space="preserve"> CustomerApi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{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// 获取客户分页</w:t>
      </w:r>
      <w:r>
        <w:br/>
      </w:r>
      <w:r>
        <w:rPr>
          <w:rStyle w:val="NormalTok"/>
        </w:rPr>
        <w:t xml:space="preserve">  getCustomerPage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(params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CustomerPageReqVO) </w:t>
      </w:r>
      <w:r>
        <w:rPr>
          <w:rStyle w:val="KeywordTok"/>
        </w:rPr>
        <w:t xml:space="preserve">=&gt;</w:t>
      </w:r>
      <w:r>
        <w:rPr>
          <w:rStyle w:val="NormalTok"/>
        </w:rPr>
        <w:t xml:space="preserve"> {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request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PageResult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CustomerVO</w:t>
      </w:r>
      <w:r>
        <w:rPr>
          <w:rStyle w:val="OperatorTok"/>
        </w:rPr>
        <w:t xml:space="preserve">&gt;&gt;</w:t>
      </w:r>
      <w:r>
        <w:rPr>
          <w:rStyle w:val="NormalTok"/>
        </w:rPr>
        <w:t xml:space="preserve">({ url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'/water/customer/page'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params })</w:t>
      </w:r>
      <w:r>
        <w:br/>
      </w:r>
      <w:r>
        <w:rPr>
          <w:rStyle w:val="NormalTok"/>
        </w:rPr>
        <w:t xml:space="preserve">  }</w:t>
      </w:r>
      <w:r>
        <w:rPr>
          <w:rStyle w:val="Operato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// 获取客户详情</w:t>
      </w:r>
      <w:r>
        <w:br/>
      </w:r>
      <w:r>
        <w:rPr>
          <w:rStyle w:val="NormalTok"/>
        </w:rPr>
        <w:t xml:space="preserve">  getCustomer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(id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number</w:t>
      </w:r>
      <w:r>
        <w:rPr>
          <w:rStyle w:val="NormalTok"/>
        </w:rPr>
        <w:t xml:space="preserve">) </w:t>
      </w:r>
      <w:r>
        <w:rPr>
          <w:rStyle w:val="KeywordTok"/>
        </w:rPr>
        <w:t xml:space="preserve">=&gt;</w:t>
      </w:r>
      <w:r>
        <w:rPr>
          <w:rStyle w:val="NormalTok"/>
        </w:rPr>
        <w:t xml:space="preserve"> {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request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CustomerVO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({ url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VerbatimStringTok"/>
        </w:rPr>
        <w:t xml:space="preserve">`/water/customer/</w:t>
      </w:r>
      <w:r>
        <w:rPr>
          <w:rStyle w:val="SpecialCharTok"/>
        </w:rPr>
        <w:t xml:space="preserve">${</w:t>
      </w:r>
      <w:r>
        <w:rPr>
          <w:rStyle w:val="NormalTok"/>
        </w:rPr>
        <w:t xml:space="preserve">id</w:t>
      </w:r>
      <w:r>
        <w:rPr>
          <w:rStyle w:val="SpecialCharTok"/>
        </w:rPr>
        <w:t xml:space="preserve">}</w:t>
      </w:r>
      <w:r>
        <w:rPr>
          <w:rStyle w:val="VerbatimStringTok"/>
        </w:rPr>
        <w:t xml:space="preserve">`</w:t>
      </w:r>
      <w:r>
        <w:rPr>
          <w:rStyle w:val="NormalTok"/>
        </w:rPr>
        <w:t xml:space="preserve"> })</w:t>
      </w:r>
      <w:r>
        <w:br/>
      </w:r>
      <w:r>
        <w:rPr>
          <w:rStyle w:val="NormalTok"/>
        </w:rPr>
        <w:t xml:space="preserve">  }</w:t>
      </w:r>
      <w:r>
        <w:rPr>
          <w:rStyle w:val="Operato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// 创建客户</w:t>
      </w:r>
      <w:r>
        <w:br/>
      </w:r>
      <w:r>
        <w:rPr>
          <w:rStyle w:val="NormalTok"/>
        </w:rPr>
        <w:t xml:space="preserve">  createCustomer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(data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CustomerSaveReqVO) </w:t>
      </w:r>
      <w:r>
        <w:rPr>
          <w:rStyle w:val="KeywordTok"/>
        </w:rPr>
        <w:t xml:space="preserve">=&gt;</w:t>
      </w:r>
      <w:r>
        <w:rPr>
          <w:rStyle w:val="NormalTok"/>
        </w:rPr>
        <w:t xml:space="preserve"> {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request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post</w:t>
      </w:r>
      <w:r>
        <w:rPr>
          <w:rStyle w:val="OperatorTok"/>
        </w:rPr>
        <w:t xml:space="preserve">&lt;</w:t>
      </w:r>
      <w:r>
        <w:rPr>
          <w:rStyle w:val="DataTypeTok"/>
        </w:rPr>
        <w:t xml:space="preserve">number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({ url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'/water/customer/create'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data })</w:t>
      </w:r>
      <w:r>
        <w:br/>
      </w:r>
      <w:r>
        <w:rPr>
          <w:rStyle w:val="NormalTok"/>
        </w:rPr>
        <w:t xml:space="preserve">  }</w:t>
      </w:r>
      <w:r>
        <w:rPr>
          <w:rStyle w:val="Operato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// 更新客户</w:t>
      </w:r>
      <w:r>
        <w:br/>
      </w:r>
      <w:r>
        <w:rPr>
          <w:rStyle w:val="NormalTok"/>
        </w:rPr>
        <w:t xml:space="preserve">  updateCustomer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(data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CustomerSaveReqVO) </w:t>
      </w:r>
      <w:r>
        <w:rPr>
          <w:rStyle w:val="KeywordTok"/>
        </w:rPr>
        <w:t xml:space="preserve">=&gt;</w:t>
      </w:r>
      <w:r>
        <w:rPr>
          <w:rStyle w:val="NormalTok"/>
        </w:rPr>
        <w:t xml:space="preserve"> {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request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put</w:t>
      </w:r>
      <w:r>
        <w:rPr>
          <w:rStyle w:val="OperatorTok"/>
        </w:rPr>
        <w:t xml:space="preserve">&lt;</w:t>
      </w:r>
      <w:r>
        <w:rPr>
          <w:rStyle w:val="DataTypeTok"/>
        </w:rPr>
        <w:t xml:space="preserve">void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({ url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'/water/customer/update'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data })</w:t>
      </w:r>
      <w:r>
        <w:br/>
      </w:r>
      <w:r>
        <w:rPr>
          <w:rStyle w:val="NormalTok"/>
        </w:rPr>
        <w:t xml:space="preserve">  }</w:t>
      </w:r>
      <w:r>
        <w:rPr>
          <w:rStyle w:val="Operato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// 删除客户</w:t>
      </w:r>
      <w:r>
        <w:br/>
      </w:r>
      <w:r>
        <w:rPr>
          <w:rStyle w:val="NormalTok"/>
        </w:rPr>
        <w:t xml:space="preserve">  deleteCustomer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(id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number</w:t>
      </w:r>
      <w:r>
        <w:rPr>
          <w:rStyle w:val="NormalTok"/>
        </w:rPr>
        <w:t xml:space="preserve">) </w:t>
      </w:r>
      <w:r>
        <w:rPr>
          <w:rStyle w:val="KeywordTok"/>
        </w:rPr>
        <w:t xml:space="preserve">=&gt;</w:t>
      </w:r>
      <w:r>
        <w:rPr>
          <w:rStyle w:val="NormalTok"/>
        </w:rPr>
        <w:t xml:space="preserve"> {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request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delete</w:t>
      </w:r>
      <w:r>
        <w:rPr>
          <w:rStyle w:val="OperatorTok"/>
        </w:rPr>
        <w:t xml:space="preserve">&lt;</w:t>
      </w:r>
      <w:r>
        <w:rPr>
          <w:rStyle w:val="DataTypeTok"/>
        </w:rPr>
        <w:t xml:space="preserve">void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({ url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VerbatimStringTok"/>
        </w:rPr>
        <w:t xml:space="preserve">`/water/customer/delete?id=</w:t>
      </w:r>
      <w:r>
        <w:rPr>
          <w:rStyle w:val="SpecialCharTok"/>
        </w:rPr>
        <w:t xml:space="preserve">${</w:t>
      </w:r>
      <w:r>
        <w:rPr>
          <w:rStyle w:val="NormalTok"/>
        </w:rPr>
        <w:t xml:space="preserve">id</w:t>
      </w:r>
      <w:r>
        <w:rPr>
          <w:rStyle w:val="SpecialCharTok"/>
        </w:rPr>
        <w:t xml:space="preserve">}</w:t>
      </w:r>
      <w:r>
        <w:rPr>
          <w:rStyle w:val="VerbatimStringTok"/>
        </w:rPr>
        <w:t xml:space="preserve">`</w:t>
      </w:r>
      <w:r>
        <w:rPr>
          <w:rStyle w:val="NormalTok"/>
        </w:rPr>
        <w:t xml:space="preserve"> })</w:t>
      </w:r>
      <w:r>
        <w:br/>
      </w:r>
      <w:r>
        <w:rPr>
          <w:rStyle w:val="NormalTok"/>
        </w:rPr>
        <w:t xml:space="preserve">  }</w:t>
      </w:r>
      <w:r>
        <w:br/>
      </w:r>
      <w:r>
        <w:rPr>
          <w:rStyle w:val="NormalTok"/>
        </w:rPr>
        <w:t xml:space="preserve">}</w:t>
      </w:r>
    </w:p>
    <w:bookmarkEnd w:id="67"/>
    <w:bookmarkStart w:id="68" w:name="vue组件使用示例"/>
    <w:p>
      <w:pPr>
        <w:pStyle w:val="Heading4"/>
      </w:pPr>
      <w:r>
        <w:rPr>
          <w:rFonts w:hint="eastAsia"/>
        </w:rPr>
        <w:t xml:space="preserve">Vue组件使用示例</w:t>
      </w:r>
    </w:p>
    <w:p>
      <w:pPr>
        <w:pStyle w:val="FirstParagraph"/>
      </w:pPr>
      <w:r>
        <w:t xml:space="preserve">```vue</w:t>
      </w:r>
    </w:p>
    <w:p>
      <w:pPr>
        <w:pStyle w:val="BodyText"/>
      </w:pPr>
    </w:p>
    <w:p>
      <w:pPr>
        <w:pStyle w:val="SourceCode"/>
      </w:pPr>
      <w:r>
        <w:rPr>
          <w:rStyle w:val="VerbatimChar"/>
        </w:rPr>
        <w:t xml:space="preserve">&lt;!-- </w:t>
      </w:r>
      <w:r>
        <w:rPr>
          <w:rStyle w:val="VerbatimChar"/>
          <w:rFonts w:hint="eastAsia"/>
        </w:rPr>
        <w:t xml:space="preserve">查询表单</w:t>
      </w:r>
      <w:r>
        <w:rPr>
          <w:rStyle w:val="VerbatimChar"/>
        </w:rPr>
        <w:t xml:space="preserve"> --&gt;</w:t>
      </w:r>
      <w:r>
        <w:br/>
      </w:r>
      <w:r>
        <w:rPr>
          <w:rStyle w:val="VerbatimChar"/>
        </w:rPr>
        <w:t xml:space="preserve">&lt;el-form :model="queryParams" ref="queryFormRef" inline&gt;</w:t>
      </w:r>
      <w:r>
        <w:br/>
      </w:r>
      <w:r>
        <w:rPr>
          <w:rStyle w:val="VerbatimChar"/>
        </w:rPr>
        <w:t xml:space="preserve">  &lt;el-form-item </w:t>
      </w:r>
      <w:r>
        <w:rPr>
          <w:rStyle w:val="VerbatimChar"/>
          <w:rFonts w:hint="eastAsia"/>
        </w:rPr>
        <w:t xml:space="preserve">label="客户名称"</w:t>
      </w:r>
      <w:r>
        <w:rPr>
          <w:rStyle w:val="VerbatimChar"/>
        </w:rPr>
        <w:t xml:space="preserve"> prop="customerName"&gt;</w:t>
      </w:r>
      <w:r>
        <w:br/>
      </w:r>
      <w:r>
        <w:rPr>
          <w:rStyle w:val="VerbatimChar"/>
        </w:rPr>
        <w:t xml:space="preserve">    &lt;el-input v-model="queryParams.customerName" </w:t>
      </w:r>
      <w:r>
        <w:rPr>
          <w:rStyle w:val="VerbatimChar"/>
          <w:rFonts w:hint="eastAsia"/>
        </w:rPr>
        <w:t xml:space="preserve">placeholder="请输入客户名称"</w:t>
      </w:r>
      <w:r>
        <w:rPr>
          <w:rStyle w:val="VerbatimChar"/>
        </w:rPr>
        <w:t xml:space="preserve"> /&gt;</w:t>
      </w:r>
      <w:r>
        <w:br/>
      </w:r>
      <w:r>
        <w:rPr>
          <w:rStyle w:val="VerbatimChar"/>
        </w:rPr>
        <w:t xml:space="preserve">  &lt;/el-form-item&gt;</w:t>
      </w:r>
      <w:r>
        <w:br/>
      </w:r>
      <w:r>
        <w:rPr>
          <w:rStyle w:val="VerbatimChar"/>
        </w:rPr>
        <w:t xml:space="preserve">  &lt;el-form-item </w:t>
      </w:r>
      <w:r>
        <w:rPr>
          <w:rStyle w:val="VerbatimChar"/>
          <w:rFonts w:hint="eastAsia"/>
        </w:rPr>
        <w:t xml:space="preserve">label="客户编号"</w:t>
      </w:r>
      <w:r>
        <w:rPr>
          <w:rStyle w:val="VerbatimChar"/>
        </w:rPr>
        <w:t xml:space="preserve"> prop="customerCode"&gt;</w:t>
      </w:r>
      <w:r>
        <w:br/>
      </w:r>
      <w:r>
        <w:rPr>
          <w:rStyle w:val="VerbatimChar"/>
        </w:rPr>
        <w:t xml:space="preserve">    &lt;el-input v-model="queryParams.customerCode" </w:t>
      </w:r>
      <w:r>
        <w:rPr>
          <w:rStyle w:val="VerbatimChar"/>
          <w:rFonts w:hint="eastAsia"/>
        </w:rPr>
        <w:t xml:space="preserve">placeholder="请输入客户编号"</w:t>
      </w:r>
      <w:r>
        <w:rPr>
          <w:rStyle w:val="VerbatimChar"/>
        </w:rPr>
        <w:t xml:space="preserve"> /&gt;</w:t>
      </w:r>
      <w:r>
        <w:br/>
      </w:r>
      <w:r>
        <w:rPr>
          <w:rStyle w:val="VerbatimChar"/>
        </w:rPr>
        <w:t xml:space="preserve">  &lt;/el-form-item&gt;</w:t>
      </w:r>
      <w:r>
        <w:br/>
      </w:r>
      <w:r>
        <w:rPr>
          <w:rStyle w:val="VerbatimChar"/>
        </w:rPr>
        <w:t xml:space="preserve">  &lt;el-form-item&gt;</w:t>
      </w:r>
      <w:r>
        <w:br/>
      </w:r>
      <w:r>
        <w:rPr>
          <w:rStyle w:val="VerbatimChar"/>
        </w:rPr>
        <w:t xml:space="preserve">    &lt;el-button type="primary" </w:t>
      </w:r>
      <w:r>
        <w:rPr>
          <w:rStyle w:val="VerbatimChar"/>
          <w:rFonts w:hint="eastAsia"/>
        </w:rPr>
        <w:t xml:space="preserve">@click="handleQuery"&gt;搜索&lt;/el-button&gt;</w:t>
      </w:r>
      <w:r>
        <w:br/>
      </w:r>
      <w:r>
        <w:rPr>
          <w:rStyle w:val="VerbatimChar"/>
        </w:rPr>
        <w:t xml:space="preserve">    &lt;el-button </w:t>
      </w:r>
      <w:r>
        <w:rPr>
          <w:rStyle w:val="VerbatimChar"/>
          <w:rFonts w:hint="eastAsia"/>
        </w:rPr>
        <w:t xml:space="preserve">@click="handleReset"&gt;重置&lt;/el-button&gt;</w:t>
      </w:r>
      <w:r>
        <w:br/>
      </w:r>
      <w:r>
        <w:rPr>
          <w:rStyle w:val="VerbatimChar"/>
        </w:rPr>
        <w:t xml:space="preserve">  &lt;/el-form-item&gt;</w:t>
      </w:r>
      <w:r>
        <w:br/>
      </w:r>
      <w:r>
        <w:rPr>
          <w:rStyle w:val="VerbatimChar"/>
        </w:rPr>
        <w:t xml:space="preserve">&lt;/el-form&gt;</w:t>
      </w:r>
      <w:r>
        <w:br/>
      </w:r>
      <w:r>
        <w:br/>
      </w:r>
      <w:r>
        <w:rPr>
          <w:rStyle w:val="VerbatimChar"/>
        </w:rPr>
        <w:t xml:space="preserve">&lt;!-- </w:t>
      </w:r>
      <w:r>
        <w:rPr>
          <w:rStyle w:val="VerbatimChar"/>
          <w:rFonts w:hint="eastAsia"/>
        </w:rPr>
        <w:t xml:space="preserve">数据表格</w:t>
      </w:r>
      <w:r>
        <w:rPr>
          <w:rStyle w:val="VerbatimChar"/>
        </w:rPr>
        <w:t xml:space="preserve"> --&gt;</w:t>
      </w:r>
      <w:r>
        <w:br/>
      </w:r>
      <w:r>
        <w:rPr>
          <w:rStyle w:val="VerbatimChar"/>
        </w:rPr>
        <w:t xml:space="preserve">&lt;el-table v-loading="loading" :data="customerList"&gt;</w:t>
      </w:r>
      <w:r>
        <w:br/>
      </w:r>
      <w:r>
        <w:rPr>
          <w:rStyle w:val="VerbatimChar"/>
        </w:rPr>
        <w:t xml:space="preserve">  &lt;el-table-column </w:t>
      </w:r>
      <w:r>
        <w:rPr>
          <w:rStyle w:val="VerbatimChar"/>
          <w:rFonts w:hint="eastAsia"/>
        </w:rPr>
        <w:t xml:space="preserve">label="客户编号"</w:t>
      </w:r>
      <w:r>
        <w:rPr>
          <w:rStyle w:val="VerbatimChar"/>
        </w:rPr>
        <w:t xml:space="preserve"> prop="customerCode" /&gt;</w:t>
      </w:r>
      <w:r>
        <w:br/>
      </w:r>
      <w:r>
        <w:rPr>
          <w:rStyle w:val="VerbatimChar"/>
        </w:rPr>
        <w:t xml:space="preserve">  &lt;el-table-column </w:t>
      </w:r>
      <w:r>
        <w:rPr>
          <w:rStyle w:val="VerbatimChar"/>
          <w:rFonts w:hint="eastAsia"/>
        </w:rPr>
        <w:t xml:space="preserve">label="客户名称"</w:t>
      </w:r>
      <w:r>
        <w:rPr>
          <w:rStyle w:val="VerbatimChar"/>
        </w:rPr>
        <w:t xml:space="preserve"> prop="customerName" /&gt;</w:t>
      </w:r>
      <w:r>
        <w:br/>
      </w:r>
      <w:r>
        <w:rPr>
          <w:rStyle w:val="VerbatimChar"/>
        </w:rPr>
        <w:t xml:space="preserve">  &lt;el-table-column </w:t>
      </w:r>
      <w:r>
        <w:rPr>
          <w:rStyle w:val="VerbatimChar"/>
          <w:rFonts w:hint="eastAsia"/>
        </w:rPr>
        <w:t xml:space="preserve">label="联系电话"</w:t>
      </w:r>
      <w:r>
        <w:rPr>
          <w:rStyle w:val="VerbatimChar"/>
        </w:rPr>
        <w:t xml:space="preserve"> prop="phone" /&gt;</w:t>
      </w:r>
      <w:r>
        <w:br/>
      </w:r>
      <w:r>
        <w:rPr>
          <w:rStyle w:val="VerbatimChar"/>
        </w:rPr>
        <w:t xml:space="preserve">  &lt;el-table-column </w:t>
      </w:r>
      <w:r>
        <w:rPr>
          <w:rStyle w:val="VerbatimChar"/>
          <w:rFonts w:hint="eastAsia"/>
        </w:rPr>
        <w:t xml:space="preserve">label="创建时间"</w:t>
      </w:r>
      <w:r>
        <w:rPr>
          <w:rStyle w:val="VerbatimChar"/>
        </w:rPr>
        <w:t xml:space="preserve"> prop="createTime" :formatter="formatDate" /&gt;</w:t>
      </w:r>
      <w:r>
        <w:br/>
      </w:r>
      <w:r>
        <w:rPr>
          <w:rStyle w:val="VerbatimChar"/>
        </w:rPr>
        <w:t xml:space="preserve">&lt;/el-table&gt;</w:t>
      </w:r>
      <w:r>
        <w:br/>
      </w:r>
      <w:r>
        <w:br/>
      </w:r>
      <w:r>
        <w:rPr>
          <w:rStyle w:val="VerbatimChar"/>
        </w:rPr>
        <w:t xml:space="preserve">&lt;!-- </w:t>
      </w:r>
      <w:r>
        <w:rPr>
          <w:rStyle w:val="VerbatimChar"/>
          <w:rFonts w:hint="eastAsia"/>
        </w:rPr>
        <w:t xml:space="preserve">分页组件</w:t>
      </w:r>
      <w:r>
        <w:rPr>
          <w:rStyle w:val="VerbatimChar"/>
        </w:rPr>
        <w:t xml:space="preserve"> --&gt;</w:t>
      </w:r>
      <w:r>
        <w:br/>
      </w:r>
      <w:r>
        <w:rPr>
          <w:rStyle w:val="VerbatimChar"/>
        </w:rPr>
        <w:t xml:space="preserve">&lt;Pagination</w:t>
      </w:r>
      <w:r>
        <w:br/>
      </w:r>
      <w:r>
        <w:rPr>
          <w:rStyle w:val="VerbatimChar"/>
        </w:rPr>
        <w:t xml:space="preserve">  :total="total"</w:t>
      </w:r>
      <w:r>
        <w:br/>
      </w:r>
      <w:r>
        <w:rPr>
          <w:rStyle w:val="VerbatimChar"/>
        </w:rPr>
        <w:t xml:space="preserve">  v-model:page="queryParams.pageNo"</w:t>
      </w:r>
      <w:r>
        <w:br/>
      </w:r>
      <w:r>
        <w:rPr>
          <w:rStyle w:val="VerbatimChar"/>
        </w:rPr>
        <w:t xml:space="preserve">  v-model:limit="queryParams.pageSize"</w:t>
      </w:r>
      <w:r>
        <w:br/>
      </w:r>
      <w:r>
        <w:rPr>
          <w:rStyle w:val="VerbatimChar"/>
        </w:rPr>
        <w:t xml:space="preserve">  @pagination="getCustomerList"</w:t>
      </w:r>
      <w:r>
        <w:br/>
      </w:r>
      <w:r>
        <w:rPr>
          <w:rStyle w:val="VerbatimChar"/>
        </w:rPr>
        <w:t xml:space="preserve">/&gt;</w:t>
      </w:r>
    </w:p>
    <w:p>
      <w:pPr>
        <w:pStyle w:val="FirstParagraph"/>
      </w:pPr>
    </w:p>
    <w:bookmarkEnd w:id="68"/>
    <w:bookmarkEnd w:id="69"/>
    <w:bookmarkEnd w:id="70"/>
    <w:bookmarkEnd w:id="7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福建水务营收系统-接口设计</dc:title>
  <dc:creator>系统设计团队</dc:creator>
  <cp:keywords/>
  <dcterms:created xsi:type="dcterms:W3CDTF">2025-06-09T11:56:14Z</dcterms:created>
  <dcterms:modified xsi:type="dcterms:W3CDTF">2025-06-09T11:56:14Z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date">
    <vt:lpwstr>2024年12月19日</vt:lpwstr>
  </property>
  <property fmtid="{D5CDD505-2E9C-101B-9397-08002B2CF9AE}" pid="4" name="documentclass">
    <vt:lpwstr>article</vt:lpwstr>
  </property>
  <property fmtid="{D5CDD505-2E9C-101B-9397-08002B2CF9AE}" pid="5" name="fontsize">
    <vt:lpwstr>11pt</vt:lpwstr>
  </property>
  <property fmtid="{D5CDD505-2E9C-101B-9397-08002B2CF9AE}" pid="6" name="geometry">
    <vt:lpwstr>margin=1in</vt:lpwstr>
  </property>
  <property fmtid="{D5CDD505-2E9C-101B-9397-08002B2CF9AE}" pid="7" name="mainfont">
    <vt:lpwstr>PingFang SC</vt:lpwstr>
  </property>
</Properties>
</file>