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rPr>
        <w:t xml:space="preserve">福建水务营收系统-报装与签章模块正文</w:t>
      </w:r>
    </w:p>
    <w:p>
      <w:pPr>
        <w:pStyle w:val="Author"/>
      </w:pPr>
      <w:r>
        <w:rPr>
          <w:rFonts w:hint="eastAsia"/>
        </w:rPr>
        <w:t xml:space="preserve">系统设计团队</w:t>
      </w:r>
    </w:p>
    <w:p>
      <w:pPr>
        <w:pStyle w:val="Date"/>
      </w:pPr>
      <w:r>
        <w:rPr>
          <w:rFonts w:hint="eastAsia"/>
        </w:rPr>
        <w:t xml:space="preserve">2024年12月19日</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22" w:name="福建水务营收系统详细设计-报装与签章模块正文"/>
    <w:p>
      <w:pPr>
        <w:pStyle w:val="1"/>
      </w:pPr>
      <w:r>
        <w:rPr>
          <w:rFonts w:hint="eastAsia"/>
        </w:rPr>
        <w:t xml:space="preserve">福建水务营收系统详细设计-报装与签章模块正文</w:t>
      </w:r>
    </w:p>
    <w:bookmarkStart w:id="20" w:name="章节导航精简"/>
    <w:p>
      <w:pPr>
        <w:pStyle w:val="2"/>
      </w:pPr>
      <w:r>
        <w:rPr>
          <w:rFonts w:hint="eastAsia"/>
        </w:rPr>
        <w:t xml:space="preserve">章节导航（精简）</w:t>
      </w:r>
    </w:p>
    <w:p>
      <w:pPr>
        <w:pStyle w:val="Compact"/>
        <w:numPr>
          <w:ilvl w:val="0"/>
          <w:numId w:val="1001"/>
        </w:numPr>
      </w:pPr>
      <w:hyperlink w:anchor="sec-position">
        <w:r>
          <w:rPr>
            <w:rStyle w:val="ac"/>
            <w:rFonts w:hint="eastAsia"/>
          </w:rPr>
          <w:t xml:space="preserve">文档定位</w:t>
        </w:r>
      </w:hyperlink>
    </w:p>
    <w:p>
      <w:pPr>
        <w:pStyle w:val="Compact"/>
        <w:numPr>
          <w:ilvl w:val="0"/>
          <w:numId w:val="1001"/>
        </w:numPr>
      </w:pPr>
      <w:hyperlink w:anchor="sec-content">
        <w:r>
          <w:rPr>
            <w:rStyle w:val="ac"/>
            <w:rFonts w:hint="eastAsia"/>
          </w:rPr>
          <w:t xml:space="preserve">报装与签章详细设计正文</w:t>
        </w:r>
      </w:hyperlink>
    </w:p>
    <w:p>
      <w:pPr>
        <w:pStyle w:val="Compact"/>
        <w:numPr>
          <w:ilvl w:val="1"/>
          <w:numId w:val="1002"/>
        </w:numPr>
      </w:pPr>
      <w:hyperlink w:anchor="sec-inst-rules">
        <w:r>
          <w:rPr>
            <w:rStyle w:val="ac"/>
            <w:rFonts w:hint="eastAsia"/>
          </w:rPr>
          <w:t xml:space="preserve">报装模块统一约束</w:t>
        </w:r>
      </w:hyperlink>
    </w:p>
    <w:p>
      <w:pPr>
        <w:pStyle w:val="Compact"/>
        <w:numPr>
          <w:ilvl w:val="1"/>
          <w:numId w:val="1002"/>
        </w:numPr>
      </w:pPr>
      <w:hyperlink w:anchor="sec-inst-trace">
        <w:r>
          <w:rPr>
            <w:rStyle w:val="ac"/>
            <w:rFonts w:hint="eastAsia"/>
          </w:rPr>
          <w:t xml:space="preserve">接口与数据追溯矩阵</w:t>
        </w:r>
      </w:hyperlink>
    </w:p>
    <w:p>
      <w:pPr>
        <w:pStyle w:val="Compact"/>
        <w:numPr>
          <w:ilvl w:val="1"/>
          <w:numId w:val="1002"/>
        </w:numPr>
      </w:pPr>
      <w:hyperlink w:anchor="mod-inst-001">
        <w:r>
          <w:rPr>
            <w:rStyle w:val="ac"/>
          </w:rPr>
          <w:t xml:space="preserve">INST-001 </w:t>
        </w:r>
        <w:r>
          <w:rPr>
            <w:rStyle w:val="ac"/>
            <w:rFonts w:hint="eastAsia"/>
          </w:rPr>
          <w:t xml:space="preserve">报装流程管理</w:t>
        </w:r>
      </w:hyperlink>
    </w:p>
    <w:p>
      <w:pPr>
        <w:pStyle w:val="Compact"/>
        <w:numPr>
          <w:ilvl w:val="1"/>
          <w:numId w:val="1002"/>
        </w:numPr>
      </w:pPr>
      <w:hyperlink w:anchor="mod-inst-002">
        <w:r>
          <w:rPr>
            <w:rStyle w:val="ac"/>
          </w:rPr>
          <w:t xml:space="preserve">INST-002 </w:t>
        </w:r>
        <w:r>
          <w:rPr>
            <w:rStyle w:val="ac"/>
            <w:rFonts w:hint="eastAsia"/>
          </w:rPr>
          <w:t xml:space="preserve">工程管理</w:t>
        </w:r>
      </w:hyperlink>
    </w:p>
    <w:p>
      <w:pPr>
        <w:pStyle w:val="Compact"/>
        <w:numPr>
          <w:ilvl w:val="1"/>
          <w:numId w:val="1002"/>
        </w:numPr>
      </w:pPr>
      <w:hyperlink w:anchor="mod-inst-003">
        <w:r>
          <w:rPr>
            <w:rStyle w:val="ac"/>
          </w:rPr>
          <w:t xml:space="preserve">INST-003 </w:t>
        </w:r>
        <w:r>
          <w:rPr>
            <w:rStyle w:val="ac"/>
            <w:rFonts w:hint="eastAsia"/>
          </w:rPr>
          <w:t xml:space="preserve">档案管理</w:t>
        </w:r>
      </w:hyperlink>
    </w:p>
    <w:p>
      <w:pPr>
        <w:pStyle w:val="FirstParagraph"/>
      </w:pPr>
    </w:p>
    <w:bookmarkEnd w:id="20"/>
    <w:bookmarkStart w:id="21" w:name="文档定位"/>
    <w:p>
      <w:pPr>
        <w:pStyle w:val="2"/>
      </w:pPr>
      <w:r>
        <w:rPr>
          <w:rFonts w:hint="eastAsia"/>
        </w:rPr>
        <w:t xml:space="preserve">文档定位</w:t>
      </w:r>
    </w:p>
    <w:p>
      <w:pPr>
        <w:pStyle w:val="FirstParagraph"/>
      </w:pPr>
      <w:r>
        <w:rPr>
          <w:rFonts w:hint="eastAsia"/>
        </w:rPr>
        <w:t xml:space="preserve">本文档为</w:t>
      </w:r>
      <w:r>
        <w:t xml:space="preserve"> </w:t>
      </w:r>
      <w:r>
        <w:rPr>
          <w:rStyle w:val="VerbatimChar"/>
        </w:rPr>
        <w:t xml:space="preserve">01_Detailed_Design.md</w:t>
      </w:r>
      <w:r>
        <w:t xml:space="preserve"> </w:t>
      </w:r>
      <w:r>
        <w:rPr>
          <w:rFonts w:hint="eastAsia"/>
        </w:rPr>
        <w:t xml:space="preserve">中“报装与签章详细设计”章节的模块正文拆分稿，便于按模块独立维护。正式交付口径以主详设为准。</w:t>
      </w:r>
    </w:p>
    <w:p>
      <w:pPr>
        <w:pStyle w:val="a5"/>
      </w:pPr>
    </w:p>
    <w:bookmarkEnd w:id="21"/>
    <w:bookmarkEnd w:id="22"/>
    <w:bookmarkStart w:id="60" w:name="报装与签章详细设计"/>
    <w:p>
      <w:pPr>
        <w:pStyle w:val="1"/>
      </w:pPr>
      <w:r>
        <w:rPr>
          <w:rFonts w:hint="eastAsia"/>
        </w:rPr>
        <w:t xml:space="preserve">报装与签章详细设计</w:t>
      </w:r>
    </w:p>
    <w:p>
      <w:pPr>
        <w:pStyle w:val="FirstParagraph"/>
      </w:pPr>
    </w:p>
    <w:bookmarkStart w:id="23" w:name="报装模块统一约束"/>
    <w:p>
      <w:pPr>
        <w:pStyle w:val="2"/>
      </w:pPr>
      <w:r>
        <w:rPr>
          <w:rFonts w:hint="eastAsia"/>
        </w:rPr>
        <w:t xml:space="preserve">报装模块统一约束</w:t>
      </w:r>
    </w:p>
    <w:p>
      <w:pPr>
        <w:pStyle w:val="Compact"/>
        <w:numPr>
          <w:ilvl w:val="0"/>
          <w:numId w:val="1003"/>
        </w:numPr>
      </w:pPr>
      <w:r>
        <w:rPr>
          <w:rFonts w:hint="eastAsia"/>
        </w:rPr>
        <w:t xml:space="preserve">报装模块承担</w:t>
      </w:r>
      <w:r>
        <w:t xml:space="preserve"> </w:t>
      </w:r>
      <w:r>
        <w:rPr>
          <w:rStyle w:val="VerbatimChar"/>
        </w:rPr>
        <w:t xml:space="preserve">SYS-002</w:t>
      </w:r>
      <w:r>
        <w:t xml:space="preserve"> </w:t>
      </w:r>
      <w:r>
        <w:rPr>
          <w:rFonts w:hint="eastAsia"/>
        </w:rPr>
        <w:t xml:space="preserve">中“申请受理、踏勘方案、施工验收、立户通水、合同签章、档案归档”的完整主流程，流程主线以</w:t>
      </w:r>
      <w:r>
        <w:t xml:space="preserve"> </w:t>
      </w:r>
      <w:r>
        <w:rPr>
          <w:rStyle w:val="VerbatimChar"/>
        </w:rPr>
        <w:t xml:space="preserve">biz_process*</w:t>
      </w:r>
      <w:r>
        <w:t xml:space="preserve"> </w:t>
      </w:r>
      <w:r>
        <w:rPr>
          <w:rFonts w:hint="eastAsia"/>
        </w:rPr>
        <w:t xml:space="preserve">与</w:t>
      </w:r>
      <w:r>
        <w:t xml:space="preserve"> </w:t>
      </w:r>
      <w:r>
        <w:rPr>
          <w:rStyle w:val="VerbatimChar"/>
        </w:rPr>
        <w:t xml:space="preserve">biz_content*</w:t>
      </w:r>
      <w:r>
        <w:t xml:space="preserve"> </w:t>
      </w:r>
      <w:r>
        <w:rPr>
          <w:rFonts w:hint="eastAsia"/>
        </w:rPr>
        <w:t xml:space="preserve">为当前实现态口径。</w:t>
      </w:r>
    </w:p>
    <w:p>
      <w:pPr>
        <w:pStyle w:val="Compact"/>
        <w:numPr>
          <w:ilvl w:val="0"/>
          <w:numId w:val="1003"/>
        </w:numPr>
      </w:pPr>
      <w:r>
        <w:rPr>
          <w:rFonts w:hint="eastAsia"/>
        </w:rPr>
        <w:t xml:space="preserve">报装申请、踏勘结果、验收结果、签章回执、归档动作均必须通过流程节点驱动，不允许直接绕过业务过程修改主状态。</w:t>
      </w:r>
    </w:p>
    <w:p>
      <w:pPr>
        <w:pStyle w:val="Compact"/>
        <w:numPr>
          <w:ilvl w:val="0"/>
          <w:numId w:val="1003"/>
        </w:numPr>
      </w:pPr>
      <w:r>
        <w:rPr>
          <w:rFonts w:hint="eastAsia"/>
        </w:rPr>
        <w:t xml:space="preserve">施工验收通过后，方可进入客户建档、水表绑定、账户初始化与通水确认，避免前后置业务状态错位。</w:t>
      </w:r>
    </w:p>
    <w:p>
      <w:pPr>
        <w:pStyle w:val="Compact"/>
        <w:numPr>
          <w:ilvl w:val="0"/>
          <w:numId w:val="1003"/>
        </w:numPr>
      </w:pPr>
      <w:r>
        <w:rPr>
          <w:rFonts w:hint="eastAsia"/>
        </w:rPr>
        <w:t xml:space="preserve">电子签章专题表</w:t>
      </w:r>
      <w:r>
        <w:t xml:space="preserve"> </w:t>
      </w:r>
      <w:r>
        <w:rPr>
          <w:rStyle w:val="VerbatimChar"/>
        </w:rPr>
        <w:t xml:space="preserve">installation_*</w:t>
      </w:r>
      <w:r>
        <w:t xml:space="preserve"> </w:t>
      </w:r>
      <w:r>
        <w:rPr>
          <w:rFonts w:hint="eastAsia"/>
        </w:rPr>
        <w:t xml:space="preserve">当前为“专题扩展口径”，若实施库结构与专题设计不一致，以实施库与主详设联合评审结果为准。</w:t>
      </w:r>
    </w:p>
    <w:p>
      <w:pPr>
        <w:pStyle w:val="Compact"/>
        <w:numPr>
          <w:ilvl w:val="0"/>
          <w:numId w:val="1003"/>
        </w:numPr>
      </w:pPr>
      <w:r>
        <w:rPr>
          <w:rFonts w:hint="eastAsia"/>
        </w:rPr>
        <w:t xml:space="preserve">报装过程中的申请材料、验收附件、签章文件、存证回执必须统一归档并具备可检索、可追溯能力。</w:t>
      </w:r>
    </w:p>
    <w:p>
      <w:pPr>
        <w:pStyle w:val="FirstParagraph"/>
      </w:pPr>
    </w:p>
    <w:bookmarkEnd w:id="23"/>
    <w:bookmarkStart w:id="24" w:name="接口与数据追溯矩阵"/>
    <w:p>
      <w:pPr>
        <w:pStyle w:val="2"/>
      </w:pPr>
      <w:r>
        <w:rPr>
          <w:rFonts w:hint="eastAsia"/>
        </w:rPr>
        <w:t xml:space="preserve">接口与数据追溯矩阵</w:t>
      </w:r>
    </w:p>
    <w:p>
      <w:pPr>
        <w:pStyle w:val="BlockText"/>
      </w:pPr>
      <w:r>
        <w:rPr>
          <w:rFonts w:hint="eastAsia"/>
        </w:rPr>
        <w:t xml:space="preserve">说明：接口字段以</w:t>
      </w:r>
      <w:r>
        <w:t xml:space="preserve"> </w:t>
      </w:r>
      <w:r>
        <w:rPr>
          <w:rStyle w:val="VerbatimChar"/>
        </w:rPr>
        <w:t xml:space="preserve">../03_Technical_Design/03_Interface_Design.md</w:t>
      </w:r>
      <w:r>
        <w:t xml:space="preserve"> </w:t>
      </w:r>
      <w:r>
        <w:rPr>
          <w:rFonts w:hint="eastAsia"/>
        </w:rPr>
        <w:t xml:space="preserve">为准，数据库口径以</w:t>
      </w:r>
      <w:r>
        <w:t xml:space="preserve"> </w:t>
      </w:r>
      <w:r>
        <w:rPr>
          <w:rStyle w:val="VerbatimChar"/>
        </w:rPr>
        <w:t xml:space="preserve">../03_Technical_Design/01_Database_Design.md</w:t>
      </w:r>
      <w:r>
        <w:t xml:space="preserve"> </w:t>
      </w:r>
      <w:r>
        <w:rPr>
          <w:rFonts w:hint="eastAsia"/>
        </w:rPr>
        <w:t xml:space="preserve">为准。</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INST </w:t>
            </w:r>
            <w:r>
              <w:rPr>
                <w:rFonts w:hint="eastAsia"/>
              </w:rPr>
              <w:t xml:space="preserve">模块</w:t>
            </w:r>
          </w:p>
        </w:tc>
        <w:tc>
          <w:tcPr/>
          <w:p>
            <w:pPr>
              <w:pStyle w:val="Compact"/>
            </w:pPr>
            <w:r>
              <w:rPr>
                <w:rFonts w:hint="eastAsia"/>
              </w:rPr>
              <w:t xml:space="preserve">关键接口</w:t>
            </w:r>
          </w:p>
        </w:tc>
        <w:tc>
          <w:tcPr/>
          <w:p>
            <w:pPr>
              <w:pStyle w:val="Compact"/>
            </w:pPr>
            <w:r>
              <w:rPr>
                <w:rFonts w:hint="eastAsia"/>
              </w:rPr>
              <w:t xml:space="preserve">核心数据域（摘要）</w:t>
            </w:r>
          </w:p>
        </w:tc>
        <w:tc>
          <w:tcPr/>
          <w:p>
            <w:pPr>
              <w:pStyle w:val="Compact"/>
            </w:pPr>
            <w:r>
              <w:rPr>
                <w:rFonts w:hint="eastAsia"/>
              </w:rPr>
              <w:t xml:space="preserve">主要协同对象</w:t>
            </w:r>
          </w:p>
        </w:tc>
      </w:tr>
      <w:tr>
        <w:tc>
          <w:tcPr/>
          <w:p>
            <w:pPr>
              <w:pStyle w:val="Compact"/>
            </w:pPr>
            <w:r>
              <w:t xml:space="preserve">INST-001 </w:t>
            </w:r>
            <w:r>
              <w:rPr>
                <w:rFonts w:hint="eastAsia"/>
              </w:rPr>
              <w:t xml:space="preserve">报装流程管理</w:t>
            </w:r>
          </w:p>
        </w:tc>
        <w:tc>
          <w:tcPr/>
          <w:p>
            <w:pPr>
              <w:pStyle w:val="Compact"/>
            </w:pPr>
            <w:r>
              <w:rPr>
                <w:rStyle w:val="VerbatimChar"/>
              </w:rPr>
              <w:t xml:space="preserve">IF-INST-001</w:t>
            </w:r>
            <w:r>
              <w:t xml:space="preserve">、</w:t>
            </w:r>
            <w:r>
              <w:rPr>
                <w:rStyle w:val="VerbatimChar"/>
              </w:rPr>
              <w:t xml:space="preserve">IF-INST-002</w:t>
            </w:r>
          </w:p>
        </w:tc>
        <w:tc>
          <w:tcPr/>
          <w:p>
            <w:pPr>
              <w:pStyle w:val="Compact"/>
            </w:pPr>
            <w:r>
              <w:rPr>
                <w:rStyle w:val="VerbatimChar"/>
              </w:rPr>
              <w:t xml:space="preserve">biz_process</w:t>
            </w:r>
            <w:r>
              <w:t xml:space="preserve">、</w:t>
            </w:r>
            <w:r>
              <w:rPr>
                <w:rStyle w:val="VerbatimChar"/>
              </w:rPr>
              <w:t xml:space="preserve">biz_content</w:t>
            </w:r>
            <w:r>
              <w:t xml:space="preserve">、</w:t>
            </w:r>
            <w:r>
              <w:rPr>
                <w:rStyle w:val="VerbatimChar"/>
              </w:rPr>
              <w:t xml:space="preserve">biz_content_attach</w:t>
            </w:r>
            <w:r>
              <w:t xml:space="preserve">、</w:t>
            </w:r>
            <w:r>
              <w:rPr>
                <w:rStyle w:val="VerbatimChar"/>
              </w:rPr>
              <w:t xml:space="preserve">biz_process_transfer</w:t>
            </w:r>
            <w:r>
              <w:t xml:space="preserve">、</w:t>
            </w:r>
            <w:r>
              <w:rPr>
                <w:rStyle w:val="VerbatimChar"/>
              </w:rPr>
              <w:t xml:space="preserve">biz_business_datas</w:t>
            </w:r>
          </w:p>
        </w:tc>
        <w:tc>
          <w:tcPr/>
          <w:p>
            <w:pPr>
              <w:pStyle w:val="Compact"/>
            </w:pPr>
            <w:r>
              <w:rPr>
                <w:rFonts w:hint="eastAsia"/>
              </w:rPr>
              <w:t xml:space="preserve">柜台、微网厅、政务平台、报装人员</w:t>
            </w:r>
          </w:p>
        </w:tc>
      </w:tr>
      <w:tr>
        <w:tc>
          <w:tcPr/>
          <w:p>
            <w:pPr>
              <w:pStyle w:val="Compact"/>
            </w:pPr>
            <w:r>
              <w:t xml:space="preserve">INST-002 </w:t>
            </w:r>
            <w:r>
              <w:rPr>
                <w:rFonts w:hint="eastAsia"/>
              </w:rPr>
              <w:t xml:space="preserve">工程管理</w:t>
            </w:r>
          </w:p>
        </w:tc>
        <w:tc>
          <w:tcPr/>
          <w:p>
            <w:pPr>
              <w:pStyle w:val="Compact"/>
            </w:pPr>
            <w:r>
              <w:rPr>
                <w:rStyle w:val="VerbatimChar"/>
              </w:rPr>
              <w:t xml:space="preserve">IF-INST-003</w:t>
            </w:r>
            <w:r>
              <w:t xml:space="preserve">、</w:t>
            </w:r>
            <w:r>
              <w:rPr>
                <w:rStyle w:val="VerbatimChar"/>
              </w:rPr>
              <w:t xml:space="preserve">IF-INST-004</w:t>
            </w:r>
            <w:r>
              <w:t xml:space="preserve">、</w:t>
            </w:r>
            <w:r>
              <w:rPr>
                <w:rStyle w:val="VerbatimChar"/>
              </w:rPr>
              <w:t xml:space="preserve">IF-INST-005</w:t>
            </w:r>
          </w:p>
        </w:tc>
        <w:tc>
          <w:tcPr/>
          <w:p>
            <w:pPr>
              <w:pStyle w:val="Compact"/>
            </w:pPr>
            <w:r>
              <w:rPr>
                <w:rStyle w:val="VerbatimChar"/>
              </w:rPr>
              <w:t xml:space="preserve">biz_process_meter_install</w:t>
            </w:r>
            <w:r>
              <w:t xml:space="preserve">、</w:t>
            </w:r>
            <w:r>
              <w:rPr>
                <w:rStyle w:val="VerbatimChar"/>
              </w:rPr>
              <w:t xml:space="preserve">biz_process</w:t>
            </w:r>
            <w:r>
              <w:t xml:space="preserve">、</w:t>
            </w:r>
            <w:r>
              <w:rPr>
                <w:rStyle w:val="VerbatimChar"/>
              </w:rPr>
              <w:t xml:space="preserve">biz_meter</w:t>
            </w:r>
            <w:r>
              <w:t xml:space="preserve">、</w:t>
            </w:r>
            <w:r>
              <w:rPr>
                <w:rStyle w:val="VerbatimChar"/>
              </w:rPr>
              <w:t xml:space="preserve">installation_contract</w:t>
            </w:r>
            <w:r>
              <w:t xml:space="preserve">、</w:t>
            </w:r>
            <w:r>
              <w:rPr>
                <w:rStyle w:val="VerbatimChar"/>
              </w:rPr>
              <w:t xml:space="preserve">installation_signature</w:t>
            </w:r>
            <w:r>
              <w:t xml:space="preserve">、</w:t>
            </w:r>
            <w:r>
              <w:rPr>
                <w:rStyle w:val="VerbatimChar"/>
              </w:rPr>
              <w:t xml:space="preserve">installation_evidence</w:t>
            </w:r>
          </w:p>
        </w:tc>
        <w:tc>
          <w:tcPr/>
          <w:p>
            <w:pPr>
              <w:pStyle w:val="Compact"/>
            </w:pPr>
            <w:r>
              <w:rPr>
                <w:rFonts w:hint="eastAsia"/>
              </w:rPr>
              <w:t xml:space="preserve">表务、客户建档、泛微</w:t>
            </w:r>
            <w:r>
              <w:t xml:space="preserve"> CA</w:t>
            </w:r>
          </w:p>
        </w:tc>
      </w:tr>
      <w:tr>
        <w:tc>
          <w:tcPr/>
          <w:p>
            <w:pPr>
              <w:pStyle w:val="Compact"/>
            </w:pPr>
            <w:r>
              <w:t xml:space="preserve">INST-003 </w:t>
            </w:r>
            <w:r>
              <w:rPr>
                <w:rFonts w:hint="eastAsia"/>
              </w:rPr>
              <w:t xml:space="preserve">档案管理</w:t>
            </w:r>
          </w:p>
        </w:tc>
        <w:tc>
          <w:tcPr/>
          <w:p>
            <w:pPr>
              <w:pStyle w:val="Compact"/>
            </w:pPr>
            <w:r>
              <w:rPr>
                <w:rStyle w:val="VerbatimChar"/>
              </w:rPr>
              <w:t xml:space="preserve">IF-INST-005</w:t>
            </w:r>
          </w:p>
        </w:tc>
        <w:tc>
          <w:tcPr/>
          <w:p>
            <w:pPr>
              <w:pStyle w:val="Compact"/>
            </w:pPr>
            <w:r>
              <w:rPr>
                <w:rStyle w:val="VerbatimChar"/>
              </w:rPr>
              <w:t xml:space="preserve">biz_content_attach</w:t>
            </w:r>
            <w:r>
              <w:t xml:space="preserve">、</w:t>
            </w:r>
            <w:r>
              <w:rPr>
                <w:rStyle w:val="VerbatimChar"/>
              </w:rPr>
              <w:t xml:space="preserve">installation_evidence</w:t>
            </w:r>
            <w:r>
              <w:rPr>
                <w:rFonts w:hint="eastAsia"/>
              </w:rPr>
              <w:t xml:space="preserve">、过程日志</w:t>
            </w:r>
          </w:p>
        </w:tc>
        <w:tc>
          <w:tcPr/>
          <w:p>
            <w:pPr>
              <w:pStyle w:val="Compact"/>
            </w:pPr>
            <w:r>
              <w:rPr>
                <w:rFonts w:hint="eastAsia"/>
              </w:rPr>
              <w:t xml:space="preserve">报装、档案管理</w:t>
            </w:r>
          </w:p>
        </w:tc>
      </w:tr>
    </w:tbl>
    <w:p>
      <w:pPr>
        <w:pStyle w:val="a5"/>
      </w:pPr>
    </w:p>
    <w:bookmarkEnd w:id="24"/>
    <w:bookmarkStart w:id="38" w:name="inst-001-报装流程管理"/>
    <w:p>
      <w:pPr>
        <w:pStyle w:val="2"/>
      </w:pPr>
      <w:r>
        <w:t xml:space="preserve">INST-001 </w:t>
      </w:r>
      <w:r>
        <w:rPr>
          <w:rFonts w:hint="eastAsia"/>
        </w:rPr>
        <w:t xml:space="preserve">报装流程管理</w:t>
      </w:r>
    </w:p>
    <w:bookmarkStart w:id="25" w:name="功能说明"/>
    <w:p>
      <w:pPr>
        <w:pStyle w:val="3"/>
      </w:pPr>
      <w:r>
        <w:rPr>
          <w:rFonts w:hint="eastAsia"/>
        </w:rPr>
        <w:t xml:space="preserve">功能说明</w:t>
      </w:r>
    </w:p>
    <w:p>
      <w:pPr>
        <w:pStyle w:val="FirstParagraph"/>
      </w:pPr>
      <w:r>
        <w:rPr>
          <w:rFonts w:hint="eastAsia"/>
        </w:rPr>
        <w:t xml:space="preserve">承接新装、改造、一户一表等业务从申请受理到现场踏勘、方案编制的前半段主流程，是架构图中“报装流程管理”模块的正式承接章节。</w:t>
      </w:r>
    </w:p>
    <w:bookmarkEnd w:id="25"/>
    <w:bookmarkStart w:id="26" w:name="业务流程"/>
    <w:p>
      <w:pPr>
        <w:pStyle w:val="3"/>
      </w:pPr>
      <w:r>
        <w:rPr>
          <w:rFonts w:hint="eastAsia"/>
        </w:rPr>
        <w:t xml:space="preserve">业务流程</w:t>
      </w:r>
    </w:p>
    <w:p>
      <w:pPr>
        <w:pStyle w:val="SourceCode"/>
      </w:pPr>
      <w:r>
        <w:rPr>
          <w:rStyle w:val="VerbatimChar"/>
        </w:rPr>
        <w:t xml:space="preserve">flowchart TD</w:t>
      </w:r>
      <w:r>
        <w:br/>
      </w:r>
      <w:r>
        <w:rPr>
          <w:rStyle w:val="VerbatimChar"/>
        </w:rPr>
        <w:t xml:space="preserve">    </w:t>
      </w:r>
      <w:r>
        <w:rPr>
          <w:rStyle w:val="VerbatimChar"/>
          <w:rFonts w:hint="eastAsia"/>
        </w:rPr>
        <w:t xml:space="preserve">A[提交报装申请]</w:t>
      </w:r>
      <w:r>
        <w:rPr>
          <w:rStyle w:val="VerbatimChar"/>
        </w:rPr>
        <w:t xml:space="preserve"> --&gt; </w:t>
      </w:r>
      <w:r>
        <w:rPr>
          <w:rStyle w:val="VerbatimChar"/>
          <w:rFonts w:hint="eastAsia"/>
        </w:rPr>
        <w:t xml:space="preserve">B[采集申请信息与附件]</w:t>
      </w:r>
      <w:r>
        <w:br/>
      </w:r>
      <w:r>
        <w:rPr>
          <w:rStyle w:val="VerbatimChar"/>
        </w:rPr>
        <w:t xml:space="preserve">    B --&gt; </w:t>
      </w:r>
      <w:r>
        <w:rPr>
          <w:rStyle w:val="VerbatimChar"/>
          <w:rFonts w:hint="eastAsia"/>
        </w:rPr>
        <w:t xml:space="preserve">C[受理校验]</w:t>
      </w:r>
      <w:r>
        <w:br/>
      </w:r>
      <w:r>
        <w:rPr>
          <w:rStyle w:val="VerbatimChar"/>
        </w:rPr>
        <w:t xml:space="preserve">    C --&gt; </w:t>
      </w:r>
      <w:r>
        <w:rPr>
          <w:rStyle w:val="VerbatimChar"/>
          <w:rFonts w:hint="eastAsia"/>
        </w:rPr>
        <w:t xml:space="preserve">D{是否通过}</w:t>
      </w:r>
      <w:r>
        <w:br/>
      </w:r>
      <w:r>
        <w:rPr>
          <w:rStyle w:val="VerbatimChar"/>
        </w:rPr>
        <w:t xml:space="preserve">    D </w:t>
      </w:r>
      <w:r>
        <w:rPr>
          <w:rStyle w:val="VerbatimChar"/>
          <w:rFonts w:hint="eastAsia"/>
        </w:rPr>
        <w:t xml:space="preserve">--&gt;|否|</w:t>
      </w:r>
      <w:r>
        <w:rPr>
          <w:rStyle w:val="VerbatimChar"/>
        </w:rPr>
        <w:t xml:space="preserve"> </w:t>
      </w:r>
      <w:r>
        <w:rPr>
          <w:rStyle w:val="VerbatimChar"/>
          <w:rFonts w:hint="eastAsia"/>
        </w:rPr>
        <w:t xml:space="preserve">E[退回补充资料]</w:t>
      </w:r>
      <w:r>
        <w:br/>
      </w:r>
      <w:r>
        <w:rPr>
          <w:rStyle w:val="VerbatimChar"/>
        </w:rPr>
        <w:t xml:space="preserve">    D </w:t>
      </w:r>
      <w:r>
        <w:rPr>
          <w:rStyle w:val="VerbatimChar"/>
          <w:rFonts w:hint="eastAsia"/>
        </w:rPr>
        <w:t xml:space="preserve">--&gt;|是|</w:t>
      </w:r>
      <w:r>
        <w:rPr>
          <w:rStyle w:val="VerbatimChar"/>
        </w:rPr>
        <w:t xml:space="preserve"> </w:t>
      </w:r>
      <w:r>
        <w:rPr>
          <w:rStyle w:val="VerbatimChar"/>
          <w:rFonts w:hint="eastAsia"/>
        </w:rPr>
        <w:t xml:space="preserve">F[生成报装编号]</w:t>
      </w:r>
      <w:r>
        <w:br/>
      </w:r>
      <w:r>
        <w:rPr>
          <w:rStyle w:val="VerbatimChar"/>
        </w:rPr>
        <w:t xml:space="preserve">    F --&gt; </w:t>
      </w:r>
      <w:r>
        <w:rPr>
          <w:rStyle w:val="VerbatimChar"/>
          <w:rFonts w:hint="eastAsia"/>
        </w:rPr>
        <w:t xml:space="preserve">G[创建流程实例]</w:t>
      </w:r>
      <w:r>
        <w:br/>
      </w:r>
      <w:r>
        <w:rPr>
          <w:rStyle w:val="VerbatimChar"/>
        </w:rPr>
        <w:t xml:space="preserve">    G --&gt; </w:t>
      </w:r>
      <w:r>
        <w:rPr>
          <w:rStyle w:val="VerbatimChar"/>
          <w:rFonts w:hint="eastAsia"/>
        </w:rPr>
        <w:t xml:space="preserve">H[进入踏勘环节]</w:t>
      </w:r>
    </w:p>
    <w:bookmarkEnd w:id="26"/>
    <w:bookmarkStart w:id="27" w:name="关键设计"/>
    <w:p>
      <w:pPr>
        <w:pStyle w:val="3"/>
      </w:pPr>
      <w:r>
        <w:rPr>
          <w:rFonts w:hint="eastAsia"/>
        </w:rPr>
        <w:t xml:space="preserve">关键设计</w:t>
      </w:r>
    </w:p>
    <w:p>
      <w:pPr>
        <w:pStyle w:val="Compact"/>
        <w:numPr>
          <w:ilvl w:val="0"/>
          <w:numId w:val="1004"/>
        </w:numPr>
      </w:pPr>
      <w:r>
        <w:rPr>
          <w:rFonts w:hint="eastAsia"/>
        </w:rPr>
        <w:t xml:space="preserve">统一采集申请人、地址、产权、用水性质、附件材料等信息。</w:t>
      </w:r>
    </w:p>
    <w:p>
      <w:pPr>
        <w:pStyle w:val="Compact"/>
        <w:numPr>
          <w:ilvl w:val="0"/>
          <w:numId w:val="1004"/>
        </w:numPr>
      </w:pPr>
      <w:r>
        <w:rPr>
          <w:rFonts w:hint="eastAsia"/>
        </w:rPr>
        <w:t xml:space="preserve">支持政务平台、柜台、微网厅等多入口申请。</w:t>
      </w:r>
    </w:p>
    <w:p>
      <w:pPr>
        <w:pStyle w:val="Compact"/>
        <w:numPr>
          <w:ilvl w:val="0"/>
          <w:numId w:val="1004"/>
        </w:numPr>
      </w:pPr>
      <w:r>
        <w:rPr>
          <w:rFonts w:hint="eastAsia"/>
        </w:rPr>
        <w:t xml:space="preserve">受理后自动生成报装编号并进入踏勘流程。</w:t>
      </w:r>
    </w:p>
    <w:bookmarkEnd w:id="27"/>
    <w:bookmarkStart w:id="28" w:name="核心数据"/>
    <w:p>
      <w:pPr>
        <w:pStyle w:val="3"/>
      </w:pPr>
      <w:r>
        <w:rPr>
          <w:rFonts w:hint="eastAsia"/>
        </w:rPr>
        <w:t xml:space="preserve">核心数据</w:t>
      </w:r>
    </w:p>
    <w:p>
      <w:pPr>
        <w:pStyle w:val="Compact"/>
        <w:numPr>
          <w:ilvl w:val="0"/>
          <w:numId w:val="1005"/>
        </w:numPr>
      </w:pPr>
      <w:r>
        <w:rPr>
          <w:rStyle w:val="VerbatimChar"/>
        </w:rPr>
        <w:t xml:space="preserve">biz_process</w:t>
      </w:r>
      <w:r>
        <w:rPr>
          <w:rFonts w:hint="eastAsia"/>
        </w:rPr>
        <w:t xml:space="preserve">：报装流程主表。</w:t>
      </w:r>
    </w:p>
    <w:p>
      <w:pPr>
        <w:pStyle w:val="Compact"/>
        <w:numPr>
          <w:ilvl w:val="0"/>
          <w:numId w:val="1005"/>
        </w:numPr>
      </w:pPr>
      <w:r>
        <w:rPr>
          <w:rStyle w:val="VerbatimChar"/>
        </w:rPr>
        <w:t xml:space="preserve">biz_content</w:t>
      </w:r>
      <w:r>
        <w:rPr>
          <w:rFonts w:hint="eastAsia"/>
        </w:rPr>
        <w:t xml:space="preserve">：申请资料主对象。</w:t>
      </w:r>
    </w:p>
    <w:p>
      <w:pPr>
        <w:pStyle w:val="Compact"/>
        <w:numPr>
          <w:ilvl w:val="0"/>
          <w:numId w:val="1005"/>
        </w:numPr>
      </w:pPr>
      <w:r>
        <w:rPr>
          <w:rStyle w:val="VerbatimChar"/>
        </w:rPr>
        <w:t xml:space="preserve">biz_content_attach</w:t>
      </w:r>
      <w:r>
        <w:rPr>
          <w:rFonts w:hint="eastAsia"/>
        </w:rPr>
        <w:t xml:space="preserve">：申请附件。</w:t>
      </w:r>
    </w:p>
    <w:p>
      <w:pPr>
        <w:pStyle w:val="Compact"/>
        <w:numPr>
          <w:ilvl w:val="0"/>
          <w:numId w:val="1005"/>
        </w:numPr>
      </w:pPr>
      <w:r>
        <w:rPr>
          <w:rStyle w:val="VerbatimChar"/>
        </w:rPr>
        <w:t xml:space="preserve">installation_application</w:t>
      </w:r>
      <w:r>
        <w:rPr>
          <w:rFonts w:hint="eastAsia"/>
        </w:rPr>
        <w:t xml:space="preserve">：报装申请映射对象（设计态）。</w:t>
      </w:r>
    </w:p>
    <w:bookmarkEnd w:id="28"/>
    <w:bookmarkStart w:id="29" w:name="接口映射"/>
    <w:p>
      <w:pPr>
        <w:pStyle w:val="3"/>
      </w:pPr>
      <w:r>
        <w:rPr>
          <w:rFonts w:hint="eastAsia"/>
        </w:rPr>
        <w:t xml:space="preserve">接口映射</w:t>
      </w:r>
    </w:p>
    <w:p>
      <w:pPr>
        <w:pStyle w:val="Compact"/>
        <w:numPr>
          <w:ilvl w:val="0"/>
          <w:numId w:val="1006"/>
        </w:numPr>
      </w:pPr>
      <w:r>
        <w:rPr>
          <w:rStyle w:val="VerbatimChar"/>
        </w:rPr>
        <w:t xml:space="preserve">IF-INST-001</w:t>
      </w:r>
      <w:r>
        <w:rPr>
          <w:rFonts w:hint="eastAsia"/>
        </w:rPr>
        <w:t xml:space="preserve">：提交报装申请、申请资料与附件。</w:t>
      </w:r>
    </w:p>
    <w:p>
      <w:pPr>
        <w:pStyle w:val="Compact"/>
        <w:numPr>
          <w:ilvl w:val="0"/>
          <w:numId w:val="1006"/>
        </w:numPr>
      </w:pPr>
      <w:r>
        <w:rPr>
          <w:rStyle w:val="VerbatimChar"/>
        </w:rPr>
        <w:t xml:space="preserve">IF-INST-002</w:t>
      </w:r>
      <w:r>
        <w:rPr>
          <w:rFonts w:hint="eastAsia"/>
        </w:rPr>
        <w:t xml:space="preserve">：回填踏勘结果、方案、审核结果。</w:t>
      </w:r>
    </w:p>
    <w:p>
      <w:pPr>
        <w:pStyle w:val="Compact"/>
        <w:numPr>
          <w:ilvl w:val="0"/>
          <w:numId w:val="1006"/>
        </w:numPr>
      </w:pPr>
      <w:r>
        <w:rPr>
          <w:rStyle w:val="VerbatimChar"/>
        </w:rPr>
        <w:t xml:space="preserve">IF-CS-006</w:t>
      </w:r>
      <w:r>
        <w:rPr>
          <w:rFonts w:hint="eastAsia"/>
        </w:rPr>
        <w:t xml:space="preserve">：客户渠道办理入口可复用报装申请主线。</w:t>
      </w:r>
    </w:p>
    <w:bookmarkEnd w:id="29"/>
    <w:bookmarkStart w:id="30" w:name="落地边界"/>
    <w:p>
      <w:pPr>
        <w:pStyle w:val="3"/>
      </w:pPr>
      <w:r>
        <w:rPr>
          <w:rFonts w:hint="eastAsia"/>
        </w:rPr>
        <w:t xml:space="preserve">落地边界</w:t>
      </w:r>
    </w:p>
    <w:p>
      <w:pPr>
        <w:pStyle w:val="Compact"/>
        <w:numPr>
          <w:ilvl w:val="0"/>
          <w:numId w:val="1007"/>
        </w:numPr>
      </w:pPr>
      <w:r>
        <w:rPr>
          <w:rFonts w:hint="eastAsia"/>
          <w:b/>
          <w:bCs/>
        </w:rPr>
        <w:t xml:space="preserve">已落地</w:t>
      </w:r>
      <w:r>
        <w:rPr>
          <w:rFonts w:hint="eastAsia"/>
        </w:rPr>
        <w:t xml:space="preserve">：申请受理主流程、资料与附件采集、流程实例创建。</w:t>
      </w:r>
    </w:p>
    <w:p>
      <w:pPr>
        <w:pStyle w:val="Compact"/>
        <w:numPr>
          <w:ilvl w:val="0"/>
          <w:numId w:val="1007"/>
        </w:numPr>
      </w:pPr>
      <w:r>
        <w:rPr>
          <w:rFonts w:hint="eastAsia"/>
          <w:b/>
          <w:bCs/>
        </w:rPr>
        <w:t xml:space="preserve">部分落地</w:t>
      </w:r>
      <w:r>
        <w:rPr>
          <w:rFonts w:hint="eastAsia"/>
        </w:rPr>
        <w:t xml:space="preserve">：不同报装类型的细化受理规则、踏勘方案差异更多依赖流程和参数配置。</w:t>
      </w:r>
    </w:p>
    <w:p>
      <w:pPr>
        <w:pStyle w:val="Compact"/>
        <w:numPr>
          <w:ilvl w:val="0"/>
          <w:numId w:val="1007"/>
        </w:numPr>
      </w:pPr>
      <w:r>
        <w:rPr>
          <w:rFonts w:hint="eastAsia"/>
          <w:b/>
          <w:bCs/>
        </w:rPr>
        <w:t xml:space="preserve">文档先行</w:t>
      </w:r>
      <w:r>
        <w:rPr>
          <w:rFonts w:hint="eastAsia"/>
        </w:rPr>
        <w:t xml:space="preserve">：</w:t>
      </w:r>
      <w:r>
        <w:rPr>
          <w:rStyle w:val="VerbatimChar"/>
        </w:rPr>
        <w:t xml:space="preserve">installation_application</w:t>
      </w:r>
      <w:r>
        <w:t xml:space="preserve"> </w:t>
      </w:r>
      <w:r>
        <w:rPr>
          <w:rFonts w:hint="eastAsia"/>
        </w:rPr>
        <w:t xml:space="preserve">当前按设计态保留，不宣称为实施库既有事实表。</w:t>
      </w:r>
    </w:p>
    <w:p>
      <w:pPr>
        <w:pStyle w:val="FirstParagraph"/>
      </w:pPr>
    </w:p>
    <w:bookmarkEnd w:id="30"/>
    <w:bookmarkStart w:id="31" w:name="踏勘与方案设计能力"/>
    <w:p>
      <w:pPr>
        <w:pStyle w:val="3"/>
      </w:pPr>
      <w:r>
        <w:rPr>
          <w:rFonts w:hint="eastAsia"/>
        </w:rPr>
        <w:t xml:space="preserve">踏勘与方案设计能力</w:t>
      </w:r>
    </w:p>
    <w:bookmarkEnd w:id="31"/>
    <w:bookmarkStart w:id="32" w:name="功能说明-1"/>
    <w:p>
      <w:pPr>
        <w:pStyle w:val="3"/>
      </w:pPr>
      <w:r>
        <w:rPr>
          <w:rFonts w:hint="eastAsia"/>
        </w:rPr>
        <w:t xml:space="preserve">功能说明</w:t>
      </w:r>
    </w:p>
    <w:p>
      <w:pPr>
        <w:pStyle w:val="FirstParagraph"/>
      </w:pPr>
      <w:r>
        <w:rPr>
          <w:rFonts w:hint="eastAsia"/>
        </w:rPr>
        <w:t xml:space="preserve">组织现场勘查、工程条件确认、材料测算、施工方案与费用方案编制。</w:t>
      </w:r>
    </w:p>
    <w:bookmarkEnd w:id="32"/>
    <w:bookmarkStart w:id="33" w:name="业务流程-1"/>
    <w:p>
      <w:pPr>
        <w:pStyle w:val="3"/>
      </w:pPr>
      <w:r>
        <w:rPr>
          <w:rFonts w:hint="eastAsia"/>
        </w:rPr>
        <w:t xml:space="preserve">业务流程</w:t>
      </w:r>
    </w:p>
    <w:p>
      <w:pPr>
        <w:pStyle w:val="SourceCode"/>
      </w:pPr>
      <w:r>
        <w:rPr>
          <w:rStyle w:val="VerbatimChar"/>
        </w:rPr>
        <w:t xml:space="preserve">flowchart TD</w:t>
      </w:r>
      <w:r>
        <w:br/>
      </w:r>
      <w:r>
        <w:rPr>
          <w:rStyle w:val="VerbatimChar"/>
        </w:rPr>
        <w:t xml:space="preserve">    </w:t>
      </w:r>
      <w:r>
        <w:rPr>
          <w:rStyle w:val="VerbatimChar"/>
          <w:rFonts w:hint="eastAsia"/>
        </w:rPr>
        <w:t xml:space="preserve">A[接收踏勘任务]</w:t>
      </w:r>
      <w:r>
        <w:rPr>
          <w:rStyle w:val="VerbatimChar"/>
        </w:rPr>
        <w:t xml:space="preserve"> --&gt; </w:t>
      </w:r>
      <w:r>
        <w:rPr>
          <w:rStyle w:val="VerbatimChar"/>
          <w:rFonts w:hint="eastAsia"/>
        </w:rPr>
        <w:t xml:space="preserve">B[现场勘查与拍照]</w:t>
      </w:r>
      <w:r>
        <w:br/>
      </w:r>
      <w:r>
        <w:rPr>
          <w:rStyle w:val="VerbatimChar"/>
        </w:rPr>
        <w:t xml:space="preserve">    B --&gt; </w:t>
      </w:r>
      <w:r>
        <w:rPr>
          <w:rStyle w:val="VerbatimChar"/>
          <w:rFonts w:hint="eastAsia"/>
        </w:rPr>
        <w:t xml:space="preserve">C[记录供水条件与施工约束]</w:t>
      </w:r>
      <w:r>
        <w:br/>
      </w:r>
      <w:r>
        <w:rPr>
          <w:rStyle w:val="VerbatimChar"/>
        </w:rPr>
        <w:t xml:space="preserve">    C --&gt; </w:t>
      </w:r>
      <w:r>
        <w:rPr>
          <w:rStyle w:val="VerbatimChar"/>
          <w:rFonts w:hint="eastAsia"/>
        </w:rPr>
        <w:t xml:space="preserve">D[编制方案与费用]</w:t>
      </w:r>
      <w:r>
        <w:br/>
      </w:r>
      <w:r>
        <w:rPr>
          <w:rStyle w:val="VerbatimChar"/>
        </w:rPr>
        <w:t xml:space="preserve">    D --&gt; </w:t>
      </w:r>
      <w:r>
        <w:rPr>
          <w:rStyle w:val="VerbatimChar"/>
          <w:rFonts w:hint="eastAsia"/>
        </w:rPr>
        <w:t xml:space="preserve">E[提交审核]</w:t>
      </w:r>
      <w:r>
        <w:br/>
      </w:r>
      <w:r>
        <w:rPr>
          <w:rStyle w:val="VerbatimChar"/>
        </w:rPr>
        <w:t xml:space="preserve">    E --&gt; </w:t>
      </w:r>
      <w:r>
        <w:rPr>
          <w:rStyle w:val="VerbatimChar"/>
          <w:rFonts w:hint="eastAsia"/>
        </w:rPr>
        <w:t xml:space="preserve">F{审核是否通过}</w:t>
      </w:r>
      <w:r>
        <w:br/>
      </w:r>
      <w:r>
        <w:rPr>
          <w:rStyle w:val="VerbatimChar"/>
        </w:rPr>
        <w:t xml:space="preserve">    F </w:t>
      </w:r>
      <w:r>
        <w:rPr>
          <w:rStyle w:val="VerbatimChar"/>
          <w:rFonts w:hint="eastAsia"/>
        </w:rPr>
        <w:t xml:space="preserve">--&gt;|否|</w:t>
      </w:r>
      <w:r>
        <w:rPr>
          <w:rStyle w:val="VerbatimChar"/>
        </w:rPr>
        <w:t xml:space="preserve"> </w:t>
      </w:r>
      <w:r>
        <w:rPr>
          <w:rStyle w:val="VerbatimChar"/>
          <w:rFonts w:hint="eastAsia"/>
        </w:rPr>
        <w:t xml:space="preserve">G[退回修改]</w:t>
      </w:r>
      <w:r>
        <w:br/>
      </w:r>
      <w:r>
        <w:rPr>
          <w:rStyle w:val="VerbatimChar"/>
        </w:rPr>
        <w:t xml:space="preserve">    F </w:t>
      </w:r>
      <w:r>
        <w:rPr>
          <w:rStyle w:val="VerbatimChar"/>
          <w:rFonts w:hint="eastAsia"/>
        </w:rPr>
        <w:t xml:space="preserve">--&gt;|是|</w:t>
      </w:r>
      <w:r>
        <w:rPr>
          <w:rStyle w:val="VerbatimChar"/>
        </w:rPr>
        <w:t xml:space="preserve"> </w:t>
      </w:r>
      <w:r>
        <w:rPr>
          <w:rStyle w:val="VerbatimChar"/>
          <w:rFonts w:hint="eastAsia"/>
        </w:rPr>
        <w:t xml:space="preserve">H[进入施工或合同环节]</w:t>
      </w:r>
    </w:p>
    <w:bookmarkEnd w:id="33"/>
    <w:bookmarkStart w:id="34" w:name="关键设计-1"/>
    <w:p>
      <w:pPr>
        <w:pStyle w:val="3"/>
      </w:pPr>
      <w:r>
        <w:rPr>
          <w:rFonts w:hint="eastAsia"/>
        </w:rPr>
        <w:t xml:space="preserve">关键设计</w:t>
      </w:r>
    </w:p>
    <w:p>
      <w:pPr>
        <w:pStyle w:val="Compact"/>
        <w:numPr>
          <w:ilvl w:val="0"/>
          <w:numId w:val="1008"/>
        </w:numPr>
      </w:pPr>
      <w:r>
        <w:rPr>
          <w:rFonts w:hint="eastAsia"/>
        </w:rPr>
        <w:t xml:space="preserve">踏勘记录包括现场照片、供水接入条件、施工难点、估算费用。</w:t>
      </w:r>
    </w:p>
    <w:p>
      <w:pPr>
        <w:pStyle w:val="Compact"/>
        <w:numPr>
          <w:ilvl w:val="0"/>
          <w:numId w:val="1008"/>
        </w:numPr>
      </w:pPr>
      <w:r>
        <w:rPr>
          <w:rFonts w:hint="eastAsia"/>
        </w:rPr>
        <w:t xml:space="preserve">方案版本化管理，支持设计审核与退回修改。</w:t>
      </w:r>
    </w:p>
    <w:p>
      <w:pPr>
        <w:pStyle w:val="Compact"/>
        <w:numPr>
          <w:ilvl w:val="0"/>
          <w:numId w:val="1008"/>
        </w:numPr>
      </w:pPr>
      <w:r>
        <w:rPr>
          <w:rFonts w:hint="eastAsia"/>
        </w:rPr>
        <w:t xml:space="preserve">勘查结果直接驱动合同金额与施工计划。</w:t>
      </w:r>
    </w:p>
    <w:bookmarkEnd w:id="34"/>
    <w:bookmarkStart w:id="35" w:name="核心数据-1"/>
    <w:p>
      <w:pPr>
        <w:pStyle w:val="3"/>
      </w:pPr>
      <w:r>
        <w:rPr>
          <w:rFonts w:hint="eastAsia"/>
        </w:rPr>
        <w:t xml:space="preserve">核心数据</w:t>
      </w:r>
    </w:p>
    <w:p>
      <w:pPr>
        <w:pStyle w:val="Compact"/>
        <w:numPr>
          <w:ilvl w:val="0"/>
          <w:numId w:val="1009"/>
        </w:numPr>
      </w:pPr>
      <w:r>
        <w:rPr>
          <w:rStyle w:val="VerbatimChar"/>
        </w:rPr>
        <w:t xml:space="preserve">biz_process_transfer</w:t>
      </w:r>
      <w:r>
        <w:rPr>
          <w:rFonts w:hint="eastAsia"/>
        </w:rPr>
        <w:t xml:space="preserve">：节点流转与处理记录。</w:t>
      </w:r>
    </w:p>
    <w:p>
      <w:pPr>
        <w:pStyle w:val="Compact"/>
        <w:numPr>
          <w:ilvl w:val="0"/>
          <w:numId w:val="1009"/>
        </w:numPr>
      </w:pPr>
      <w:r>
        <w:rPr>
          <w:rStyle w:val="VerbatimChar"/>
        </w:rPr>
        <w:t xml:space="preserve">biz_business_datas</w:t>
      </w:r>
      <w:r>
        <w:rPr>
          <w:rFonts w:hint="eastAsia"/>
        </w:rPr>
        <w:t xml:space="preserve">：踏勘与方案扩展数据。</w:t>
      </w:r>
    </w:p>
    <w:p>
      <w:pPr>
        <w:pStyle w:val="Compact"/>
        <w:numPr>
          <w:ilvl w:val="0"/>
          <w:numId w:val="1009"/>
        </w:numPr>
      </w:pPr>
      <w:r>
        <w:rPr>
          <w:rStyle w:val="VerbatimChar"/>
        </w:rPr>
        <w:t xml:space="preserve">biz_content_attach</w:t>
      </w:r>
      <w:r>
        <w:rPr>
          <w:rFonts w:hint="eastAsia"/>
        </w:rPr>
        <w:t xml:space="preserve">：现场照片与附件资料。</w:t>
      </w:r>
    </w:p>
    <w:bookmarkEnd w:id="35"/>
    <w:bookmarkStart w:id="36" w:name="接口映射-1"/>
    <w:p>
      <w:pPr>
        <w:pStyle w:val="3"/>
      </w:pPr>
      <w:r>
        <w:rPr>
          <w:rFonts w:hint="eastAsia"/>
        </w:rPr>
        <w:t xml:space="preserve">接口映射</w:t>
      </w:r>
    </w:p>
    <w:p>
      <w:pPr>
        <w:pStyle w:val="Compact"/>
        <w:numPr>
          <w:ilvl w:val="0"/>
          <w:numId w:val="1010"/>
        </w:numPr>
      </w:pPr>
      <w:r>
        <w:rPr>
          <w:rStyle w:val="VerbatimChar"/>
        </w:rPr>
        <w:t xml:space="preserve">IF-INST-002</w:t>
      </w:r>
      <w:r>
        <w:rPr>
          <w:rFonts w:hint="eastAsia"/>
        </w:rPr>
        <w:t xml:space="preserve">：回填踏勘结果、方案、审核结果。</w:t>
      </w:r>
    </w:p>
    <w:bookmarkEnd w:id="36"/>
    <w:bookmarkStart w:id="37" w:name="落地边界-1"/>
    <w:p>
      <w:pPr>
        <w:pStyle w:val="3"/>
      </w:pPr>
      <w:r>
        <w:rPr>
          <w:rFonts w:hint="eastAsia"/>
        </w:rPr>
        <w:t xml:space="preserve">落地边界</w:t>
      </w:r>
    </w:p>
    <w:p>
      <w:pPr>
        <w:pStyle w:val="Compact"/>
        <w:numPr>
          <w:ilvl w:val="0"/>
          <w:numId w:val="1011"/>
        </w:numPr>
      </w:pPr>
      <w:r>
        <w:rPr>
          <w:rFonts w:hint="eastAsia"/>
          <w:b/>
          <w:bCs/>
        </w:rPr>
        <w:t xml:space="preserve">已落地</w:t>
      </w:r>
      <w:r>
        <w:rPr>
          <w:rFonts w:hint="eastAsia"/>
        </w:rPr>
        <w:t xml:space="preserve">：踏勘流转、扩展数据回填、现场资料挂接。</w:t>
      </w:r>
    </w:p>
    <w:p>
      <w:pPr>
        <w:pStyle w:val="Compact"/>
        <w:numPr>
          <w:ilvl w:val="0"/>
          <w:numId w:val="1011"/>
        </w:numPr>
      </w:pPr>
      <w:r>
        <w:rPr>
          <w:rFonts w:hint="eastAsia"/>
          <w:b/>
          <w:bCs/>
        </w:rPr>
        <w:t xml:space="preserve">部分落地</w:t>
      </w:r>
      <w:r>
        <w:rPr>
          <w:rFonts w:hint="eastAsia"/>
        </w:rPr>
        <w:t xml:space="preserve">：材料测算、工程造价等可能在扩展数据或外部附件中承载。</w:t>
      </w:r>
    </w:p>
    <w:p>
      <w:pPr>
        <w:pStyle w:val="Compact"/>
        <w:numPr>
          <w:ilvl w:val="0"/>
          <w:numId w:val="1011"/>
        </w:numPr>
      </w:pPr>
      <w:r>
        <w:rPr>
          <w:rFonts w:hint="eastAsia"/>
          <w:b/>
          <w:bCs/>
        </w:rPr>
        <w:t xml:space="preserve">文档先行</w:t>
      </w:r>
      <w:r>
        <w:rPr>
          <w:rFonts w:hint="eastAsia"/>
        </w:rPr>
        <w:t xml:space="preserve">：复杂</w:t>
      </w:r>
      <w:r>
        <w:t xml:space="preserve"> </w:t>
      </w:r>
      <w:r>
        <w:rPr>
          <w:rFonts w:hint="eastAsia"/>
        </w:rPr>
        <w:t xml:space="preserve">BIM/预算系统联动不作为当前正式实现口径。</w:t>
      </w:r>
    </w:p>
    <w:p>
      <w:pPr>
        <w:pStyle w:val="FirstParagraph"/>
      </w:pPr>
    </w:p>
    <w:bookmarkEnd w:id="37"/>
    <w:bookmarkEnd w:id="38"/>
    <w:bookmarkStart w:id="53" w:name="inst-002-工程管理"/>
    <w:p>
      <w:pPr>
        <w:pStyle w:val="2"/>
      </w:pPr>
      <w:r>
        <w:t xml:space="preserve">INST-002 </w:t>
      </w:r>
      <w:r>
        <w:rPr>
          <w:rFonts w:hint="eastAsia"/>
        </w:rPr>
        <w:t xml:space="preserve">工程管理</w:t>
      </w:r>
    </w:p>
    <w:bookmarkStart w:id="39" w:name="功能说明-2"/>
    <w:p>
      <w:pPr>
        <w:pStyle w:val="3"/>
      </w:pPr>
      <w:r>
        <w:rPr>
          <w:rFonts w:hint="eastAsia"/>
        </w:rPr>
        <w:t xml:space="preserve">功能说明</w:t>
      </w:r>
    </w:p>
    <w:p>
      <w:pPr>
        <w:pStyle w:val="FirstParagraph"/>
      </w:pPr>
      <w:r>
        <w:rPr>
          <w:rFonts w:hint="eastAsia"/>
        </w:rPr>
        <w:t xml:space="preserve">承接施工派工、安装实施、竣工验收、立户通水以及合同签章协同，是架构图中“工程管理”模块的正式承接章节。</w:t>
      </w:r>
    </w:p>
    <w:bookmarkEnd w:id="39"/>
    <w:bookmarkStart w:id="40" w:name="业务流程-2"/>
    <w:p>
      <w:pPr>
        <w:pStyle w:val="3"/>
      </w:pPr>
      <w:r>
        <w:rPr>
          <w:rFonts w:hint="eastAsia"/>
        </w:rPr>
        <w:t xml:space="preserve">业务流程</w:t>
      </w:r>
    </w:p>
    <w:p>
      <w:pPr>
        <w:pStyle w:val="SourceCode"/>
      </w:pPr>
      <w:r>
        <w:rPr>
          <w:rStyle w:val="VerbatimChar"/>
        </w:rPr>
        <w:t xml:space="preserve">flowchart TD</w:t>
      </w:r>
      <w:r>
        <w:br/>
      </w:r>
      <w:r>
        <w:rPr>
          <w:rStyle w:val="VerbatimChar"/>
        </w:rPr>
        <w:t xml:space="preserve">    </w:t>
      </w:r>
      <w:r>
        <w:rPr>
          <w:rStyle w:val="VerbatimChar"/>
          <w:rFonts w:hint="eastAsia"/>
        </w:rPr>
        <w:t xml:space="preserve">A[下发施工任务]</w:t>
      </w:r>
      <w:r>
        <w:rPr>
          <w:rStyle w:val="VerbatimChar"/>
        </w:rPr>
        <w:t xml:space="preserve"> --&gt; </w:t>
      </w:r>
      <w:r>
        <w:rPr>
          <w:rStyle w:val="VerbatimChar"/>
          <w:rFonts w:hint="eastAsia"/>
        </w:rPr>
        <w:t xml:space="preserve">B[现场安装实施]</w:t>
      </w:r>
      <w:r>
        <w:br/>
      </w:r>
      <w:r>
        <w:rPr>
          <w:rStyle w:val="VerbatimChar"/>
        </w:rPr>
        <w:t xml:space="preserve">    B --&gt; </w:t>
      </w:r>
      <w:r>
        <w:rPr>
          <w:rStyle w:val="VerbatimChar"/>
          <w:rFonts w:hint="eastAsia"/>
        </w:rPr>
        <w:t xml:space="preserve">C[录入装表与施工结果]</w:t>
      </w:r>
      <w:r>
        <w:br/>
      </w:r>
      <w:r>
        <w:rPr>
          <w:rStyle w:val="VerbatimChar"/>
        </w:rPr>
        <w:t xml:space="preserve">    C --&gt; </w:t>
      </w:r>
      <w:r>
        <w:rPr>
          <w:rStyle w:val="VerbatimChar"/>
          <w:rFonts w:hint="eastAsia"/>
        </w:rPr>
        <w:t xml:space="preserve">D[提交竣工验收]</w:t>
      </w:r>
      <w:r>
        <w:br/>
      </w:r>
      <w:r>
        <w:rPr>
          <w:rStyle w:val="VerbatimChar"/>
        </w:rPr>
        <w:t xml:space="preserve">    D --&gt; </w:t>
      </w:r>
      <w:r>
        <w:rPr>
          <w:rStyle w:val="VerbatimChar"/>
          <w:rFonts w:hint="eastAsia"/>
        </w:rPr>
        <w:t xml:space="preserve">E{验收是否通过}</w:t>
      </w:r>
      <w:r>
        <w:br/>
      </w:r>
      <w:r>
        <w:rPr>
          <w:rStyle w:val="VerbatimChar"/>
        </w:rPr>
        <w:t xml:space="preserve">    E </w:t>
      </w:r>
      <w:r>
        <w:rPr>
          <w:rStyle w:val="VerbatimChar"/>
          <w:rFonts w:hint="eastAsia"/>
        </w:rPr>
        <w:t xml:space="preserve">--&gt;|否|</w:t>
      </w:r>
      <w:r>
        <w:rPr>
          <w:rStyle w:val="VerbatimChar"/>
        </w:rPr>
        <w:t xml:space="preserve"> </w:t>
      </w:r>
      <w:r>
        <w:rPr>
          <w:rStyle w:val="VerbatimChar"/>
          <w:rFonts w:hint="eastAsia"/>
        </w:rPr>
        <w:t xml:space="preserve">F[整改后复验]</w:t>
      </w:r>
      <w:r>
        <w:br/>
      </w:r>
      <w:r>
        <w:rPr>
          <w:rStyle w:val="VerbatimChar"/>
        </w:rPr>
        <w:t xml:space="preserve">    E </w:t>
      </w:r>
      <w:r>
        <w:rPr>
          <w:rStyle w:val="VerbatimChar"/>
          <w:rFonts w:hint="eastAsia"/>
        </w:rPr>
        <w:t xml:space="preserve">--&gt;|是|</w:t>
      </w:r>
      <w:r>
        <w:rPr>
          <w:rStyle w:val="VerbatimChar"/>
        </w:rPr>
        <w:t xml:space="preserve"> </w:t>
      </w:r>
      <w:r>
        <w:rPr>
          <w:rStyle w:val="VerbatimChar"/>
          <w:rFonts w:hint="eastAsia"/>
        </w:rPr>
        <w:t xml:space="preserve">G[触发客户建档与水表绑定]</w:t>
      </w:r>
      <w:r>
        <w:br/>
      </w:r>
      <w:r>
        <w:rPr>
          <w:rStyle w:val="VerbatimChar"/>
        </w:rPr>
        <w:t xml:space="preserve">    G --&gt; </w:t>
      </w:r>
      <w:r>
        <w:rPr>
          <w:rStyle w:val="VerbatimChar"/>
          <w:rFonts w:hint="eastAsia"/>
        </w:rPr>
        <w:t xml:space="preserve">H[初始化账户并确认通水]</w:t>
      </w:r>
    </w:p>
    <w:bookmarkEnd w:id="40"/>
    <w:bookmarkStart w:id="41" w:name="关键设计-2"/>
    <w:p>
      <w:pPr>
        <w:pStyle w:val="3"/>
      </w:pPr>
      <w:r>
        <w:rPr>
          <w:rFonts w:hint="eastAsia"/>
        </w:rPr>
        <w:t xml:space="preserve">关键设计</w:t>
      </w:r>
    </w:p>
    <w:p>
      <w:pPr>
        <w:pStyle w:val="Compact"/>
        <w:numPr>
          <w:ilvl w:val="0"/>
          <w:numId w:val="1012"/>
        </w:numPr>
      </w:pPr>
      <w:r>
        <w:rPr>
          <w:rFonts w:hint="eastAsia"/>
        </w:rPr>
        <w:t xml:space="preserve">施工节点按派工、实施、验收、归档逐步留痕。</w:t>
      </w:r>
    </w:p>
    <w:p>
      <w:pPr>
        <w:pStyle w:val="Compact"/>
        <w:numPr>
          <w:ilvl w:val="0"/>
          <w:numId w:val="1012"/>
        </w:numPr>
      </w:pPr>
      <w:r>
        <w:rPr>
          <w:rFonts w:hint="eastAsia"/>
        </w:rPr>
        <w:t xml:space="preserve">验收通过后自动触发客户建档、水表绑定和账户初始化。</w:t>
      </w:r>
    </w:p>
    <w:p>
      <w:pPr>
        <w:pStyle w:val="Compact"/>
        <w:numPr>
          <w:ilvl w:val="0"/>
          <w:numId w:val="1012"/>
        </w:numPr>
      </w:pPr>
      <w:r>
        <w:rPr>
          <w:rFonts w:hint="eastAsia"/>
        </w:rPr>
        <w:t xml:space="preserve">与表务系统共享水表安装与换表数据。</w:t>
      </w:r>
    </w:p>
    <w:bookmarkEnd w:id="41"/>
    <w:bookmarkStart w:id="42" w:name="核心数据-2"/>
    <w:p>
      <w:pPr>
        <w:pStyle w:val="3"/>
      </w:pPr>
      <w:r>
        <w:rPr>
          <w:rFonts w:hint="eastAsia"/>
        </w:rPr>
        <w:t xml:space="preserve">核心数据</w:t>
      </w:r>
    </w:p>
    <w:p>
      <w:pPr>
        <w:pStyle w:val="Compact"/>
        <w:numPr>
          <w:ilvl w:val="0"/>
          <w:numId w:val="1013"/>
        </w:numPr>
      </w:pPr>
      <w:r>
        <w:rPr>
          <w:rStyle w:val="VerbatimChar"/>
        </w:rPr>
        <w:t xml:space="preserve">biz_process</w:t>
      </w:r>
      <w:r>
        <w:rPr>
          <w:rFonts w:hint="eastAsia"/>
        </w:rPr>
        <w:t xml:space="preserve">：施工与验收流程主线。</w:t>
      </w:r>
    </w:p>
    <w:p>
      <w:pPr>
        <w:pStyle w:val="Compact"/>
        <w:numPr>
          <w:ilvl w:val="0"/>
          <w:numId w:val="1013"/>
        </w:numPr>
      </w:pPr>
      <w:r>
        <w:rPr>
          <w:rStyle w:val="VerbatimChar"/>
        </w:rPr>
        <w:t xml:space="preserve">biz_process_meter_install</w:t>
      </w:r>
      <w:r>
        <w:rPr>
          <w:rFonts w:hint="eastAsia"/>
        </w:rPr>
        <w:t xml:space="preserve">：装表落地信息。</w:t>
      </w:r>
    </w:p>
    <w:p>
      <w:pPr>
        <w:pStyle w:val="Compact"/>
        <w:numPr>
          <w:ilvl w:val="0"/>
          <w:numId w:val="1013"/>
        </w:numPr>
      </w:pPr>
      <w:r>
        <w:rPr>
          <w:rStyle w:val="VerbatimChar"/>
        </w:rPr>
        <w:t xml:space="preserve">biz_meter</w:t>
      </w:r>
      <w:r>
        <w:rPr>
          <w:rFonts w:hint="eastAsia"/>
        </w:rPr>
        <w:t xml:space="preserve">：水表安装与状态回写对象。</w:t>
      </w:r>
    </w:p>
    <w:p>
      <w:pPr>
        <w:pStyle w:val="Compact"/>
        <w:numPr>
          <w:ilvl w:val="0"/>
          <w:numId w:val="1013"/>
        </w:numPr>
      </w:pPr>
      <w:r>
        <w:rPr>
          <w:rStyle w:val="VerbatimChar"/>
        </w:rPr>
        <w:t xml:space="preserve">biz_cust</w:t>
      </w:r>
      <w:r>
        <w:t xml:space="preserve">、</w:t>
      </w:r>
      <w:r>
        <w:rPr>
          <w:rStyle w:val="VerbatimChar"/>
        </w:rPr>
        <w:t xml:space="preserve">biz_account</w:t>
      </w:r>
      <w:r>
        <w:rPr>
          <w:rFonts w:hint="eastAsia"/>
        </w:rPr>
        <w:t xml:space="preserve">：立户后续创建对象。</w:t>
      </w:r>
    </w:p>
    <w:bookmarkEnd w:id="42"/>
    <w:bookmarkStart w:id="43" w:name="接口映射-2"/>
    <w:p>
      <w:pPr>
        <w:pStyle w:val="3"/>
      </w:pPr>
      <w:r>
        <w:rPr>
          <w:rFonts w:hint="eastAsia"/>
        </w:rPr>
        <w:t xml:space="preserve">接口映射</w:t>
      </w:r>
    </w:p>
    <w:p>
      <w:pPr>
        <w:pStyle w:val="Compact"/>
        <w:numPr>
          <w:ilvl w:val="0"/>
          <w:numId w:val="1014"/>
        </w:numPr>
      </w:pPr>
      <w:r>
        <w:rPr>
          <w:rStyle w:val="VerbatimChar"/>
        </w:rPr>
        <w:t xml:space="preserve">IF-INST-005</w:t>
      </w:r>
      <w:r>
        <w:rPr>
          <w:rFonts w:hint="eastAsia"/>
        </w:rPr>
        <w:t xml:space="preserve">：归档验收资料并提交最终办结信息。</w:t>
      </w:r>
    </w:p>
    <w:p>
      <w:pPr>
        <w:pStyle w:val="Compact"/>
        <w:numPr>
          <w:ilvl w:val="0"/>
          <w:numId w:val="1014"/>
        </w:numPr>
      </w:pPr>
      <w:r>
        <w:rPr>
          <w:rStyle w:val="VerbatimChar"/>
        </w:rPr>
        <w:t xml:space="preserve">IF-INST-003</w:t>
      </w:r>
      <w:r>
        <w:rPr>
          <w:rFonts w:hint="eastAsia"/>
        </w:rPr>
        <w:t xml:space="preserve">：发起电子签章任务并传输合同信息。</w:t>
      </w:r>
    </w:p>
    <w:p>
      <w:pPr>
        <w:pStyle w:val="Compact"/>
        <w:numPr>
          <w:ilvl w:val="0"/>
          <w:numId w:val="1014"/>
        </w:numPr>
      </w:pPr>
      <w:r>
        <w:rPr>
          <w:rStyle w:val="VerbatimChar"/>
        </w:rPr>
        <w:t xml:space="preserve">IF-INST-004</w:t>
      </w:r>
      <w:r>
        <w:rPr>
          <w:rFonts w:hint="eastAsia"/>
        </w:rPr>
        <w:t xml:space="preserve">：回写签章结果、时间戳和存证信息。</w:t>
      </w:r>
    </w:p>
    <w:p>
      <w:pPr>
        <w:pStyle w:val="Compact"/>
        <w:numPr>
          <w:ilvl w:val="0"/>
          <w:numId w:val="1014"/>
        </w:numPr>
      </w:pPr>
      <w:r>
        <w:rPr>
          <w:rStyle w:val="VerbatimChar"/>
        </w:rPr>
        <w:t xml:space="preserve">IF-METER-001</w:t>
      </w:r>
      <w:r>
        <w:t xml:space="preserve">、</w:t>
      </w:r>
      <w:r>
        <w:rPr>
          <w:rStyle w:val="VerbatimChar"/>
        </w:rPr>
        <w:t xml:space="preserve">IF-METER-002</w:t>
      </w:r>
      <w:r>
        <w:rPr>
          <w:rFonts w:hint="eastAsia"/>
        </w:rPr>
        <w:t xml:space="preserve">：装表与表务状态协同。</w:t>
      </w:r>
    </w:p>
    <w:p>
      <w:pPr>
        <w:pStyle w:val="Compact"/>
        <w:numPr>
          <w:ilvl w:val="0"/>
          <w:numId w:val="1014"/>
        </w:numPr>
      </w:pPr>
      <w:r>
        <w:rPr>
          <w:rStyle w:val="VerbatimChar"/>
        </w:rPr>
        <w:t xml:space="preserve">IF-REV-001</w:t>
      </w:r>
      <w:r>
        <w:rPr>
          <w:rFonts w:hint="eastAsia"/>
        </w:rPr>
        <w:t xml:space="preserve">：立户后客户主档进入营收主数据域。</w:t>
      </w:r>
    </w:p>
    <w:bookmarkEnd w:id="43"/>
    <w:bookmarkStart w:id="44" w:name="落地边界-2"/>
    <w:p>
      <w:pPr>
        <w:pStyle w:val="3"/>
      </w:pPr>
      <w:r>
        <w:rPr>
          <w:rFonts w:hint="eastAsia"/>
        </w:rPr>
        <w:t xml:space="preserve">落地边界</w:t>
      </w:r>
    </w:p>
    <w:p>
      <w:pPr>
        <w:pStyle w:val="Compact"/>
        <w:numPr>
          <w:ilvl w:val="0"/>
          <w:numId w:val="1015"/>
        </w:numPr>
      </w:pPr>
      <w:r>
        <w:rPr>
          <w:rFonts w:hint="eastAsia"/>
          <w:b/>
          <w:bCs/>
        </w:rPr>
        <w:t xml:space="preserve">已落地</w:t>
      </w:r>
      <w:r>
        <w:rPr>
          <w:rFonts w:hint="eastAsia"/>
        </w:rPr>
        <w:t xml:space="preserve">：施工验收主线、装表结果留痕、客户建档与水表绑定协同。</w:t>
      </w:r>
    </w:p>
    <w:p>
      <w:pPr>
        <w:pStyle w:val="Compact"/>
        <w:numPr>
          <w:ilvl w:val="0"/>
          <w:numId w:val="1015"/>
        </w:numPr>
      </w:pPr>
      <w:r>
        <w:rPr>
          <w:rFonts w:hint="eastAsia"/>
          <w:b/>
          <w:bCs/>
        </w:rPr>
        <w:t xml:space="preserve">部分落地</w:t>
      </w:r>
      <w:r>
        <w:rPr>
          <w:rFonts w:hint="eastAsia"/>
        </w:rPr>
        <w:t xml:space="preserve">：施工派工计划与现场资源调度可能由外部施工管理工具承载。</w:t>
      </w:r>
    </w:p>
    <w:p>
      <w:pPr>
        <w:pStyle w:val="Compact"/>
        <w:numPr>
          <w:ilvl w:val="0"/>
          <w:numId w:val="1015"/>
        </w:numPr>
      </w:pPr>
      <w:r>
        <w:rPr>
          <w:rFonts w:hint="eastAsia"/>
          <w:b/>
          <w:bCs/>
        </w:rPr>
        <w:t xml:space="preserve">文档先行</w:t>
      </w:r>
      <w:r>
        <w:rPr>
          <w:rFonts w:hint="eastAsia"/>
        </w:rPr>
        <w:t xml:space="preserve">：复杂工程项目管理和材料成本结转不作为当前正式开发边界。</w:t>
      </w:r>
    </w:p>
    <w:p>
      <w:pPr>
        <w:pStyle w:val="FirstParagraph"/>
      </w:pPr>
    </w:p>
    <w:bookmarkEnd w:id="44"/>
    <w:bookmarkStart w:id="45" w:name="合同签署与电子签章能力"/>
    <w:p>
      <w:pPr>
        <w:pStyle w:val="3"/>
      </w:pPr>
      <w:r>
        <w:rPr>
          <w:rFonts w:hint="eastAsia"/>
        </w:rPr>
        <w:t xml:space="preserve">合同签署与电子签章能力</w:t>
      </w:r>
    </w:p>
    <w:bookmarkEnd w:id="45"/>
    <w:bookmarkStart w:id="46" w:name="功能说明-3"/>
    <w:p>
      <w:pPr>
        <w:pStyle w:val="3"/>
      </w:pPr>
      <w:r>
        <w:rPr>
          <w:rFonts w:hint="eastAsia"/>
        </w:rPr>
        <w:t xml:space="preserve">功能说明</w:t>
      </w:r>
    </w:p>
    <w:p>
      <w:pPr>
        <w:pStyle w:val="FirstParagraph"/>
      </w:pPr>
      <w:r>
        <w:rPr>
          <w:rFonts w:hint="eastAsia"/>
        </w:rPr>
        <w:t xml:space="preserve">通过集成泛微</w:t>
      </w:r>
      <w:r>
        <w:t xml:space="preserve"> CA </w:t>
      </w:r>
      <w:r>
        <w:rPr>
          <w:rFonts w:hint="eastAsia"/>
        </w:rPr>
        <w:t xml:space="preserve">电子签章系统，实现报装合同、用水协议等文件的电子签署、时间戳和电子存证。</w:t>
      </w:r>
    </w:p>
    <w:bookmarkEnd w:id="46"/>
    <w:bookmarkStart w:id="47" w:name="集成架构"/>
    <w:p>
      <w:pPr>
        <w:pStyle w:val="3"/>
      </w:pPr>
      <w:r>
        <w:rPr>
          <w:rFonts w:hint="eastAsia"/>
        </w:rPr>
        <w:t xml:space="preserve">集成架构</w:t>
      </w:r>
    </w:p>
    <w:p>
      <w:pPr>
        <w:pStyle w:val="SourceCode"/>
      </w:pPr>
      <w:r>
        <w:rPr>
          <w:rStyle w:val="VerbatimChar"/>
        </w:rPr>
        <w:t xml:space="preserve">graph TD</w:t>
      </w:r>
      <w:r>
        <w:br/>
      </w:r>
      <w:r>
        <w:rPr>
          <w:rStyle w:val="VerbatimChar"/>
        </w:rPr>
        <w:t xml:space="preserve">    subgraph </w:t>
      </w:r>
      <w:r>
        <w:rPr>
          <w:rStyle w:val="VerbatimChar"/>
          <w:rFonts w:hint="eastAsia"/>
        </w:rPr>
        <w:t xml:space="preserve">INST[报装业务系统]</w:t>
      </w:r>
      <w:r>
        <w:br/>
      </w:r>
      <w:r>
        <w:rPr>
          <w:rStyle w:val="VerbatimChar"/>
        </w:rPr>
        <w:t xml:space="preserve">        </w:t>
      </w:r>
      <w:r>
        <w:rPr>
          <w:rStyle w:val="VerbatimChar"/>
          <w:rFonts w:hint="eastAsia"/>
        </w:rPr>
        <w:t xml:space="preserve">A[申请受理]</w:t>
      </w:r>
      <w:r>
        <w:br/>
      </w:r>
      <w:r>
        <w:rPr>
          <w:rStyle w:val="VerbatimChar"/>
        </w:rPr>
        <w:t xml:space="preserve">        </w:t>
      </w:r>
      <w:r>
        <w:rPr>
          <w:rStyle w:val="VerbatimChar"/>
          <w:rFonts w:hint="eastAsia"/>
        </w:rPr>
        <w:t xml:space="preserve">B[合同管理]</w:t>
      </w:r>
      <w:r>
        <w:br/>
      </w:r>
      <w:r>
        <w:rPr>
          <w:rStyle w:val="VerbatimChar"/>
        </w:rPr>
        <w:t xml:space="preserve">        </w:t>
      </w:r>
      <w:r>
        <w:rPr>
          <w:rStyle w:val="VerbatimChar"/>
          <w:rFonts w:hint="eastAsia"/>
        </w:rPr>
        <w:t xml:space="preserve">C[电子签章模块]</w:t>
      </w:r>
      <w:r>
        <w:br/>
      </w:r>
      <w:r>
        <w:rPr>
          <w:rStyle w:val="VerbatimChar"/>
        </w:rPr>
        <w:t xml:space="preserve">        </w:t>
      </w:r>
      <w:r>
        <w:rPr>
          <w:rStyle w:val="VerbatimChar"/>
          <w:rFonts w:hint="eastAsia"/>
        </w:rPr>
        <w:t xml:space="preserve">D[档案归档]</w:t>
      </w:r>
      <w:r>
        <w:br/>
      </w:r>
      <w:r>
        <w:rPr>
          <w:rStyle w:val="VerbatimChar"/>
        </w:rPr>
        <w:t xml:space="preserve">    end</w:t>
      </w:r>
      <w:r>
        <w:br/>
      </w:r>
      <w:r>
        <w:br/>
      </w:r>
      <w:r>
        <w:rPr>
          <w:rStyle w:val="VerbatimChar"/>
        </w:rPr>
        <w:t xml:space="preserve">    subgraph </w:t>
      </w:r>
      <w:r>
        <w:rPr>
          <w:rStyle w:val="VerbatimChar"/>
          <w:rFonts w:hint="eastAsia"/>
        </w:rPr>
        <w:t xml:space="preserve">CA[泛微CA电子签章系统]</w:t>
      </w:r>
      <w:r>
        <w:br/>
      </w:r>
      <w:r>
        <w:rPr>
          <w:rStyle w:val="VerbatimChar"/>
        </w:rPr>
        <w:t xml:space="preserve">        </w:t>
      </w:r>
      <w:r>
        <w:rPr>
          <w:rStyle w:val="VerbatimChar"/>
          <w:rFonts w:hint="eastAsia"/>
        </w:rPr>
        <w:t xml:space="preserve">E[身份认证服务]</w:t>
      </w:r>
      <w:r>
        <w:br/>
      </w:r>
      <w:r>
        <w:rPr>
          <w:rStyle w:val="VerbatimChar"/>
        </w:rPr>
        <w:t xml:space="preserve">        </w:t>
      </w:r>
      <w:r>
        <w:rPr>
          <w:rStyle w:val="VerbatimChar"/>
          <w:rFonts w:hint="eastAsia"/>
        </w:rPr>
        <w:t xml:space="preserve">F[电子签章服务]</w:t>
      </w:r>
      <w:r>
        <w:br/>
      </w:r>
      <w:r>
        <w:rPr>
          <w:rStyle w:val="VerbatimChar"/>
        </w:rPr>
        <w:t xml:space="preserve">        </w:t>
      </w:r>
      <w:r>
        <w:rPr>
          <w:rStyle w:val="VerbatimChar"/>
          <w:rFonts w:hint="eastAsia"/>
        </w:rPr>
        <w:t xml:space="preserve">G[时间戳服务]</w:t>
      </w:r>
      <w:r>
        <w:br/>
      </w:r>
      <w:r>
        <w:rPr>
          <w:rStyle w:val="VerbatimChar"/>
        </w:rPr>
        <w:t xml:space="preserve">        </w:t>
      </w:r>
      <w:r>
        <w:rPr>
          <w:rStyle w:val="VerbatimChar"/>
          <w:rFonts w:hint="eastAsia"/>
        </w:rPr>
        <w:t xml:space="preserve">H[电子存证服务]</w:t>
      </w:r>
      <w:r>
        <w:br/>
      </w:r>
      <w:r>
        <w:rPr>
          <w:rStyle w:val="VerbatimChar"/>
        </w:rPr>
        <w:t xml:space="preserve">    end</w:t>
      </w:r>
      <w:r>
        <w:br/>
      </w:r>
      <w:r>
        <w:br/>
      </w:r>
      <w:r>
        <w:rPr>
          <w:rStyle w:val="VerbatimChar"/>
        </w:rPr>
        <w:t xml:space="preserve">    A --&gt; B</w:t>
      </w:r>
      <w:r>
        <w:br/>
      </w:r>
      <w:r>
        <w:rPr>
          <w:rStyle w:val="VerbatimChar"/>
        </w:rPr>
        <w:t xml:space="preserve">    B --&gt; C</w:t>
      </w:r>
      <w:r>
        <w:br/>
      </w:r>
      <w:r>
        <w:rPr>
          <w:rStyle w:val="VerbatimChar"/>
        </w:rPr>
        <w:t xml:space="preserve">    C --&gt; E</w:t>
      </w:r>
      <w:r>
        <w:br/>
      </w:r>
      <w:r>
        <w:rPr>
          <w:rStyle w:val="VerbatimChar"/>
        </w:rPr>
        <w:t xml:space="preserve">    C --&gt; F</w:t>
      </w:r>
      <w:r>
        <w:br/>
      </w:r>
      <w:r>
        <w:rPr>
          <w:rStyle w:val="VerbatimChar"/>
        </w:rPr>
        <w:t xml:space="preserve">    C --&gt; G</w:t>
      </w:r>
      <w:r>
        <w:br/>
      </w:r>
      <w:r>
        <w:rPr>
          <w:rStyle w:val="VerbatimChar"/>
        </w:rPr>
        <w:t xml:space="preserve">    C --&gt; H</w:t>
      </w:r>
      <w:r>
        <w:br/>
      </w:r>
      <w:r>
        <w:rPr>
          <w:rStyle w:val="VerbatimChar"/>
        </w:rPr>
        <w:t xml:space="preserve">    C --&gt; D</w:t>
      </w:r>
    </w:p>
    <w:bookmarkEnd w:id="47"/>
    <w:bookmarkStart w:id="48" w:name="合同签署流程"/>
    <w:p>
      <w:pPr>
        <w:pStyle w:val="3"/>
      </w:pPr>
      <w:r>
        <w:rPr>
          <w:rFonts w:hint="eastAsia"/>
        </w:rPr>
        <w:t xml:space="preserve">合同签署流程</w:t>
      </w:r>
    </w:p>
    <w:p>
      <w:pPr>
        <w:pStyle w:val="SourceCode"/>
      </w:pPr>
      <w:r>
        <w:rPr>
          <w:rStyle w:val="VerbatimChar"/>
        </w:rPr>
        <w:t xml:space="preserve">sequenceDiagram</w:t>
      </w:r>
      <w:r>
        <w:br/>
      </w:r>
      <w:r>
        <w:rPr>
          <w:rStyle w:val="VerbatimChar"/>
        </w:rPr>
        <w:t xml:space="preserve">    participant </w:t>
      </w:r>
      <w:r>
        <w:rPr>
          <w:rStyle w:val="VerbatimChar"/>
          <w:rFonts w:hint="eastAsia"/>
        </w:rPr>
        <w:t xml:space="preserve">客户</w:t>
      </w:r>
      <w:r>
        <w:br/>
      </w:r>
      <w:r>
        <w:rPr>
          <w:rStyle w:val="VerbatimChar"/>
        </w:rPr>
        <w:t xml:space="preserve">    participant </w:t>
      </w:r>
      <w:r>
        <w:rPr>
          <w:rStyle w:val="VerbatimChar"/>
          <w:rFonts w:hint="eastAsia"/>
        </w:rPr>
        <w:t xml:space="preserve">报装系统</w:t>
      </w:r>
      <w:r>
        <w:br/>
      </w:r>
      <w:r>
        <w:rPr>
          <w:rStyle w:val="VerbatimChar"/>
        </w:rPr>
        <w:t xml:space="preserve">    participant </w:t>
      </w:r>
      <w:r>
        <w:rPr>
          <w:rStyle w:val="VerbatimChar"/>
          <w:rFonts w:hint="eastAsia"/>
        </w:rPr>
        <w:t xml:space="preserve">电子签章模块</w:t>
      </w:r>
      <w:r>
        <w:br/>
      </w:r>
      <w:r>
        <w:rPr>
          <w:rStyle w:val="VerbatimChar"/>
        </w:rPr>
        <w:t xml:space="preserve">    participant </w:t>
      </w:r>
      <w:r>
        <w:rPr>
          <w:rStyle w:val="VerbatimChar"/>
          <w:rFonts w:hint="eastAsia"/>
        </w:rPr>
        <w:t xml:space="preserve">泛微CA系统</w:t>
      </w:r>
      <w:r>
        <w:br/>
      </w:r>
      <w:r>
        <w:br/>
      </w:r>
      <w:r>
        <w:rPr>
          <w:rStyle w:val="VerbatimChar"/>
        </w:rPr>
        <w:t xml:space="preserve">    </w:t>
      </w:r>
      <w:r>
        <w:rPr>
          <w:rStyle w:val="VerbatimChar"/>
          <w:rFonts w:hint="eastAsia"/>
        </w:rPr>
        <w:t xml:space="preserve">客户-&gt;&gt;报装系统:</w:t>
      </w:r>
      <w:r>
        <w:rPr>
          <w:rStyle w:val="VerbatimChar"/>
        </w:rPr>
        <w:t xml:space="preserve"> </w:t>
      </w:r>
      <w:r>
        <w:rPr>
          <w:rStyle w:val="VerbatimChar"/>
          <w:rFonts w:hint="eastAsia"/>
        </w:rPr>
        <w:t xml:space="preserve">提交签署申请</w:t>
      </w:r>
      <w:r>
        <w:br/>
      </w:r>
      <w:r>
        <w:rPr>
          <w:rStyle w:val="VerbatimChar"/>
        </w:rPr>
        <w:t xml:space="preserve">    </w:t>
      </w:r>
      <w:r>
        <w:rPr>
          <w:rStyle w:val="VerbatimChar"/>
          <w:rFonts w:hint="eastAsia"/>
        </w:rPr>
        <w:t xml:space="preserve">报装系统-&gt;&gt;电子签章模块:</w:t>
      </w:r>
      <w:r>
        <w:rPr>
          <w:rStyle w:val="VerbatimChar"/>
        </w:rPr>
        <w:t xml:space="preserve"> </w:t>
      </w:r>
      <w:r>
        <w:rPr>
          <w:rStyle w:val="VerbatimChar"/>
          <w:rFonts w:hint="eastAsia"/>
        </w:rPr>
        <w:t xml:space="preserve">生成签署任务</w:t>
      </w:r>
      <w:r>
        <w:br/>
      </w:r>
      <w:r>
        <w:rPr>
          <w:rStyle w:val="VerbatimChar"/>
        </w:rPr>
        <w:t xml:space="preserve">    </w:t>
      </w:r>
      <w:r>
        <w:rPr>
          <w:rStyle w:val="VerbatimChar"/>
          <w:rFonts w:hint="eastAsia"/>
        </w:rPr>
        <w:t xml:space="preserve">电子签章模块-&gt;&gt;泛微CA系统:</w:t>
      </w:r>
      <w:r>
        <w:rPr>
          <w:rStyle w:val="VerbatimChar"/>
        </w:rPr>
        <w:t xml:space="preserve"> </w:t>
      </w:r>
      <w:r>
        <w:rPr>
          <w:rStyle w:val="VerbatimChar"/>
          <w:rFonts w:hint="eastAsia"/>
        </w:rPr>
        <w:t xml:space="preserve">发起身份认证</w:t>
      </w:r>
      <w:r>
        <w:br/>
      </w:r>
      <w:r>
        <w:rPr>
          <w:rStyle w:val="VerbatimChar"/>
        </w:rPr>
        <w:t xml:space="preserve">    </w:t>
      </w:r>
      <w:r>
        <w:rPr>
          <w:rStyle w:val="VerbatimChar"/>
          <w:rFonts w:hint="eastAsia"/>
        </w:rPr>
        <w:t xml:space="preserve">泛微CA系统--&gt;&gt;电子签章模块:</w:t>
      </w:r>
      <w:r>
        <w:rPr>
          <w:rStyle w:val="VerbatimChar"/>
        </w:rPr>
        <w:t xml:space="preserve"> </w:t>
      </w:r>
      <w:r>
        <w:rPr>
          <w:rStyle w:val="VerbatimChar"/>
          <w:rFonts w:hint="eastAsia"/>
        </w:rPr>
        <w:t xml:space="preserve">返回认证结果</w:t>
      </w:r>
      <w:r>
        <w:br/>
      </w:r>
      <w:r>
        <w:rPr>
          <w:rStyle w:val="VerbatimChar"/>
        </w:rPr>
        <w:t xml:space="preserve">    </w:t>
      </w:r>
      <w:r>
        <w:rPr>
          <w:rStyle w:val="VerbatimChar"/>
          <w:rFonts w:hint="eastAsia"/>
        </w:rPr>
        <w:t xml:space="preserve">电子签章模块-&gt;&gt;泛微CA系统:</w:t>
      </w:r>
      <w:r>
        <w:rPr>
          <w:rStyle w:val="VerbatimChar"/>
        </w:rPr>
        <w:t xml:space="preserve"> </w:t>
      </w:r>
      <w:r>
        <w:rPr>
          <w:rStyle w:val="VerbatimChar"/>
          <w:rFonts w:hint="eastAsia"/>
        </w:rPr>
        <w:t xml:space="preserve">发起电子签章</w:t>
      </w:r>
      <w:r>
        <w:br/>
      </w:r>
      <w:r>
        <w:rPr>
          <w:rStyle w:val="VerbatimChar"/>
        </w:rPr>
        <w:t xml:space="preserve">    </w:t>
      </w:r>
      <w:r>
        <w:rPr>
          <w:rStyle w:val="VerbatimChar"/>
          <w:rFonts w:hint="eastAsia"/>
        </w:rPr>
        <w:t xml:space="preserve">泛微CA系统--&gt;&gt;电子签章模块:</w:t>
      </w:r>
      <w:r>
        <w:rPr>
          <w:rStyle w:val="VerbatimChar"/>
        </w:rPr>
        <w:t xml:space="preserve"> </w:t>
      </w:r>
      <w:r>
        <w:rPr>
          <w:rStyle w:val="VerbatimChar"/>
          <w:rFonts w:hint="eastAsia"/>
        </w:rPr>
        <w:t xml:space="preserve">返回签章结果</w:t>
      </w:r>
      <w:r>
        <w:br/>
      </w:r>
      <w:r>
        <w:rPr>
          <w:rStyle w:val="VerbatimChar"/>
        </w:rPr>
        <w:t xml:space="preserve">    </w:t>
      </w:r>
      <w:r>
        <w:rPr>
          <w:rStyle w:val="VerbatimChar"/>
          <w:rFonts w:hint="eastAsia"/>
        </w:rPr>
        <w:t xml:space="preserve">电子签章模块-&gt;&gt;泛微CA系统:</w:t>
      </w:r>
      <w:r>
        <w:rPr>
          <w:rStyle w:val="VerbatimChar"/>
        </w:rPr>
        <w:t xml:space="preserve"> </w:t>
      </w:r>
      <w:r>
        <w:rPr>
          <w:rStyle w:val="VerbatimChar"/>
          <w:rFonts w:hint="eastAsia"/>
        </w:rPr>
        <w:t xml:space="preserve">申请时间戳与存证</w:t>
      </w:r>
      <w:r>
        <w:br/>
      </w:r>
      <w:r>
        <w:rPr>
          <w:rStyle w:val="VerbatimChar"/>
        </w:rPr>
        <w:t xml:space="preserve">    </w:t>
      </w:r>
      <w:r>
        <w:rPr>
          <w:rStyle w:val="VerbatimChar"/>
          <w:rFonts w:hint="eastAsia"/>
        </w:rPr>
        <w:t xml:space="preserve">泛微CA系统--&gt;&gt;电子签章模块:</w:t>
      </w:r>
      <w:r>
        <w:rPr>
          <w:rStyle w:val="VerbatimChar"/>
        </w:rPr>
        <w:t xml:space="preserve"> </w:t>
      </w:r>
      <w:r>
        <w:rPr>
          <w:rStyle w:val="VerbatimChar"/>
          <w:rFonts w:hint="eastAsia"/>
        </w:rPr>
        <w:t xml:space="preserve">返回凭证</w:t>
      </w:r>
      <w:r>
        <w:br/>
      </w:r>
      <w:r>
        <w:rPr>
          <w:rStyle w:val="VerbatimChar"/>
        </w:rPr>
        <w:t xml:space="preserve">    </w:t>
      </w:r>
      <w:r>
        <w:rPr>
          <w:rStyle w:val="VerbatimChar"/>
          <w:rFonts w:hint="eastAsia"/>
        </w:rPr>
        <w:t xml:space="preserve">电子签章模块--&gt;&gt;报装系统:</w:t>
      </w:r>
      <w:r>
        <w:rPr>
          <w:rStyle w:val="VerbatimChar"/>
        </w:rPr>
        <w:t xml:space="preserve"> </w:t>
      </w:r>
      <w:r>
        <w:rPr>
          <w:rStyle w:val="VerbatimChar"/>
          <w:rFonts w:hint="eastAsia"/>
        </w:rPr>
        <w:t xml:space="preserve">返回签署结果</w:t>
      </w:r>
      <w:r>
        <w:br/>
      </w:r>
      <w:r>
        <w:rPr>
          <w:rStyle w:val="VerbatimChar"/>
        </w:rPr>
        <w:t xml:space="preserve">    </w:t>
      </w:r>
      <w:r>
        <w:rPr>
          <w:rStyle w:val="VerbatimChar"/>
          <w:rFonts w:hint="eastAsia"/>
        </w:rPr>
        <w:t xml:space="preserve">报装系统--&gt;&gt;客户:</w:t>
      </w:r>
      <w:r>
        <w:rPr>
          <w:rStyle w:val="VerbatimChar"/>
        </w:rPr>
        <w:t xml:space="preserve"> </w:t>
      </w:r>
      <w:r>
        <w:rPr>
          <w:rStyle w:val="VerbatimChar"/>
          <w:rFonts w:hint="eastAsia"/>
        </w:rPr>
        <w:t xml:space="preserve">通知合同签署完成</w:t>
      </w:r>
    </w:p>
    <w:bookmarkEnd w:id="48"/>
    <w:bookmarkStart w:id="49" w:name="核心数据-3"/>
    <w:p>
      <w:pPr>
        <w:pStyle w:val="3"/>
      </w:pPr>
      <w:r>
        <w:rPr>
          <w:rFonts w:hint="eastAsia"/>
        </w:rPr>
        <w:t xml:space="preserve">核心数据</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数据对象</w:t>
            </w:r>
          </w:p>
        </w:tc>
        <w:tc>
          <w:tcPr/>
          <w:p>
            <w:pPr>
              <w:pStyle w:val="Compact"/>
            </w:pPr>
            <w:r>
              <w:rPr>
                <w:rFonts w:hint="eastAsia"/>
              </w:rPr>
              <w:t xml:space="preserve">说明</w:t>
            </w:r>
          </w:p>
        </w:tc>
      </w:tr>
      <w:tr>
        <w:tc>
          <w:tcPr/>
          <w:p>
            <w:pPr>
              <w:pStyle w:val="Compact"/>
            </w:pPr>
            <w:r>
              <w:rPr>
                <w:rStyle w:val="VerbatimChar"/>
              </w:rPr>
              <w:t xml:space="preserve">installation_contract</w:t>
            </w:r>
          </w:p>
        </w:tc>
        <w:tc>
          <w:tcPr/>
          <w:p>
            <w:pPr>
              <w:pStyle w:val="Compact"/>
            </w:pPr>
            <w:r>
              <w:rPr>
                <w:rFonts w:hint="eastAsia"/>
              </w:rPr>
              <w:t xml:space="preserve">报装合同主表（设计态专题扩展）</w:t>
            </w:r>
          </w:p>
        </w:tc>
      </w:tr>
      <w:tr>
        <w:tc>
          <w:tcPr/>
          <w:p>
            <w:pPr>
              <w:pStyle w:val="Compact"/>
            </w:pPr>
            <w:r>
              <w:rPr>
                <w:rStyle w:val="VerbatimChar"/>
              </w:rPr>
              <w:t xml:space="preserve">installation_signature</w:t>
            </w:r>
          </w:p>
        </w:tc>
        <w:tc>
          <w:tcPr/>
          <w:p>
            <w:pPr>
              <w:pStyle w:val="Compact"/>
            </w:pPr>
            <w:r>
              <w:rPr>
                <w:rFonts w:hint="eastAsia"/>
              </w:rPr>
              <w:t xml:space="preserve">电子签章记录表（设计态专题扩展）</w:t>
            </w:r>
          </w:p>
        </w:tc>
      </w:tr>
      <w:tr>
        <w:tc>
          <w:tcPr/>
          <w:p>
            <w:pPr>
              <w:pStyle w:val="Compact"/>
            </w:pPr>
            <w:r>
              <w:rPr>
                <w:rStyle w:val="VerbatimChar"/>
              </w:rPr>
              <w:t xml:space="preserve">installation_evidence</w:t>
            </w:r>
          </w:p>
        </w:tc>
        <w:tc>
          <w:tcPr/>
          <w:p>
            <w:pPr>
              <w:pStyle w:val="Compact"/>
            </w:pPr>
            <w:r>
              <w:rPr>
                <w:rFonts w:hint="eastAsia"/>
              </w:rPr>
              <w:t xml:space="preserve">电子存证记录表（设计态专题扩展）</w:t>
            </w:r>
          </w:p>
        </w:tc>
      </w:tr>
      <w:tr>
        <w:tc>
          <w:tcPr/>
          <w:p>
            <w:pPr>
              <w:pStyle w:val="Compact"/>
            </w:pPr>
            <w:r>
              <w:rPr>
                <w:rStyle w:val="VerbatimChar"/>
              </w:rPr>
              <w:t xml:space="preserve">installation_signature_template</w:t>
            </w:r>
          </w:p>
        </w:tc>
        <w:tc>
          <w:tcPr/>
          <w:p>
            <w:pPr>
              <w:pStyle w:val="Compact"/>
            </w:pPr>
            <w:r>
              <w:rPr>
                <w:rFonts w:hint="eastAsia"/>
              </w:rPr>
              <w:t xml:space="preserve">签章模板与签署位置配置</w:t>
            </w:r>
          </w:p>
        </w:tc>
      </w:tr>
    </w:tbl>
    <w:bookmarkEnd w:id="49"/>
    <w:bookmarkStart w:id="50" w:name="关键规则"/>
    <w:p>
      <w:pPr>
        <w:pStyle w:val="3"/>
      </w:pPr>
      <w:r>
        <w:rPr>
          <w:rFonts w:hint="eastAsia"/>
        </w:rPr>
        <w:t xml:space="preserve">关键规则</w:t>
      </w:r>
    </w:p>
    <w:p>
      <w:pPr>
        <w:pStyle w:val="Compact"/>
        <w:numPr>
          <w:ilvl w:val="0"/>
          <w:numId w:val="1016"/>
        </w:numPr>
      </w:pPr>
      <w:r>
        <w:rPr>
          <w:rFonts w:hint="eastAsia"/>
        </w:rPr>
        <w:t xml:space="preserve">合同签署前必须完成身份认证。</w:t>
      </w:r>
    </w:p>
    <w:p>
      <w:pPr>
        <w:pStyle w:val="Compact"/>
        <w:numPr>
          <w:ilvl w:val="0"/>
          <w:numId w:val="1016"/>
        </w:numPr>
      </w:pPr>
      <w:r>
        <w:rPr>
          <w:rFonts w:hint="eastAsia"/>
        </w:rPr>
        <w:t xml:space="preserve">合同正文、签署位置、签署人、签署时间必须完整留痕。</w:t>
      </w:r>
    </w:p>
    <w:p>
      <w:pPr>
        <w:pStyle w:val="Compact"/>
        <w:numPr>
          <w:ilvl w:val="0"/>
          <w:numId w:val="1016"/>
        </w:numPr>
      </w:pPr>
      <w:r>
        <w:rPr>
          <w:rFonts w:hint="eastAsia"/>
        </w:rPr>
        <w:t xml:space="preserve">签署完成文件必须归档并生成可验证凭证。</w:t>
      </w:r>
    </w:p>
    <w:p>
      <w:pPr>
        <w:pStyle w:val="Compact"/>
        <w:numPr>
          <w:ilvl w:val="0"/>
          <w:numId w:val="1016"/>
        </w:numPr>
      </w:pPr>
      <w:r>
        <w:rPr>
          <w:rFonts w:hint="eastAsia"/>
        </w:rPr>
        <w:t xml:space="preserve">外部</w:t>
      </w:r>
      <w:r>
        <w:t xml:space="preserve"> CA </w:t>
      </w:r>
      <w:r>
        <w:rPr>
          <w:rFonts w:hint="eastAsia"/>
        </w:rPr>
        <w:t xml:space="preserve">接口异常时应支持重试与人工补偿处理。</w:t>
      </w:r>
    </w:p>
    <w:bookmarkEnd w:id="50"/>
    <w:bookmarkStart w:id="51" w:name="接口映射-3"/>
    <w:p>
      <w:pPr>
        <w:pStyle w:val="3"/>
      </w:pPr>
      <w:r>
        <w:rPr>
          <w:rFonts w:hint="eastAsia"/>
        </w:rPr>
        <w:t xml:space="preserve">接口映射</w:t>
      </w:r>
    </w:p>
    <w:p>
      <w:pPr>
        <w:pStyle w:val="Compact"/>
        <w:numPr>
          <w:ilvl w:val="0"/>
          <w:numId w:val="1017"/>
        </w:numPr>
      </w:pPr>
      <w:r>
        <w:rPr>
          <w:rStyle w:val="VerbatimChar"/>
        </w:rPr>
        <w:t xml:space="preserve">IF-INST-003</w:t>
      </w:r>
      <w:r>
        <w:rPr>
          <w:rFonts w:hint="eastAsia"/>
        </w:rPr>
        <w:t xml:space="preserve">：发起合同签署任务并传递合同信息。</w:t>
      </w:r>
    </w:p>
    <w:p>
      <w:pPr>
        <w:pStyle w:val="Compact"/>
        <w:numPr>
          <w:ilvl w:val="0"/>
          <w:numId w:val="1017"/>
        </w:numPr>
      </w:pPr>
      <w:r>
        <w:rPr>
          <w:rStyle w:val="VerbatimChar"/>
        </w:rPr>
        <w:t xml:space="preserve">IF-INST-004</w:t>
      </w:r>
      <w:r>
        <w:rPr>
          <w:rFonts w:hint="eastAsia"/>
        </w:rPr>
        <w:t xml:space="preserve">：回写签章结果、时间戳和存证信息。</w:t>
      </w:r>
    </w:p>
    <w:bookmarkEnd w:id="51"/>
    <w:bookmarkStart w:id="52" w:name="落地边界-3"/>
    <w:p>
      <w:pPr>
        <w:pStyle w:val="3"/>
      </w:pPr>
      <w:r>
        <w:rPr>
          <w:rFonts w:hint="eastAsia"/>
        </w:rPr>
        <w:t xml:space="preserve">落地边界</w:t>
      </w:r>
    </w:p>
    <w:p>
      <w:pPr>
        <w:pStyle w:val="Compact"/>
        <w:numPr>
          <w:ilvl w:val="0"/>
          <w:numId w:val="1018"/>
        </w:numPr>
      </w:pPr>
      <w:r>
        <w:rPr>
          <w:rFonts w:hint="eastAsia"/>
          <w:b/>
          <w:bCs/>
        </w:rPr>
        <w:t xml:space="preserve">已落地</w:t>
      </w:r>
      <w:r>
        <w:rPr>
          <w:rFonts w:hint="eastAsia"/>
        </w:rPr>
        <w:t xml:space="preserve">：签章流程、签章回执、时间戳与存证协同设计口径已明确。</w:t>
      </w:r>
    </w:p>
    <w:p>
      <w:pPr>
        <w:pStyle w:val="Compact"/>
        <w:numPr>
          <w:ilvl w:val="0"/>
          <w:numId w:val="1018"/>
        </w:numPr>
      </w:pPr>
      <w:r>
        <w:rPr>
          <w:rFonts w:hint="eastAsia"/>
          <w:b/>
          <w:bCs/>
        </w:rPr>
        <w:t xml:space="preserve">部分落地</w:t>
      </w:r>
      <w:r>
        <w:rPr>
          <w:rFonts w:hint="eastAsia"/>
        </w:rPr>
        <w:t xml:space="preserve">：</w:t>
      </w:r>
      <w:r>
        <w:rPr>
          <w:rStyle w:val="VerbatimChar"/>
        </w:rPr>
        <w:t xml:space="preserve">installation_*</w:t>
      </w:r>
      <w:r>
        <w:t xml:space="preserve"> </w:t>
      </w:r>
      <w:r>
        <w:rPr>
          <w:rFonts w:hint="eastAsia"/>
        </w:rPr>
        <w:t xml:space="preserve">当前在数据库主文档中按专题扩展纳管，实施库需联合评审确认最终落表。</w:t>
      </w:r>
    </w:p>
    <w:p>
      <w:pPr>
        <w:pStyle w:val="Compact"/>
        <w:numPr>
          <w:ilvl w:val="0"/>
          <w:numId w:val="1018"/>
        </w:numPr>
      </w:pPr>
      <w:r>
        <w:rPr>
          <w:rFonts w:hint="eastAsia"/>
          <w:b/>
          <w:bCs/>
        </w:rPr>
        <w:t xml:space="preserve">文档先行</w:t>
      </w:r>
      <w:r>
        <w:rPr>
          <w:rFonts w:hint="eastAsia"/>
        </w:rPr>
        <w:t xml:space="preserve">：多</w:t>
      </w:r>
      <w:r>
        <w:t xml:space="preserve"> CA </w:t>
      </w:r>
      <w:r>
        <w:rPr>
          <w:rFonts w:hint="eastAsia"/>
        </w:rPr>
        <w:t xml:space="preserve">厂商切换、批量签署编排等高级能力暂不表述为当前既有实现。</w:t>
      </w:r>
    </w:p>
    <w:p>
      <w:pPr>
        <w:pStyle w:val="FirstParagraph"/>
      </w:pPr>
    </w:p>
    <w:bookmarkEnd w:id="52"/>
    <w:bookmarkEnd w:id="53"/>
    <w:bookmarkStart w:id="59" w:name="inst-003-档案管理"/>
    <w:p>
      <w:pPr>
        <w:pStyle w:val="2"/>
      </w:pPr>
      <w:r>
        <w:t xml:space="preserve">INST-003 </w:t>
      </w:r>
      <w:r>
        <w:rPr>
          <w:rFonts w:hint="eastAsia"/>
        </w:rPr>
        <w:t xml:space="preserve">档案管理</w:t>
      </w:r>
    </w:p>
    <w:bookmarkStart w:id="54" w:name="功能说明-4"/>
    <w:p>
      <w:pPr>
        <w:pStyle w:val="3"/>
      </w:pPr>
      <w:r>
        <w:rPr>
          <w:rFonts w:hint="eastAsia"/>
        </w:rPr>
        <w:t xml:space="preserve">功能说明</w:t>
      </w:r>
    </w:p>
    <w:p>
      <w:pPr>
        <w:pStyle w:val="FirstParagraph"/>
      </w:pPr>
      <w:r>
        <w:rPr>
          <w:rFonts w:hint="eastAsia"/>
        </w:rPr>
        <w:t xml:space="preserve">归集申请材料、设计方案、合同文件、验收资料、签章回执和过程日志，形成完整报装档案。</w:t>
      </w:r>
    </w:p>
    <w:bookmarkEnd w:id="54"/>
    <w:bookmarkStart w:id="55" w:name="关键设计-3"/>
    <w:p>
      <w:pPr>
        <w:pStyle w:val="3"/>
      </w:pPr>
      <w:r>
        <w:rPr>
          <w:rFonts w:hint="eastAsia"/>
        </w:rPr>
        <w:t xml:space="preserve">关键设计</w:t>
      </w:r>
    </w:p>
    <w:p>
      <w:pPr>
        <w:pStyle w:val="Compact"/>
        <w:numPr>
          <w:ilvl w:val="0"/>
          <w:numId w:val="1019"/>
        </w:numPr>
      </w:pPr>
      <w:r>
        <w:rPr>
          <w:rFonts w:hint="eastAsia"/>
        </w:rPr>
        <w:t xml:space="preserve">档案按申请单维度统一归档。</w:t>
      </w:r>
    </w:p>
    <w:p>
      <w:pPr>
        <w:pStyle w:val="Compact"/>
        <w:numPr>
          <w:ilvl w:val="0"/>
          <w:numId w:val="1019"/>
        </w:numPr>
      </w:pPr>
      <w:r>
        <w:rPr>
          <w:rFonts w:hint="eastAsia"/>
        </w:rPr>
        <w:t xml:space="preserve">电子签章合同、验收附件、影像资料统一存储。</w:t>
      </w:r>
    </w:p>
    <w:p>
      <w:pPr>
        <w:pStyle w:val="Compact"/>
        <w:numPr>
          <w:ilvl w:val="0"/>
          <w:numId w:val="1019"/>
        </w:numPr>
      </w:pPr>
      <w:r>
        <w:rPr>
          <w:rFonts w:hint="eastAsia"/>
        </w:rPr>
        <w:t xml:space="preserve">档案查询支持按申请编号、客户、地址、时间、状态检索。</w:t>
      </w:r>
    </w:p>
    <w:bookmarkEnd w:id="55"/>
    <w:bookmarkStart w:id="56" w:name="核心数据-4"/>
    <w:p>
      <w:pPr>
        <w:pStyle w:val="3"/>
      </w:pPr>
      <w:r>
        <w:rPr>
          <w:rFonts w:hint="eastAsia"/>
        </w:rPr>
        <w:t xml:space="preserve">核心数据</w:t>
      </w:r>
    </w:p>
    <w:p>
      <w:pPr>
        <w:pStyle w:val="Compact"/>
        <w:numPr>
          <w:ilvl w:val="0"/>
          <w:numId w:val="1020"/>
        </w:numPr>
      </w:pPr>
      <w:r>
        <w:rPr>
          <w:rStyle w:val="VerbatimChar"/>
        </w:rPr>
        <w:t xml:space="preserve">biz_content_attach</w:t>
      </w:r>
      <w:r>
        <w:rPr>
          <w:rFonts w:hint="eastAsia"/>
        </w:rPr>
        <w:t xml:space="preserve">：报装材料、验收附件、影像资料。</w:t>
      </w:r>
    </w:p>
    <w:p>
      <w:pPr>
        <w:pStyle w:val="Compact"/>
        <w:numPr>
          <w:ilvl w:val="0"/>
          <w:numId w:val="1020"/>
        </w:numPr>
      </w:pPr>
      <w:r>
        <w:rPr>
          <w:rStyle w:val="VerbatimChar"/>
        </w:rPr>
        <w:t xml:space="preserve">installation_evidence</w:t>
      </w:r>
      <w:r>
        <w:rPr>
          <w:rFonts w:hint="eastAsia"/>
        </w:rPr>
        <w:t xml:space="preserve">：签章存证与回执资料。</w:t>
      </w:r>
    </w:p>
    <w:p>
      <w:pPr>
        <w:pStyle w:val="Compact"/>
        <w:numPr>
          <w:ilvl w:val="0"/>
          <w:numId w:val="1020"/>
        </w:numPr>
      </w:pPr>
      <w:r>
        <w:rPr>
          <w:rStyle w:val="VerbatimChar"/>
        </w:rPr>
        <w:t xml:space="preserve">biz_process</w:t>
      </w:r>
      <w:r>
        <w:t xml:space="preserve">、</w:t>
      </w:r>
      <w:r>
        <w:rPr>
          <w:rStyle w:val="VerbatimChar"/>
        </w:rPr>
        <w:t xml:space="preserve">biz_process_transfer</w:t>
      </w:r>
      <w:r>
        <w:rPr>
          <w:rFonts w:hint="eastAsia"/>
        </w:rPr>
        <w:t xml:space="preserve">：过程留痕主线。</w:t>
      </w:r>
    </w:p>
    <w:bookmarkEnd w:id="56"/>
    <w:bookmarkStart w:id="57" w:name="接口映射-4"/>
    <w:p>
      <w:pPr>
        <w:pStyle w:val="3"/>
      </w:pPr>
      <w:r>
        <w:rPr>
          <w:rFonts w:hint="eastAsia"/>
        </w:rPr>
        <w:t xml:space="preserve">接口映射</w:t>
      </w:r>
    </w:p>
    <w:p>
      <w:pPr>
        <w:pStyle w:val="Compact"/>
        <w:numPr>
          <w:ilvl w:val="0"/>
          <w:numId w:val="1021"/>
        </w:numPr>
      </w:pPr>
      <w:r>
        <w:rPr>
          <w:rStyle w:val="VerbatimChar"/>
        </w:rPr>
        <w:t xml:space="preserve">IF-INST-005</w:t>
      </w:r>
      <w:r>
        <w:rPr>
          <w:rFonts w:hint="eastAsia"/>
        </w:rPr>
        <w:t xml:space="preserve">：归档申请、合同、验收资料与签章回执。</w:t>
      </w:r>
    </w:p>
    <w:p>
      <w:pPr>
        <w:pStyle w:val="Compact"/>
        <w:numPr>
          <w:ilvl w:val="0"/>
          <w:numId w:val="1021"/>
        </w:numPr>
      </w:pPr>
      <w:r>
        <w:rPr>
          <w:rStyle w:val="VerbatimChar"/>
        </w:rPr>
        <w:t xml:space="preserve">IF-INST-004</w:t>
      </w:r>
      <w:r>
        <w:rPr>
          <w:rFonts w:hint="eastAsia"/>
        </w:rPr>
        <w:t xml:space="preserve">：签章回执结果进入归档链路。</w:t>
      </w:r>
    </w:p>
    <w:bookmarkEnd w:id="57"/>
    <w:bookmarkStart w:id="58" w:name="落地边界-4"/>
    <w:p>
      <w:pPr>
        <w:pStyle w:val="3"/>
      </w:pPr>
      <w:r>
        <w:rPr>
          <w:rFonts w:hint="eastAsia"/>
        </w:rPr>
        <w:t xml:space="preserve">落地边界</w:t>
      </w:r>
    </w:p>
    <w:p>
      <w:pPr>
        <w:pStyle w:val="Compact"/>
        <w:numPr>
          <w:ilvl w:val="0"/>
          <w:numId w:val="1022"/>
        </w:numPr>
      </w:pPr>
      <w:r>
        <w:rPr>
          <w:rFonts w:hint="eastAsia"/>
          <w:b/>
          <w:bCs/>
        </w:rPr>
        <w:t xml:space="preserve">已落地</w:t>
      </w:r>
      <w:r>
        <w:rPr>
          <w:rFonts w:hint="eastAsia"/>
        </w:rPr>
        <w:t xml:space="preserve">：资料归档、过程日志留存、按申请维度检索的设计边界明确。</w:t>
      </w:r>
    </w:p>
    <w:p>
      <w:pPr>
        <w:pStyle w:val="Compact"/>
        <w:numPr>
          <w:ilvl w:val="0"/>
          <w:numId w:val="1022"/>
        </w:numPr>
      </w:pPr>
      <w:r>
        <w:rPr>
          <w:rFonts w:hint="eastAsia"/>
          <w:b/>
          <w:bCs/>
        </w:rPr>
        <w:t xml:space="preserve">部分落地</w:t>
      </w:r>
      <w:r>
        <w:rPr>
          <w:rFonts w:hint="eastAsia"/>
        </w:rPr>
        <w:t xml:space="preserve">：全文检索、影像</w:t>
      </w:r>
      <w:r>
        <w:t xml:space="preserve"> </w:t>
      </w:r>
      <w:r>
        <w:rPr>
          <w:rFonts w:hint="eastAsia"/>
        </w:rPr>
        <w:t xml:space="preserve">OCR、外部档案系统联动可能由专项系统承载。</w:t>
      </w:r>
    </w:p>
    <w:p>
      <w:pPr>
        <w:pStyle w:val="Compact"/>
        <w:numPr>
          <w:ilvl w:val="0"/>
          <w:numId w:val="1022"/>
        </w:numPr>
      </w:pPr>
      <w:r>
        <w:rPr>
          <w:rFonts w:hint="eastAsia"/>
          <w:b/>
          <w:bCs/>
        </w:rPr>
        <w:t xml:space="preserve">文档先行</w:t>
      </w:r>
      <w:r>
        <w:rPr>
          <w:rFonts w:hint="eastAsia"/>
        </w:rPr>
        <w:t xml:space="preserve">：长期电子档案治理和归档分层存储策略不作为当前应用开发首批范围。</w:t>
      </w:r>
    </w:p>
    <w:bookmarkEnd w:id="58"/>
    <w:bookmarkEnd w:id="59"/>
    <w:bookmarkEnd w:id="60"/>
    <w:sectPr w:rsidR="00E12D4E">
      <w:headerReference r:id="rId9" w:type="default"/>
      <w:headerReference r:id="rId14" w:type="first"/>
      <w:footnotePr>
        <w:pos w:val="beneathText"/>
      </w:footnotePr>
      <w:pgSz w:h="16838" w:w="11906"/>
      <w:pgMar w:bottom="1418" w:footer="992" w:gutter="0" w:header="851" w:left="1418" w:right="1134" w:top="1418"/>
      <w:pgNumType w:start="1"/>
      <w:cols w:space="720"/>
      <w:titlePg/>
      <w:docGrid w:linePitch="312" w:type="linesAndChars"/>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ohit Devanagari">
    <w:altName w:val="微软雅黑"/>
    <w:charset w:val="00"/>
    <w:family w:val="auto"/>
    <w:pitch w:val="default"/>
    <w:sig w:usb0="00000000" w:usb1="00000000" w:usb2="00000000" w:usb3="00000000" w:csb0="00040001" w:csb1="00000000"/>
  </w:font>
  <w:font w:name="Liberation Sans">
    <w:altName w:val="苹方-简"/>
    <w:charset w:val="00"/>
    <w:family w:val="swiss"/>
    <w:pitch w:val="default"/>
    <w:sig w:usb0="00000000" w:usb1="00000000" w:usb2="00000000" w:usb3="00000000" w:csb0="00040001" w:csb1="00000000"/>
  </w:font>
  <w:font w:name="Noto Sans CJK SC">
    <w:altName w:val="苹方-简"/>
    <w:charset w:val="00"/>
    <w:family w:val="auto"/>
    <w:pitch w:val="default"/>
    <w:sig w:usb0="00000000" w:usb1="00000000" w:usb2="00000000" w:usb3="00000000" w:csb0="00040001" w:csb1="00000000"/>
  </w:font>
  <w:font w:name="Garamond">
    <w:altName w:val="苹方-简"/>
    <w:panose1 w:val="02020404030301010803"/>
    <w:charset w:val="00"/>
    <w:family w:val="roman"/>
    <w:pitch w:val="variable"/>
    <w:sig w:usb0="00000287" w:usb1="00000000" w:usb2="00000000" w:usb3="00000000" w:csb0="0000009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EC17" w14:textId="77777777" w:rsidR="00E12D4E" w:rsidRDefault="00656DBF">
    <w:pPr>
      <w:pStyle w:val="a6"/>
    </w:pPr>
    <w:r>
      <w:rPr>
        <w:noProof/>
      </w:rPr>
      <mc:AlternateContent>
        <mc:Choice Requires="wps">
          <w:drawing>
            <wp:anchor distT="0" distB="0" distL="114300" distR="114300" simplePos="0" relativeHeight="251660288" behindDoc="0" locked="0" layoutInCell="1" allowOverlap="1" wp14:anchorId="570E6468" wp14:editId="5E2ED467">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5B9939" w14:textId="77777777" w:rsidR="00E12D4E" w:rsidRDefault="00656DBF">
                          <w:pPr>
                            <w:pStyle w:val="a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570E6468" id="_x0000_t202" coordsize="21600,21600" o:spt="202" path="m,l,21600r21600,l21600,xe">
              <v:stroke joinstyle="miter"/>
              <v:path gradientshapeok="t" o:connecttype="rect"/>
            </v:shapetype>
            <v:shape id="文本框 7"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765B9939" w14:textId="77777777" w:rsidR="00E12D4E" w:rsidRDefault="00656DBF">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11BD" w14:textId="77777777" w:rsidR="00E12D4E" w:rsidRDefault="00656DBF">
    <w:pPr>
      <w:pStyle w:val="a6"/>
    </w:pPr>
    <w:r>
      <w:rPr>
        <w:noProof/>
      </w:rPr>
      <mc:AlternateContent>
        <mc:Choice Requires="wps">
          <w:drawing>
            <wp:anchor distT="0" distB="0" distL="114300" distR="114300" simplePos="0" relativeHeight="251661312" behindDoc="0" locked="0" layoutInCell="1" allowOverlap="1" wp14:anchorId="45975F77" wp14:editId="5B362F39">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C5E40" w14:textId="77777777" w:rsidR="00E12D4E" w:rsidRDefault="00656DBF">
                          <w:pPr>
                            <w:pStyle w:val="a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45975F77" id="_x0000_t202" coordsize="21600,21600" o:spt="202" path="m,l,21600r21600,l21600,xe">
              <v:stroke joinstyle="miter"/>
              <v:path gradientshapeok="t" o:connecttype="rect"/>
            </v:shapetype>
            <v:shape id="文本框 8" o:spid="_x0000_s1027"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4DC5E40" w14:textId="77777777" w:rsidR="00E12D4E" w:rsidRDefault="00656DBF">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4052" w14:textId="77777777" w:rsidR="00E12D4E" w:rsidRDefault="00E12D4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7D82" w14:textId="77777777" w:rsidR="00E12D4E" w:rsidRDefault="00656DBF">
    <w:pPr>
      <w:pStyle w:val="a6"/>
    </w:pPr>
    <w:r>
      <w:rPr>
        <w:noProof/>
      </w:rPr>
      <mc:AlternateContent>
        <mc:Choice Requires="wps">
          <w:drawing>
            <wp:anchor distT="0" distB="0" distL="114300" distR="114300" simplePos="0" relativeHeight="251659264" behindDoc="0" locked="0" layoutInCell="1" allowOverlap="1" wp14:anchorId="48BE7320" wp14:editId="4D536F29">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22BE1" w14:textId="77777777" w:rsidR="00E12D4E" w:rsidRDefault="00656DBF">
                          <w:pPr>
                            <w:pStyle w:val="a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w14:anchorId="48BE7320" id="_x0000_t202" coordsize="21600,21600" o:spt="202" path="m,l,21600r21600,l21600,xe">
              <v:stroke joinstyle="miter"/>
              <v:path gradientshapeok="t" o:connecttype="rect"/>
            </v:shapetype>
            <v:shape id="文本框 3"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55822BE1" w14:textId="77777777" w:rsidR="00E12D4E" w:rsidRDefault="00656DBF">
                    <w:pPr>
                      <w:pStyle w:val="a6"/>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5153" w14:textId="77777777" w:rsidR="00E12D4E" w:rsidRDefault="00E12D4E"/>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3CD8A" w14:textId="77777777" w:rsidR="00E12D4E" w:rsidRDefault="00656DBF">
    <w:pPr>
      <w:pStyle w:val="a7"/>
      <w:pBdr>
        <w:bottom w:val="single" w:sz="6" w:space="0" w:color="000000"/>
      </w:pBdr>
      <w:jc w:val="distribute"/>
    </w:pPr>
    <w:r>
      <w:rPr>
        <w:rFonts w:hint="eastAsia"/>
      </w:rPr>
      <w:t>XXXXXX</w:t>
    </w:r>
    <w:r>
      <w:rPr>
        <w:rFonts w:hint="eastAsia"/>
      </w:rPr>
      <w:t>操作手册</w:t>
    </w:r>
    <w:r>
      <w:rPr>
        <w:rFonts w:hint="eastAsia"/>
      </w:rPr>
      <w:t xml:space="preserve">                                                     </w:t>
    </w:r>
    <w:r>
      <w:rPr>
        <w:rFonts w:hint="eastAsia"/>
      </w:rPr>
      <w:t>福建省水投数字科技有限公司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D24B" w14:textId="77777777" w:rsidR="00E12D4E" w:rsidRDefault="00656DBF">
    <w:pPr>
      <w:pStyle w:val="a7"/>
      <w:pBdr>
        <w:bottom w:val="none" w:sz="0" w:space="0" w:color="auto"/>
      </w:pBdr>
      <w:jc w:val="distribute"/>
      <w:rPr>
        <w:rFonts w:ascii="宋体" w:hAnsi="宋体" w:cs="宋体" w:hint="eastAsia"/>
      </w:rPr>
    </w:pPr>
    <w:r>
      <w:rPr>
        <w:rFonts w:ascii="宋体" w:hAnsi="宋体" w:cs="宋体"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F1E" w14:textId="77777777" w:rsidR="00E12D4E" w:rsidRDefault="00656DBF">
    <w:pPr>
      <w:pStyle w:val="a7"/>
      <w:pBdr>
        <w:bottom w:val="single" w:sz="6" w:space="0" w:color="000000"/>
      </w:pBdr>
      <w:jc w:val="distribute"/>
    </w:pPr>
    <w:r>
      <w:rPr>
        <w:rFonts w:hint="eastAsia"/>
      </w:rPr>
      <w:t>XXXXXX</w:t>
    </w:r>
    <w:r>
      <w:rPr>
        <w:rFonts w:hint="eastAsia"/>
      </w:rPr>
      <w:t>操作手册</w:t>
    </w:r>
    <w:r>
      <w:rPr>
        <w:rFonts w:hint="eastAsia"/>
      </w:rPr>
      <w:t xml:space="preserve">                                                     </w:t>
    </w:r>
    <w:r>
      <w:rPr>
        <w:rFonts w:hint="eastAsia"/>
      </w:rPr>
      <w:t>福建省水投数字科技有限公司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F9A6" w14:textId="77777777" w:rsidR="00E12D4E" w:rsidRDefault="00656DBF">
    <w:pPr>
      <w:pStyle w:val="a7"/>
      <w:pBdr>
        <w:bottom w:val="single" w:sz="4" w:space="0" w:color="auto"/>
      </w:pBdr>
      <w:jc w:val="distribute"/>
      <w:rPr>
        <w:rFonts w:ascii="宋体" w:hAnsi="宋体" w:cs="宋体" w:hint="eastAsia"/>
      </w:rPr>
    </w:pPr>
    <w:r>
      <w:rPr>
        <w:rFonts w:hint="eastAsia"/>
      </w:rPr>
      <w:t>XXXXXX</w:t>
    </w:r>
    <w:r>
      <w:rPr>
        <w:rFonts w:ascii="宋体" w:hAnsi="宋体" w:cs="宋体" w:hint="eastAsia"/>
      </w:rPr>
      <w:t>软件需求概要设计说明书</w:t>
    </w:r>
    <w:r>
      <w:rPr>
        <w:rFonts w:ascii="宋体" w:hAnsi="宋体" w:cs="宋体" w:hint="eastAsia"/>
      </w:rPr>
      <w:t xml:space="preserve">                                               </w:t>
    </w:r>
    <w:r>
      <w:rPr>
        <w:rFonts w:ascii="宋体" w:hAnsi="宋体" w:cs="宋体" w:hint="eastAsia"/>
      </w:rPr>
      <w:t>福建省水投数字科技有限公司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9A9A" w14:textId="77777777" w:rsidR="00E12D4E" w:rsidRDefault="00E12D4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2A9" w14:textId="77777777" w:rsidR="00E12D4E" w:rsidRDefault="00656DBF">
    <w:pPr>
      <w:pStyle w:val="a7"/>
      <w:pBdr>
        <w:bottom w:val="single" w:sz="6" w:space="0" w:color="000000"/>
      </w:pBdr>
      <w:jc w:val="distribute"/>
    </w:pPr>
    <w:r>
      <w:rPr>
        <w:rFonts w:hint="eastAsia"/>
      </w:rPr>
      <w:t>XXXXXX</w:t>
    </w:r>
    <w:r>
      <w:rPr>
        <w:rFonts w:hint="eastAsia"/>
      </w:rPr>
      <w:t>软件需求概要设计说明书</w:t>
    </w:r>
    <w:r>
      <w:rPr>
        <w:rFonts w:hint="eastAsia"/>
      </w:rPr>
      <w:t xml:space="preserve">                                               </w:t>
    </w:r>
    <w:r>
      <w:rPr>
        <w:rFonts w:hint="eastAsia"/>
      </w:rPr>
      <w:t>福建省水投数字科技有限公司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3C5D" w14:textId="77777777" w:rsidR="00E12D4E" w:rsidRDefault="00E12D4E"/>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0001"/>
    <w:multiLevelType w:val="multilevel"/>
    <w:tmpl w:val="00000001"/>
    <w:lvl w:ilvl="0">
      <w:start w:val="1"/>
      <w:numFmt w:val="decimal"/>
      <w:pStyle w:val="1"/>
      <w:lvlText w:val="%1"/>
      <w:lvlJc w:val="left"/>
      <w:pPr>
        <w:tabs>
          <w:tab w:pos="0" w:val="left"/>
        </w:tabs>
        <w:ind w:hanging="432" w:left="432"/>
      </w:pPr>
    </w:lvl>
    <w:lvl w:ilvl="1">
      <w:start w:val="1"/>
      <w:numFmt w:val="decimal"/>
      <w:pStyle w:val="2"/>
      <w:lvlText w:val="%1.%2"/>
      <w:lvlJc w:val="left"/>
      <w:pPr>
        <w:tabs>
          <w:tab w:pos="0" w:val="left"/>
        </w:tabs>
        <w:ind w:hanging="576" w:left="576"/>
      </w:pPr>
      <w:rPr>
        <w:rFonts w:hint="eastAsia"/>
      </w:rPr>
    </w:lvl>
    <w:lvl w:ilvl="2">
      <w:start w:val="1"/>
      <w:numFmt w:val="decimal"/>
      <w:pStyle w:val="3"/>
      <w:lvlText w:val="%1.%2.%3"/>
      <w:lvlJc w:val="left"/>
      <w:pPr>
        <w:tabs>
          <w:tab w:pos="0" w:val="left"/>
        </w:tabs>
        <w:ind w:hanging="720" w:left="720"/>
      </w:pPr>
      <w:rPr>
        <w:rFonts w:hint="eastAsia"/>
      </w:rPr>
    </w:lvl>
    <w:lvl w:ilvl="3">
      <w:start w:val="1"/>
      <w:numFmt w:val="decimal"/>
      <w:pStyle w:val="4"/>
      <w:lvlText w:val="%1.%2.%3.%4"/>
      <w:lvlJc w:val="left"/>
      <w:pPr>
        <w:tabs>
          <w:tab w:pos="0" w:val="left"/>
        </w:tabs>
        <w:ind w:hanging="864" w:left="864"/>
      </w:pPr>
      <w:rPr>
        <w:rFonts w:hint="eastAsia"/>
      </w:rPr>
    </w:lvl>
    <w:lvl w:ilvl="4">
      <w:start w:val="1"/>
      <w:numFmt w:val="decimal"/>
      <w:pStyle w:val="5"/>
      <w:lvlText w:val="%1.%2.%3.%4.%5"/>
      <w:lvlJc w:val="left"/>
      <w:pPr>
        <w:tabs>
          <w:tab w:pos="0" w:val="left"/>
        </w:tabs>
        <w:ind w:hanging="1008" w:left="1008"/>
      </w:pPr>
      <w:rPr>
        <w:rFonts w:hint="eastAsia"/>
      </w:rPr>
    </w:lvl>
    <w:lvl w:ilvl="5">
      <w:start w:val="1"/>
      <w:numFmt w:val="decimal"/>
      <w:pStyle w:val="6"/>
      <w:lvlText w:val="%1.%2.%3.%4.%5.%6"/>
      <w:lvlJc w:val="left"/>
      <w:pPr>
        <w:tabs>
          <w:tab w:pos="0" w:val="left"/>
        </w:tabs>
        <w:ind w:hanging="1152" w:left="1152"/>
      </w:pPr>
      <w:rPr>
        <w:rFonts w:hint="eastAsia"/>
      </w:rPr>
    </w:lvl>
    <w:lvl w:ilvl="6">
      <w:start w:val="1"/>
      <w:numFmt w:val="decimal"/>
      <w:pStyle w:val="7"/>
      <w:lvlText w:val="%1.%2.%3.%4.%5.%6.%7"/>
      <w:lvlJc w:val="left"/>
      <w:pPr>
        <w:tabs>
          <w:tab w:pos="0" w:val="left"/>
        </w:tabs>
        <w:ind w:hanging="1296" w:left="1296"/>
      </w:pPr>
      <w:rPr>
        <w:rFonts w:hint="eastAsia"/>
      </w:rPr>
    </w:lvl>
    <w:lvl w:ilvl="7">
      <w:start w:val="1"/>
      <w:numFmt w:val="decimal"/>
      <w:pStyle w:val="8"/>
      <w:lvlText w:val="%1.%2.%3.%4.%5.%6.%7.%8"/>
      <w:lvlJc w:val="left"/>
      <w:pPr>
        <w:tabs>
          <w:tab w:pos="0" w:val="left"/>
        </w:tabs>
        <w:ind w:hanging="1440" w:left="1440"/>
      </w:pPr>
      <w:rPr>
        <w:rFonts w:hint="eastAsia"/>
      </w:rPr>
    </w:lvl>
    <w:lvl w:ilvl="8">
      <w:start w:val="1"/>
      <w:numFmt w:val="decimal"/>
      <w:pStyle w:val="9"/>
      <w:lvlText w:val="%1.%2.%3.%4.%5.%6.%7.%8.%9"/>
      <w:lvlJc w:val="left"/>
      <w:pPr>
        <w:tabs>
          <w:tab w:pos="0" w:val="left"/>
        </w:tabs>
        <w:ind w:hanging="1584" w:left="1584"/>
      </w:pPr>
      <w:rPr>
        <w:rFonts w:hint="eastAsia"/>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603802315"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al="0000" w:visibleStyles="0"/>
  <w:doNotTrackMoves/>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compressPunctuation"/>
  <w:savePreviewPicture/>
  <w:doNotValidateAgainstSchema/>
  <w:doNotDemarcateInvalidXml/>
  <w:hdrShapeDefaults>
    <o:shapedefaults spidmax="2050"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231"/>
    <w:rsid w:val="E3DE555F"/>
    <w:rsid w:val="F5FF0C0A"/>
    <w:rsid w:val="F7DF3B82"/>
    <w:rsid w:val="000057EF"/>
    <w:rsid w:val="0001213C"/>
    <w:rsid w:val="0008481F"/>
    <w:rsid w:val="000A0BD2"/>
    <w:rsid w:val="000A2EB4"/>
    <w:rsid w:val="000C2E44"/>
    <w:rsid w:val="000F2AC4"/>
    <w:rsid w:val="00106925"/>
    <w:rsid w:val="00111131"/>
    <w:rsid w:val="00120631"/>
    <w:rsid w:val="0012337E"/>
    <w:rsid w:val="0012664E"/>
    <w:rsid w:val="00137CAB"/>
    <w:rsid w:val="00196F90"/>
    <w:rsid w:val="001D3F59"/>
    <w:rsid w:val="001F1C92"/>
    <w:rsid w:val="00215B2B"/>
    <w:rsid w:val="00221969"/>
    <w:rsid w:val="00225A1B"/>
    <w:rsid w:val="0025184E"/>
    <w:rsid w:val="00285812"/>
    <w:rsid w:val="00287FE4"/>
    <w:rsid w:val="002B10DC"/>
    <w:rsid w:val="002B214C"/>
    <w:rsid w:val="002B6831"/>
    <w:rsid w:val="00302F25"/>
    <w:rsid w:val="003543EF"/>
    <w:rsid w:val="00363D41"/>
    <w:rsid w:val="00365A09"/>
    <w:rsid w:val="00382655"/>
    <w:rsid w:val="003915BF"/>
    <w:rsid w:val="0039696F"/>
    <w:rsid w:val="003A41FA"/>
    <w:rsid w:val="003B2223"/>
    <w:rsid w:val="003B7635"/>
    <w:rsid w:val="003B78C8"/>
    <w:rsid w:val="003D31BF"/>
    <w:rsid w:val="003E1250"/>
    <w:rsid w:val="003E46CA"/>
    <w:rsid w:val="004035DC"/>
    <w:rsid w:val="00405E75"/>
    <w:rsid w:val="00432810"/>
    <w:rsid w:val="004429DF"/>
    <w:rsid w:val="004460AC"/>
    <w:rsid w:val="00446D71"/>
    <w:rsid w:val="004B6665"/>
    <w:rsid w:val="004B6E6B"/>
    <w:rsid w:val="004C09B8"/>
    <w:rsid w:val="004C3DD5"/>
    <w:rsid w:val="004D1ECF"/>
    <w:rsid w:val="004E1FBE"/>
    <w:rsid w:val="00510EDB"/>
    <w:rsid w:val="00521BE5"/>
    <w:rsid w:val="0053252B"/>
    <w:rsid w:val="00541637"/>
    <w:rsid w:val="00550091"/>
    <w:rsid w:val="00565F38"/>
    <w:rsid w:val="005666B0"/>
    <w:rsid w:val="00584250"/>
    <w:rsid w:val="005E1BA9"/>
    <w:rsid w:val="00614D3C"/>
    <w:rsid w:val="00636929"/>
    <w:rsid w:val="00636BE2"/>
    <w:rsid w:val="006547A5"/>
    <w:rsid w:val="00656DBF"/>
    <w:rsid w:val="00662231"/>
    <w:rsid w:val="00674501"/>
    <w:rsid w:val="00677B0B"/>
    <w:rsid w:val="006904AD"/>
    <w:rsid w:val="006A6CAD"/>
    <w:rsid w:val="006D2C5D"/>
    <w:rsid w:val="006E292E"/>
    <w:rsid w:val="006E3C4A"/>
    <w:rsid w:val="00702A52"/>
    <w:rsid w:val="00704DB0"/>
    <w:rsid w:val="00707D0C"/>
    <w:rsid w:val="00725125"/>
    <w:rsid w:val="0073370D"/>
    <w:rsid w:val="00746452"/>
    <w:rsid w:val="0076786D"/>
    <w:rsid w:val="00771EE6"/>
    <w:rsid w:val="00775B4A"/>
    <w:rsid w:val="007B715E"/>
    <w:rsid w:val="007C15F9"/>
    <w:rsid w:val="007F11EE"/>
    <w:rsid w:val="007F40B9"/>
    <w:rsid w:val="007F4D1C"/>
    <w:rsid w:val="0080761D"/>
    <w:rsid w:val="0081363C"/>
    <w:rsid w:val="00815AC4"/>
    <w:rsid w:val="008242AF"/>
    <w:rsid w:val="0083093E"/>
    <w:rsid w:val="00856D4B"/>
    <w:rsid w:val="00877E71"/>
    <w:rsid w:val="008A188A"/>
    <w:rsid w:val="008B2864"/>
    <w:rsid w:val="008E6202"/>
    <w:rsid w:val="009027A0"/>
    <w:rsid w:val="00903E83"/>
    <w:rsid w:val="009407D4"/>
    <w:rsid w:val="009429A5"/>
    <w:rsid w:val="00943901"/>
    <w:rsid w:val="009609F0"/>
    <w:rsid w:val="00961D2C"/>
    <w:rsid w:val="00966667"/>
    <w:rsid w:val="0097067B"/>
    <w:rsid w:val="0097419E"/>
    <w:rsid w:val="00977753"/>
    <w:rsid w:val="00977A75"/>
    <w:rsid w:val="00993B67"/>
    <w:rsid w:val="009B4DE4"/>
    <w:rsid w:val="009C2B89"/>
    <w:rsid w:val="009D03BC"/>
    <w:rsid w:val="009D34C4"/>
    <w:rsid w:val="009E1172"/>
    <w:rsid w:val="009E3C47"/>
    <w:rsid w:val="00A021C2"/>
    <w:rsid w:val="00A03DE2"/>
    <w:rsid w:val="00A20FC5"/>
    <w:rsid w:val="00A216D1"/>
    <w:rsid w:val="00A34AB9"/>
    <w:rsid w:val="00A902B5"/>
    <w:rsid w:val="00AA5F82"/>
    <w:rsid w:val="00AA7166"/>
    <w:rsid w:val="00AA7914"/>
    <w:rsid w:val="00AB5CA5"/>
    <w:rsid w:val="00AB76B3"/>
    <w:rsid w:val="00AB7DA3"/>
    <w:rsid w:val="00AC790D"/>
    <w:rsid w:val="00AC7DDB"/>
    <w:rsid w:val="00AF6596"/>
    <w:rsid w:val="00B108FD"/>
    <w:rsid w:val="00B23817"/>
    <w:rsid w:val="00B37452"/>
    <w:rsid w:val="00B57CE3"/>
    <w:rsid w:val="00B60583"/>
    <w:rsid w:val="00B6659A"/>
    <w:rsid w:val="00B803B7"/>
    <w:rsid w:val="00BA01E8"/>
    <w:rsid w:val="00BA16E7"/>
    <w:rsid w:val="00BB16C2"/>
    <w:rsid w:val="00BD2A08"/>
    <w:rsid w:val="00BD2E7A"/>
    <w:rsid w:val="00C01183"/>
    <w:rsid w:val="00C273D6"/>
    <w:rsid w:val="00C57503"/>
    <w:rsid w:val="00CA7A12"/>
    <w:rsid w:val="00CB60A9"/>
    <w:rsid w:val="00CD7BDA"/>
    <w:rsid w:val="00D03748"/>
    <w:rsid w:val="00D13C5D"/>
    <w:rsid w:val="00D157E1"/>
    <w:rsid w:val="00D24834"/>
    <w:rsid w:val="00D27E8F"/>
    <w:rsid w:val="00D31252"/>
    <w:rsid w:val="00D3730D"/>
    <w:rsid w:val="00D4091B"/>
    <w:rsid w:val="00D4284B"/>
    <w:rsid w:val="00D42AC0"/>
    <w:rsid w:val="00D53059"/>
    <w:rsid w:val="00D7086E"/>
    <w:rsid w:val="00D76B06"/>
    <w:rsid w:val="00D77662"/>
    <w:rsid w:val="00D92E5A"/>
    <w:rsid w:val="00DA664B"/>
    <w:rsid w:val="00E07512"/>
    <w:rsid w:val="00E12D4E"/>
    <w:rsid w:val="00E26C64"/>
    <w:rsid w:val="00E44746"/>
    <w:rsid w:val="00E678B7"/>
    <w:rsid w:val="00E73928"/>
    <w:rsid w:val="00E77825"/>
    <w:rsid w:val="00E87537"/>
    <w:rsid w:val="00EA7470"/>
    <w:rsid w:val="00EB400B"/>
    <w:rsid w:val="00EC5219"/>
    <w:rsid w:val="00ED435F"/>
    <w:rsid w:val="00EE0A78"/>
    <w:rsid w:val="00F05CB0"/>
    <w:rsid w:val="00F10E42"/>
    <w:rsid w:val="00F149AD"/>
    <w:rsid w:val="00F317C9"/>
    <w:rsid w:val="00F60C7C"/>
    <w:rsid w:val="00F81F2B"/>
    <w:rsid w:val="00F90DDA"/>
    <w:rsid w:val="00F94C76"/>
    <w:rsid w:val="00FA51F2"/>
    <w:rsid w:val="00FB6EFC"/>
    <w:rsid w:val="00FD0ACA"/>
    <w:rsid w:val="00FD42C0"/>
    <w:rsid w:val="00FE2CBB"/>
    <w:rsid w:val="00FE5DA8"/>
    <w:rsid w:val="01811CC6"/>
    <w:rsid w:val="01A17E07"/>
    <w:rsid w:val="098562DB"/>
    <w:rsid w:val="10C63645"/>
    <w:rsid w:val="15226374"/>
    <w:rsid w:val="19BD5342"/>
    <w:rsid w:val="253207DC"/>
    <w:rsid w:val="31607E27"/>
    <w:rsid w:val="319377D8"/>
    <w:rsid w:val="3A2E080A"/>
    <w:rsid w:val="3B9C4649"/>
    <w:rsid w:val="3B9D8CF1"/>
    <w:rsid w:val="3EA958AC"/>
    <w:rsid w:val="4B3923D5"/>
    <w:rsid w:val="4C6F3619"/>
    <w:rsid w:val="4D640980"/>
    <w:rsid w:val="4FE5A802"/>
    <w:rsid w:val="52D5370A"/>
    <w:rsid w:val="5D904C67"/>
    <w:rsid w:val="5D9DA2EB"/>
    <w:rsid w:val="5E651421"/>
    <w:rsid w:val="5E7A598C"/>
    <w:rsid w:val="69277DB4"/>
    <w:rsid w:val="69C63F39"/>
    <w:rsid w:val="6AAA74DF"/>
    <w:rsid w:val="6D584DAE"/>
    <w:rsid w:val="72D629B1"/>
    <w:rsid w:val="7740606A"/>
    <w:rsid w:val="7774B6D0"/>
    <w:rsid w:val="7D977721"/>
  </w:rsids>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cs="Times New Roman" w:eastAsia="等线" w:hAnsi="Times New Roman"/>
        <w:lang w:bidi="ar-SA" w:eastAsia="zh-CN" w:val="en-US"/>
      </w:rPr>
    </w:rPrDefault>
    <w:pPrDefault/>
  </w:docDefaults>
  <w:latentStyles w:count="376" w:defLockedState="0" w:defQFormat="0" w:defSemiHidden="0" w:defUIPriority="0" w:defUnhideWhenUsed="0">
    <w:lsdException w:name="Normal" w:qFormat="1" w:uiPriority="7"/>
    <w:lsdException w:name="heading 1" w:qFormat="1" w:uiPriority="6"/>
    <w:lsdException w:name="heading 2" w:qFormat="1" w:uiPriority="6"/>
    <w:lsdException w:name="heading 3" w:qFormat="1" w:uiPriority="6"/>
    <w:lsdException w:name="heading 4" w:qFormat="1" w:uiPriority="6"/>
    <w:lsdException w:name="heading 5" w:qFormat="1" w:uiPriority="6"/>
    <w:lsdException w:name="heading 6" w:qFormat="1" w:uiPriority="6"/>
    <w:lsdException w:name="heading 7" w:qFormat="1" w:uiPriority="6"/>
    <w:lsdException w:name="heading 8" w:qFormat="1" w:uiPriority="6"/>
    <w:lsdException w:name="heading 9" w:qFormat="1" w:uiPriority="6"/>
    <w:lsdException w:name="toc 1" w:uiPriority="39"/>
    <w:lsdException w:name="toc 2" w:uiPriority="39"/>
    <w:lsdException w:name="toc 3" w:uiPriority="39"/>
    <w:lsdException w:name="header" w:uiPriority="6"/>
    <w:lsdException w:name="footer" w:uiPriority="6"/>
    <w:lsdException w:name="caption" w:qFormat="1" w:uiPriority="7"/>
    <w:lsdException w:name="page number" w:uiPriority="6"/>
    <w:lsdException w:name="List" w:uiPriority="7"/>
    <w:lsdException w:name="Title" w:qFormat="1"/>
    <w:lsdException w:name="Default Paragraph Font" w:semiHidden="1"/>
    <w:lsdException w:name="Body Text" w:uiPriority="7"/>
    <w:lsdException w:name="Subtitle" w:qFormat="1"/>
    <w:lsdException w:name="Hyperlink" w:uiPriority="99"/>
    <w:lsdException w:name="FollowedHyperlink" w:uiPriority="6"/>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uiPriority w:val="7"/>
    <w:qFormat/>
    <w:pPr>
      <w:widowControl w:val="0"/>
      <w:suppressAutoHyphens/>
      <w:spacing w:line="360" w:lineRule="auto"/>
    </w:pPr>
    <w:rPr>
      <w:rFonts w:ascii="Arial" w:cs="Arial" w:eastAsia="宋体" w:hAnsi="Arial"/>
      <w:kern w:val="2"/>
      <w:sz w:val="21"/>
    </w:rPr>
  </w:style>
  <w:style w:styleId="1" w:type="paragraph">
    <w:name w:val="heading 1"/>
    <w:basedOn w:val="a"/>
    <w:next w:val="a"/>
    <w:uiPriority w:val="6"/>
    <w:qFormat/>
    <w:pPr>
      <w:keepNext/>
      <w:keepLines/>
      <w:pageBreakBefore/>
      <w:numPr>
        <w:numId w:val="1"/>
      </w:numPr>
      <w:tabs>
        <w:tab w:pos="432" w:val="left"/>
      </w:tabs>
      <w:spacing w:after="330" w:before="340" w:line="240" w:lineRule="auto"/>
      <w:outlineLvl w:val="0"/>
    </w:pPr>
    <w:rPr>
      <w:b/>
      <w:bCs/>
      <w:sz w:val="44"/>
      <w:szCs w:val="44"/>
    </w:rPr>
  </w:style>
  <w:style w:styleId="2" w:type="paragraph">
    <w:name w:val="heading 2"/>
    <w:basedOn w:val="a"/>
    <w:next w:val="a"/>
    <w:uiPriority w:val="6"/>
    <w:qFormat/>
    <w:pPr>
      <w:keepNext/>
      <w:keepLines/>
      <w:numPr>
        <w:ilvl w:val="1"/>
        <w:numId w:val="1"/>
      </w:numPr>
      <w:tabs>
        <w:tab w:pos="576" w:val="left"/>
      </w:tabs>
      <w:spacing w:after="260" w:before="260" w:line="240" w:lineRule="auto"/>
      <w:outlineLvl w:val="1"/>
    </w:pPr>
    <w:rPr>
      <w:b/>
      <w:bCs/>
      <w:sz w:val="32"/>
      <w:szCs w:val="32"/>
    </w:rPr>
  </w:style>
  <w:style w:styleId="3" w:type="paragraph">
    <w:name w:val="heading 3"/>
    <w:basedOn w:val="a"/>
    <w:next w:val="a"/>
    <w:uiPriority w:val="6"/>
    <w:qFormat/>
    <w:pPr>
      <w:keepNext/>
      <w:keepLines/>
      <w:numPr>
        <w:ilvl w:val="2"/>
        <w:numId w:val="1"/>
      </w:numPr>
      <w:tabs>
        <w:tab w:pos="720" w:val="left"/>
        <w:tab w:pos="872" w:val="left"/>
      </w:tabs>
      <w:spacing w:after="260" w:before="260" w:line="240" w:lineRule="auto"/>
      <w:outlineLvl w:val="2"/>
    </w:pPr>
    <w:rPr>
      <w:b/>
      <w:bCs/>
      <w:sz w:val="30"/>
      <w:szCs w:val="32"/>
    </w:rPr>
  </w:style>
  <w:style w:styleId="4" w:type="paragraph">
    <w:name w:val="heading 4"/>
    <w:basedOn w:val="a"/>
    <w:next w:val="a"/>
    <w:uiPriority w:val="6"/>
    <w:qFormat/>
    <w:pPr>
      <w:keepNext/>
      <w:keepLines/>
      <w:numPr>
        <w:ilvl w:val="3"/>
        <w:numId w:val="1"/>
      </w:numPr>
      <w:tabs>
        <w:tab w:pos="864" w:val="left"/>
      </w:tabs>
      <w:spacing w:after="290" w:before="280" w:line="240" w:lineRule="auto"/>
      <w:outlineLvl w:val="3"/>
    </w:pPr>
    <w:rPr>
      <w:b/>
      <w:bCs/>
      <w:sz w:val="28"/>
      <w:szCs w:val="28"/>
    </w:rPr>
  </w:style>
  <w:style w:styleId="5" w:type="paragraph">
    <w:name w:val="heading 5"/>
    <w:basedOn w:val="a"/>
    <w:next w:val="a"/>
    <w:uiPriority w:val="6"/>
    <w:qFormat/>
    <w:pPr>
      <w:keepNext/>
      <w:keepLines/>
      <w:numPr>
        <w:ilvl w:val="4"/>
        <w:numId w:val="1"/>
      </w:numPr>
      <w:tabs>
        <w:tab w:pos="1008" w:val="left"/>
      </w:tabs>
      <w:spacing w:after="290" w:before="280" w:line="240" w:lineRule="auto"/>
      <w:outlineLvl w:val="4"/>
    </w:pPr>
    <w:rPr>
      <w:b/>
      <w:bCs/>
      <w:szCs w:val="28"/>
    </w:rPr>
  </w:style>
  <w:style w:styleId="6" w:type="paragraph">
    <w:name w:val="heading 6"/>
    <w:basedOn w:val="a"/>
    <w:next w:val="a"/>
    <w:uiPriority w:val="6"/>
    <w:qFormat/>
    <w:pPr>
      <w:keepNext/>
      <w:keepLines/>
      <w:numPr>
        <w:ilvl w:val="5"/>
        <w:numId w:val="1"/>
      </w:numPr>
      <w:tabs>
        <w:tab w:pos="1152" w:val="left"/>
      </w:tabs>
      <w:spacing w:after="64" w:before="240" w:line="319" w:lineRule="auto"/>
      <w:outlineLvl w:val="5"/>
    </w:pPr>
    <w:rPr>
      <w:b/>
      <w:bCs/>
      <w:szCs w:val="24"/>
    </w:rPr>
  </w:style>
  <w:style w:styleId="7" w:type="paragraph">
    <w:name w:val="heading 7"/>
    <w:basedOn w:val="a"/>
    <w:next w:val="a"/>
    <w:uiPriority w:val="6"/>
    <w:qFormat/>
    <w:pPr>
      <w:keepNext/>
      <w:keepLines/>
      <w:numPr>
        <w:ilvl w:val="6"/>
        <w:numId w:val="1"/>
      </w:numPr>
      <w:tabs>
        <w:tab w:pos="1296" w:val="left"/>
      </w:tabs>
      <w:spacing w:after="64" w:before="240" w:line="319" w:lineRule="auto"/>
      <w:outlineLvl w:val="6"/>
    </w:pPr>
    <w:rPr>
      <w:b/>
      <w:bCs/>
      <w:sz w:val="18"/>
      <w:szCs w:val="24"/>
    </w:rPr>
  </w:style>
  <w:style w:styleId="8" w:type="paragraph">
    <w:name w:val="heading 8"/>
    <w:basedOn w:val="a"/>
    <w:next w:val="a"/>
    <w:uiPriority w:val="6"/>
    <w:qFormat/>
    <w:pPr>
      <w:keepNext/>
      <w:keepLines/>
      <w:numPr>
        <w:ilvl w:val="7"/>
        <w:numId w:val="1"/>
      </w:numPr>
      <w:tabs>
        <w:tab w:pos="1440" w:val="left"/>
      </w:tabs>
      <w:spacing w:after="64" w:before="240" w:line="319" w:lineRule="auto"/>
      <w:outlineLvl w:val="7"/>
    </w:pPr>
    <w:rPr>
      <w:b/>
      <w:sz w:val="18"/>
      <w:szCs w:val="24"/>
    </w:rPr>
  </w:style>
  <w:style w:styleId="9" w:type="paragraph">
    <w:name w:val="heading 9"/>
    <w:basedOn w:val="a"/>
    <w:next w:val="a"/>
    <w:uiPriority w:val="6"/>
    <w:qFormat/>
    <w:pPr>
      <w:keepNext/>
      <w:keepLines/>
      <w:numPr>
        <w:ilvl w:val="8"/>
        <w:numId w:val="1"/>
      </w:numPr>
      <w:tabs>
        <w:tab w:pos="1344" w:val="left"/>
        <w:tab w:pos="1584" w:val="left"/>
      </w:tabs>
      <w:spacing w:after="64" w:before="240" w:line="319" w:lineRule="auto"/>
      <w:outlineLvl w:val="8"/>
    </w:pPr>
    <w:rPr>
      <w:b/>
      <w:sz w:val="18"/>
      <w:szCs w:val="21"/>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caption"/>
    <w:basedOn w:val="a"/>
    <w:uiPriority w:val="7"/>
    <w:qFormat/>
    <w:pPr>
      <w:suppressLineNumbers/>
      <w:spacing w:after="120" w:before="120"/>
    </w:pPr>
    <w:rPr>
      <w:rFonts w:cs="Lohit Devanagari"/>
      <w:i/>
      <w:iCs/>
      <w:sz w:val="24"/>
      <w:szCs w:val="24"/>
    </w:rPr>
  </w:style>
  <w:style w:styleId="a4" w:type="paragraph">
    <w:name w:val="annotation text"/>
    <w:basedOn w:val="a"/>
  </w:style>
  <w:style w:styleId="a5" w:type="paragraph">
    <w:name w:val="Body Text"/>
    <w:basedOn w:val="a"/>
    <w:uiPriority w:val="7"/>
    <w:pPr>
      <w:spacing w:after="120"/>
    </w:pPr>
  </w:style>
  <w:style w:styleId="TOC3" w:type="paragraph">
    <w:name w:val="toc 3"/>
    <w:basedOn w:val="a"/>
    <w:next w:val="a"/>
    <w:uiPriority w:val="39"/>
    <w:pPr>
      <w:spacing w:line="240" w:lineRule="auto"/>
      <w:ind w:left="482"/>
    </w:pPr>
    <w:rPr>
      <w:i/>
      <w:sz w:val="18"/>
    </w:rPr>
  </w:style>
  <w:style w:styleId="a6" w:type="paragraph">
    <w:name w:val="footer"/>
    <w:basedOn w:val="a"/>
    <w:uiPriority w:val="6"/>
    <w:pPr>
      <w:tabs>
        <w:tab w:pos="4153" w:val="center"/>
        <w:tab w:pos="8306" w:val="right"/>
      </w:tabs>
      <w:snapToGrid w:val="0"/>
      <w:spacing w:line="240" w:lineRule="auto"/>
    </w:pPr>
    <w:rPr>
      <w:sz w:val="18"/>
      <w:szCs w:val="18"/>
    </w:rPr>
  </w:style>
  <w:style w:styleId="a7" w:type="paragraph">
    <w:name w:val="header"/>
    <w:basedOn w:val="a"/>
    <w:uiPriority w:val="6"/>
    <w:pPr>
      <w:pBdr>
        <w:top w:color="000000" w:space="0" w:sz="0" w:val="none"/>
        <w:left w:color="000000" w:space="0" w:sz="0" w:val="none"/>
        <w:bottom w:color="000000" w:space="1" w:sz="6" w:val="single"/>
        <w:right w:color="000000" w:space="0" w:sz="0" w:val="none"/>
      </w:pBdr>
      <w:tabs>
        <w:tab w:pos="4153" w:val="center"/>
        <w:tab w:pos="8306" w:val="right"/>
      </w:tabs>
      <w:snapToGrid w:val="0"/>
      <w:spacing w:line="240" w:lineRule="auto"/>
      <w:jc w:val="center"/>
    </w:pPr>
    <w:rPr>
      <w:sz w:val="18"/>
      <w:szCs w:val="18"/>
    </w:rPr>
  </w:style>
  <w:style w:styleId="TOC1" w:type="paragraph">
    <w:name w:val="toc 1"/>
    <w:basedOn w:val="a"/>
    <w:next w:val="a"/>
    <w:uiPriority w:val="39"/>
    <w:pPr>
      <w:spacing w:after="120" w:before="120" w:line="240" w:lineRule="auto"/>
    </w:pPr>
    <w:rPr>
      <w:b/>
      <w:caps/>
    </w:rPr>
  </w:style>
  <w:style w:styleId="a8" w:type="paragraph">
    <w:name w:val="List"/>
    <w:basedOn w:val="a5"/>
    <w:uiPriority w:val="7"/>
    <w:rPr>
      <w:rFonts w:cs="Lohit Devanagari"/>
    </w:rPr>
  </w:style>
  <w:style w:styleId="TOC2" w:type="paragraph">
    <w:name w:val="toc 2"/>
    <w:basedOn w:val="a"/>
    <w:next w:val="a"/>
    <w:uiPriority w:val="39"/>
    <w:pPr>
      <w:spacing w:line="240" w:lineRule="auto"/>
      <w:ind w:left="238"/>
    </w:pPr>
    <w:rPr>
      <w:smallCaps/>
      <w:sz w:val="18"/>
    </w:rPr>
  </w:style>
  <w:style w:styleId="a9" w:type="table">
    <w:name w:val="Table Grid"/>
    <w:basedOn w:val="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a" w:type="character">
    <w:name w:val="page number"/>
    <w:uiPriority w:val="6"/>
  </w:style>
  <w:style w:styleId="ab" w:type="character">
    <w:name w:val="FollowedHyperlink"/>
    <w:uiPriority w:val="6"/>
    <w:rPr>
      <w:color w:val="800080"/>
      <w:u w:val="single"/>
    </w:rPr>
  </w:style>
  <w:style w:styleId="ac" w:type="character">
    <w:name w:val="Hyperlink"/>
    <w:uiPriority w:val="99"/>
    <w:rPr>
      <w:color w:val="0000FF"/>
      <w:u w:val="single"/>
    </w:rPr>
  </w:style>
  <w:style w:customStyle="1" w:styleId="10" w:type="character">
    <w:name w:val="默认段落字体1"/>
  </w:style>
  <w:style w:customStyle="1" w:styleId="WW8Num1z0" w:type="character">
    <w:name w:val="WW8Num1z0"/>
    <w:uiPriority w:val="3"/>
    <w:rPr>
      <w:rFonts w:hint="default"/>
    </w:rPr>
  </w:style>
  <w:style w:customStyle="1" w:styleId="WW8Num2z0" w:type="character">
    <w:name w:val="WW8Num2z0"/>
    <w:uiPriority w:val="3"/>
    <w:rPr>
      <w:rFonts w:hint="default"/>
    </w:rPr>
  </w:style>
  <w:style w:customStyle="1" w:styleId="WW8Num3z0" w:type="character">
    <w:name w:val="WW8Num3z0"/>
    <w:uiPriority w:val="3"/>
    <w:rPr>
      <w:rFonts w:hint="default"/>
    </w:rPr>
  </w:style>
  <w:style w:customStyle="1" w:styleId="WW8Num4z0" w:type="character">
    <w:name w:val="WW8Num4z0"/>
    <w:uiPriority w:val="3"/>
    <w:rPr>
      <w:rFonts w:hint="default"/>
    </w:rPr>
  </w:style>
  <w:style w:customStyle="1" w:styleId="WW8Num4z1" w:type="character">
    <w:name w:val="WW8Num4z1"/>
    <w:uiPriority w:val="3"/>
  </w:style>
  <w:style w:customStyle="1" w:styleId="WW8Num4z2" w:type="character">
    <w:name w:val="WW8Num4z2"/>
    <w:uiPriority w:val="3"/>
  </w:style>
  <w:style w:customStyle="1" w:styleId="WW8Num4z3" w:type="character">
    <w:name w:val="WW8Num4z3"/>
    <w:uiPriority w:val="3"/>
  </w:style>
  <w:style w:customStyle="1" w:styleId="WW8Num4z4" w:type="character">
    <w:name w:val="WW8Num4z4"/>
    <w:uiPriority w:val="3"/>
  </w:style>
  <w:style w:customStyle="1" w:styleId="WW8Num4z5" w:type="character">
    <w:name w:val="WW8Num4z5"/>
    <w:uiPriority w:val="3"/>
  </w:style>
  <w:style w:customStyle="1" w:styleId="WW8Num4z6" w:type="character">
    <w:name w:val="WW8Num4z6"/>
    <w:uiPriority w:val="3"/>
  </w:style>
  <w:style w:customStyle="1" w:styleId="WW8Num4z7" w:type="character">
    <w:name w:val="WW8Num4z7"/>
    <w:uiPriority w:val="3"/>
  </w:style>
  <w:style w:customStyle="1" w:styleId="WW8Num4z8" w:type="character">
    <w:name w:val="WW8Num4z8"/>
    <w:uiPriority w:val="3"/>
  </w:style>
  <w:style w:customStyle="1" w:styleId="WW8Num5z0" w:type="character">
    <w:name w:val="WW8Num5z0"/>
    <w:uiPriority w:val="3"/>
    <w:rPr>
      <w:rFonts w:cs="Arial" w:hint="default"/>
      <w:lang w:val="en-US"/>
    </w:rPr>
  </w:style>
  <w:style w:customStyle="1" w:styleId="WW8Num6z0" w:type="character">
    <w:name w:val="WW8Num6z0"/>
    <w:uiPriority w:val="3"/>
  </w:style>
  <w:style w:customStyle="1" w:styleId="WW8Num6z1" w:type="character">
    <w:name w:val="WW8Num6z1"/>
    <w:uiPriority w:val="3"/>
  </w:style>
  <w:style w:customStyle="1" w:styleId="WW8Num6z2" w:type="character">
    <w:name w:val="WW8Num6z2"/>
    <w:uiPriority w:val="3"/>
  </w:style>
  <w:style w:customStyle="1" w:styleId="WW8Num6z3" w:type="character">
    <w:name w:val="WW8Num6z3"/>
    <w:uiPriority w:val="3"/>
  </w:style>
  <w:style w:customStyle="1" w:styleId="WW8Num6z4" w:type="character">
    <w:name w:val="WW8Num6z4"/>
    <w:uiPriority w:val="3"/>
  </w:style>
  <w:style w:customStyle="1" w:styleId="WW8Num6z5" w:type="character">
    <w:name w:val="WW8Num6z5"/>
    <w:uiPriority w:val="3"/>
  </w:style>
  <w:style w:customStyle="1" w:styleId="WW8Num6z6" w:type="character">
    <w:name w:val="WW8Num6z6"/>
    <w:uiPriority w:val="3"/>
  </w:style>
  <w:style w:customStyle="1" w:styleId="WW8Num6z7" w:type="character">
    <w:name w:val="WW8Num6z7"/>
    <w:uiPriority w:val="3"/>
  </w:style>
  <w:style w:customStyle="1" w:styleId="WW8Num6z8" w:type="character">
    <w:name w:val="WW8Num6z8"/>
    <w:uiPriority w:val="3"/>
  </w:style>
  <w:style w:customStyle="1" w:styleId="WW8Num7z0" w:type="character">
    <w:name w:val="WW8Num7z0"/>
    <w:uiPriority w:val="3"/>
    <w:rPr>
      <w:rFonts w:hint="default"/>
    </w:rPr>
  </w:style>
  <w:style w:customStyle="1" w:styleId="WW8Num8z0" w:type="character">
    <w:name w:val="WW8Num8z0"/>
    <w:uiPriority w:val="3"/>
    <w:rPr>
      <w:rFonts w:hint="default"/>
    </w:rPr>
  </w:style>
  <w:style w:customStyle="1" w:styleId="WW8Num9z0" w:type="character">
    <w:name w:val="WW8Num9z0"/>
    <w:uiPriority w:val="3"/>
  </w:style>
  <w:style w:customStyle="1" w:styleId="WW8Num9z1" w:type="character">
    <w:name w:val="WW8Num9z1"/>
    <w:uiPriority w:val="3"/>
    <w:rPr>
      <w:rFonts w:hint="eastAsia"/>
    </w:rPr>
  </w:style>
  <w:style w:customStyle="1" w:styleId="WW8Num10z0" w:type="character">
    <w:name w:val="WW8Num10z0"/>
    <w:uiPriority w:val="3"/>
    <w:rPr>
      <w:rFonts w:hint="default"/>
    </w:rPr>
  </w:style>
  <w:style w:customStyle="1" w:styleId="WW8Num11z0" w:type="character">
    <w:name w:val="WW8Num11z0"/>
    <w:uiPriority w:val="3"/>
    <w:rPr>
      <w:rFonts w:hint="default"/>
    </w:rPr>
  </w:style>
  <w:style w:customStyle="1" w:styleId="Char" w:type="character">
    <w:name w:val="批注文字 Char"/>
    <w:rPr>
      <w:rFonts w:ascii="Arial" w:cs="Arial" w:eastAsia="宋体" w:hAnsi="Arial"/>
      <w:color w:val="0000FF"/>
      <w:kern w:val="2"/>
      <w:sz w:val="18"/>
      <w:lang w:bidi="ar-SA" w:eastAsia="zh-CN" w:val="en-US"/>
    </w:rPr>
  </w:style>
  <w:style w:customStyle="1" w:styleId="IndexLink" w:type="character">
    <w:name w:val="Index Link"/>
    <w:uiPriority w:val="6"/>
  </w:style>
  <w:style w:customStyle="1" w:styleId="Heading" w:type="paragraph">
    <w:name w:val="Heading"/>
    <w:basedOn w:val="a"/>
    <w:next w:val="a5"/>
    <w:uiPriority w:val="6"/>
    <w:pPr>
      <w:keepNext/>
      <w:spacing w:after="120" w:before="240"/>
    </w:pPr>
    <w:rPr>
      <w:rFonts w:ascii="Liberation Sans" w:cs="Lohit Devanagari" w:eastAsia="Noto Sans CJK SC" w:hAnsi="Liberation Sans"/>
      <w:sz w:val="28"/>
      <w:szCs w:val="28"/>
    </w:rPr>
  </w:style>
  <w:style w:customStyle="1" w:styleId="Index" w:type="paragraph">
    <w:name w:val="Index"/>
    <w:basedOn w:val="a"/>
    <w:uiPriority w:val="6"/>
    <w:pPr>
      <w:suppressLineNumbers/>
    </w:pPr>
    <w:rPr>
      <w:rFonts w:cs="Lohit Devanagari"/>
    </w:rPr>
  </w:style>
  <w:style w:customStyle="1" w:styleId="11" w:type="paragraph">
    <w:name w:val="正文缩进1"/>
    <w:basedOn w:val="a"/>
    <w:pPr>
      <w:ind w:firstLine="420"/>
    </w:pPr>
    <w:rPr>
      <w:rFonts w:ascii="Times New Roman" w:cs="Times New Roman" w:hAnsi="Times New Roman"/>
      <w:sz w:val="24"/>
    </w:rPr>
  </w:style>
  <w:style w:customStyle="1" w:styleId="12" w:type="paragraph">
    <w:name w:val="题注1"/>
    <w:basedOn w:val="a"/>
    <w:next w:val="a"/>
    <w:pPr>
      <w:spacing w:after="160" w:before="152"/>
    </w:pPr>
  </w:style>
  <w:style w:customStyle="1" w:styleId="13" w:type="paragraph">
    <w:name w:val="文档结构图1"/>
    <w:basedOn w:val="a"/>
    <w:pPr>
      <w:shd w:color="auto" w:fill="000080" w:val="clear"/>
    </w:pPr>
  </w:style>
  <w:style w:customStyle="1" w:styleId="14" w:type="paragraph">
    <w:name w:val="批注文字1"/>
    <w:basedOn w:val="a"/>
    <w:pPr>
      <w:spacing w:line="240" w:lineRule="auto"/>
    </w:pPr>
    <w:rPr>
      <w:color w:val="0000FF"/>
      <w:sz w:val="18"/>
    </w:rPr>
  </w:style>
  <w:style w:customStyle="1" w:styleId="15" w:type="paragraph">
    <w:name w:val="批注框文本1"/>
    <w:basedOn w:val="a"/>
    <w:rPr>
      <w:sz w:val="18"/>
      <w:szCs w:val="18"/>
    </w:rPr>
  </w:style>
  <w:style w:customStyle="1" w:styleId="HeaderandFooter" w:type="paragraph">
    <w:name w:val="Header and Footer"/>
    <w:basedOn w:val="a"/>
    <w:uiPriority w:val="6"/>
    <w:pPr>
      <w:suppressLineNumbers/>
      <w:tabs>
        <w:tab w:pos="4819" w:val="center"/>
        <w:tab w:pos="9638" w:val="right"/>
      </w:tabs>
    </w:pPr>
  </w:style>
  <w:style w:customStyle="1" w:styleId="16" w:type="paragraph">
    <w:name w:val="图表目录1"/>
    <w:basedOn w:val="a"/>
    <w:next w:val="a"/>
    <w:pPr>
      <w:ind w:hanging="480" w:left="480"/>
    </w:pPr>
    <w:rPr>
      <w:smallCaps/>
      <w:szCs w:val="24"/>
    </w:rPr>
  </w:style>
  <w:style w:customStyle="1" w:styleId="17" w:type="paragraph">
    <w:name w:val="信息标题1"/>
    <w:basedOn w:val="a5"/>
    <w:pPr>
      <w:keepLines/>
      <w:widowControl/>
      <w:tabs>
        <w:tab w:pos="1080" w:val="left"/>
      </w:tabs>
      <w:spacing w:line="240" w:lineRule="atLeast"/>
      <w:ind w:hanging="1080" w:left="1080"/>
    </w:pPr>
    <w:rPr>
      <w:rFonts w:ascii="Garamond" w:cs="Garamond" w:hAnsi="Garamond"/>
      <w:caps/>
      <w:kern w:val="0"/>
      <w:sz w:val="18"/>
    </w:rPr>
  </w:style>
  <w:style w:customStyle="1" w:styleId="18" w:type="paragraph">
    <w:name w:val="普通(网站)1"/>
    <w:basedOn w:val="a"/>
    <w:uiPriority w:val="2"/>
    <w:pPr>
      <w:spacing w:after="100" w:before="100"/>
    </w:pPr>
    <w:rPr>
      <w:rFonts w:cs="Times New Roman"/>
      <w:kern w:val="0"/>
      <w:sz w:val="24"/>
    </w:rPr>
  </w:style>
  <w:style w:customStyle="1" w:styleId="Normal-Table" w:type="paragraph">
    <w:name w:val="Normal-Table"/>
    <w:basedOn w:val="a"/>
    <w:uiPriority w:val="7"/>
    <w:pPr>
      <w:widowControl/>
      <w:spacing w:after="60" w:line="240" w:lineRule="auto"/>
    </w:pPr>
    <w:rPr>
      <w:rFonts w:ascii="宋体" w:hAnsi="宋体"/>
      <w:kern w:val="0"/>
      <w:lang w:eastAsia="en-US" w:val="en-GB"/>
    </w:rPr>
  </w:style>
  <w:style w:customStyle="1" w:styleId="TableContents" w:type="paragraph">
    <w:name w:val="Table Contents"/>
    <w:basedOn w:val="a"/>
    <w:uiPriority w:val="6"/>
    <w:pPr>
      <w:suppressLineNumbers/>
    </w:pPr>
  </w:style>
  <w:style w:customStyle="1" w:styleId="TableHeading" w:type="paragraph">
    <w:name w:val="Table Heading"/>
    <w:basedOn w:val="TableContents"/>
    <w:uiPriority w:val="6"/>
    <w:rPr>
      <w:b/>
      <w:bCs/>
    </w:rPr>
  </w:style>
  <w:style w:customStyle="1" w:styleId="FrameContents" w:type="paragraph">
    <w:name w:val="Frame Contents"/>
    <w:basedOn w:val="a"/>
    <w:uiPriority w:val="6"/>
  </w:style>
  <w:style w:customStyle="1" w:styleId="ad" w:type="table">
    <w:name w:val="表格"/>
    <w:basedOn w:val="a1"/>
    <w:uiPriority w:val="99"/>
    <w:rsid w:val="006547A5"/>
    <w:rPr>
      <w:rFonts w:eastAsiaTheme="minorEastAsia"/>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able" w:type="table">
    <w:name w:val="Table"/>
    <w:basedOn w:val="ae"/>
    <w:uiPriority w:val="99"/>
    <w:rsid w:val="006547A5"/>
    <w:rPr>
      <w:rFonts w:eastAsia="宋体"/>
      <w:sz w:val="21"/>
    </w:rPr>
    <w:tblPr/>
  </w:style>
  <w:style w:styleId="ae" w:type="table">
    <w:name w:val="Table Theme"/>
    <w:basedOn w:val="a1"/>
    <w:semiHidden/>
    <w:unhideWhenUsed/>
    <w:rsid w:val="004460AC"/>
    <w:pPr>
      <w:widowControl w:val="0"/>
      <w:suppressAutoHyphens/>
      <w:spacing w:line="36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b/>
      <w:color w:val="204a87"/>
      <w:shd w:val="clear" w:fill="f8f8f8"/>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b/>
      <w:color w:val="ce5c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i/>
      <w:color w:val="8f5902"/>
      <w:shd w:val="clear" w:fill="f8f8f8"/>
    </w:rPr>
  </w:style>
  <w:style w:type="character" w:customStyle="1" w:styleId="DocumentationTok">
    <w:name w:val="DocumentationTok"/>
    <w:basedOn w:val="VerbatimChar"/>
    <w:rPr>
      <w:b/>
      <w:i/>
      <w:color w:val="8f5902"/>
      <w:shd w:val="clear" w:fill="f8f8f8"/>
    </w:rPr>
  </w:style>
  <w:style w:type="character" w:customStyle="1" w:styleId="AnnotationTok">
    <w:name w:val="AnnotationTok"/>
    <w:basedOn w:val="VerbatimChar"/>
    <w:rPr>
      <w:b/>
      <w:i/>
      <w:color w:val="8f5902"/>
      <w:shd w:val="clear" w:fill="f8f8f8"/>
    </w:rPr>
  </w:style>
  <w:style w:type="character" w:customStyle="1" w:styleId="CommentVarTok">
    <w:name w:val="CommentVarTok"/>
    <w:basedOn w:val="VerbatimChar"/>
    <w:rPr>
      <w:b/>
      <w:i/>
      <w:color w:val="8f5902"/>
      <w:shd w:val="clear" w:fill="f8f8f8"/>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b/>
      <w:color w:val="204a87"/>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b/>
      <w:color w:val="204a87"/>
      <w:shd w:val="clear" w:fill="f8f8f8"/>
    </w:rPr>
  </w:style>
  <w:style w:type="character" w:customStyle="1" w:styleId="OperatorTok">
    <w:name w:val="OperatorTok"/>
    <w:basedOn w:val="VerbatimChar"/>
    <w:rPr>
      <w:b/>
      <w:color w:val="ce5c00"/>
      <w:shd w:val="clear" w:fill="f8f8f8"/>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i/>
      <w:color w:val="8f5902"/>
      <w:shd w:val="clear" w:fill="f8f8f8"/>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b/>
      <w:i/>
      <w:color w:val="8f5902"/>
      <w:shd w:val="clear" w:fill="f8f8f8"/>
    </w:rPr>
  </w:style>
  <w:style w:type="character" w:customStyle="1" w:styleId="WarningTok">
    <w:name w:val="WarningTok"/>
    <w:basedOn w:val="VerbatimChar"/>
    <w:rPr>
      <w:b/>
      <w:i/>
      <w:color w:val="8f5902"/>
      <w:shd w:val="clear" w:fill="f8f8f8"/>
    </w:rPr>
  </w:style>
  <w:style w:type="character" w:customStyle="1" w:styleId="AlertTok">
    <w:name w:val="AlertTok"/>
    <w:basedOn w:val="VerbatimChar"/>
    <w:rPr>
      <w:color w:val="ef2929"/>
      <w:shd w:val="clear" w:fill="f8f8f8"/>
    </w:rPr>
  </w:style>
  <w:style w:type="character" w:customStyle="1" w:styleId="ErrorTok">
    <w:name w:val="ErrorTok"/>
    <w:basedOn w:val="VerbatimChar"/>
    <w:rPr>
      <w:b/>
      <w:color w:val="a40000"/>
      <w:shd w:val="clear" w:fill="f8f8f8"/>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7.xml" Type="http://schemas.openxmlformats.org/officeDocument/2006/relationships/header" /><Relationship Id="rId11" Target="header4.xml" Type="http://schemas.openxmlformats.org/officeDocument/2006/relationships/header" /><Relationship Id="rId12" Target="header6.xml" Type="http://schemas.openxmlformats.org/officeDocument/2006/relationships/header" /><Relationship Id="rId13" Target="header3.xml" Type="http://schemas.openxmlformats.org/officeDocument/2006/relationships/header" /><Relationship Id="rId14" Target="header2.xml" Type="http://schemas.openxmlformats.org/officeDocument/2006/relationships/header" /><Relationship Id="rId15" Target="header5.xml" Type="http://schemas.openxmlformats.org/officeDocument/2006/relationships/header" /><Relationship Id="rId16" Target="footer2.xml" Type="http://schemas.openxmlformats.org/officeDocument/2006/relationships/footer" /><Relationship Id="rId17" Target="footer4.xml" Type="http://schemas.openxmlformats.org/officeDocument/2006/relationships/footer" /><Relationship Id="rId18" Target="footer3.xml" Type="http://schemas.openxmlformats.org/officeDocument/2006/relationships/footer" /><Relationship Id="rId19" Target="footer1.xml" Type="http://schemas.openxmlformats.org/officeDocument/2006/relationships/footer" /><Relationship Id="rId20" Target="footer5.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13</Pages>
  <Words>2559</Words>
  <Characters>2765</Characters>
  <Application>Microsoft Office Word</Application>
  <DocSecurity>0</DocSecurity>
  <Lines>276</Lines>
  <Paragraphs>332</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福建水务营收系统-报装与签章模块正文</dc:title>
  <dc:creator>系统设计团队</dc:creator>
  <cp:keywords/>
  <dcterms:created xsi:type="dcterms:W3CDTF">2026-04-02T09:44:28Z</dcterms:created>
  <dcterms:modified xsi:type="dcterms:W3CDTF">2026-04-02T09:44:28Z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Kmainfont">
    <vt:lpwstr>PingFang SC</vt:lpwstr>
  </property>
  <property fmtid="{D5CDD505-2E9C-101B-9397-08002B2CF9AE}" pid="3" name="authority">
    <vt:lpwstr>secondary</vt:lpwstr>
  </property>
  <property fmtid="{D5CDD505-2E9C-101B-9397-08002B2CF9AE}" pid="4" name="date">
    <vt:lpwstr>2024年12月19日</vt:lpwstr>
  </property>
  <property fmtid="{D5CDD505-2E9C-101B-9397-08002B2CF9AE}" pid="5" name="doc_id">
    <vt:lpwstr>DT-15-INST</vt:lpwstr>
  </property>
  <property fmtid="{D5CDD505-2E9C-101B-9397-08002B2CF9AE}" pid="6" name="doc_role">
    <vt:lpwstr>module_body</vt:lpwstr>
  </property>
  <property fmtid="{D5CDD505-2E9C-101B-9397-08002B2CF9AE}" pid="7" name="documentclass">
    <vt:lpwstr>article</vt:lpwstr>
  </property>
  <property fmtid="{D5CDD505-2E9C-101B-9397-08002B2CF9AE}" pid="8" name="fontsize">
    <vt:lpwstr>11pt</vt:lpwstr>
  </property>
  <property fmtid="{D5CDD505-2E9C-101B-9397-08002B2CF9AE}" pid="9" name="geometry">
    <vt:lpwstr>margin=1in</vt:lpwstr>
  </property>
  <property fmtid="{D5CDD505-2E9C-101B-9397-08002B2CF9AE}" pid="10" name="last_reviewed">
    <vt:lpwstr>2026-03-18</vt:lpwstr>
  </property>
  <property fmtid="{D5CDD505-2E9C-101B-9397-08002B2CF9AE}" pid="11" name="mainfont">
    <vt:lpwstr>PingFang SC</vt:lpwstr>
  </property>
  <property fmtid="{D5CDD505-2E9C-101B-9397-08002B2CF9AE}" pid="12" name="retrieval_priority">
    <vt:lpwstr>P1</vt:lpwstr>
  </property>
  <property fmtid="{D5CDD505-2E9C-101B-9397-08002B2CF9AE}" pid="13" name="scope">
    <vt:lpwstr>详细设计-报装与签章</vt:lpwstr>
  </property>
  <property fmtid="{D5CDD505-2E9C-101B-9397-08002B2CF9AE}" pid="14" name="source_of_truth">
    <vt:lpwstr>False</vt:lpwstr>
  </property>
</Properties>
</file>